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9CED81" w14:textId="2EA1EB8B" w:rsidR="005515E6" w:rsidRDefault="00561252" w:rsidP="00561252">
      <w:pPr>
        <w:keepNext/>
        <w:keepLines/>
        <w:spacing w:after="0" w:line="240" w:lineRule="auto"/>
        <w:jc w:val="right"/>
        <w:outlineLvl w:val="0"/>
        <w:rPr>
          <w:rFonts w:ascii="Arial" w:eastAsia="Times New Roman" w:hAnsi="Arial" w:cs="Times New Roman"/>
          <w:b/>
          <w:bCs/>
          <w:color w:val="1F497D"/>
          <w:sz w:val="24"/>
          <w:szCs w:val="24"/>
        </w:rPr>
      </w:pPr>
      <w:bookmarkStart w:id="0" w:name="_Toc146638819"/>
      <w:bookmarkStart w:id="1" w:name="_Toc146638875"/>
      <w:r>
        <w:rPr>
          <w:rFonts w:ascii="Arial Narrow" w:hAnsi="Arial Narrow"/>
          <w:b/>
          <w:noProof/>
          <w:sz w:val="32"/>
          <w:szCs w:val="32"/>
        </w:rPr>
        <w:drawing>
          <wp:inline distT="0" distB="0" distL="0" distR="0" wp14:anchorId="14D5FBA8" wp14:editId="70240C6F">
            <wp:extent cx="2164080" cy="72517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080" cy="725170"/>
                    </a:xfrm>
                    <a:prstGeom prst="rect">
                      <a:avLst/>
                    </a:prstGeom>
                    <a:noFill/>
                  </pic:spPr>
                </pic:pic>
              </a:graphicData>
            </a:graphic>
          </wp:inline>
        </w:drawing>
      </w:r>
    </w:p>
    <w:p w14:paraId="36941051" w14:textId="77777777" w:rsidR="005515E6" w:rsidRDefault="005515E6" w:rsidP="00EC7789">
      <w:pPr>
        <w:keepNext/>
        <w:keepLines/>
        <w:spacing w:after="0" w:line="240" w:lineRule="auto"/>
        <w:outlineLvl w:val="0"/>
        <w:rPr>
          <w:rFonts w:ascii="Arial" w:eastAsia="Times New Roman" w:hAnsi="Arial" w:cs="Times New Roman"/>
          <w:b/>
          <w:bCs/>
          <w:color w:val="1F497D"/>
          <w:sz w:val="24"/>
          <w:szCs w:val="24"/>
        </w:rPr>
      </w:pPr>
    </w:p>
    <w:p w14:paraId="419BA8F4" w14:textId="77777777" w:rsidR="005515E6" w:rsidRPr="005A79C4" w:rsidRDefault="005515E6" w:rsidP="00EC7789">
      <w:pPr>
        <w:keepNext/>
        <w:keepLines/>
        <w:spacing w:after="0" w:line="240" w:lineRule="auto"/>
        <w:outlineLvl w:val="0"/>
        <w:rPr>
          <w:rFonts w:ascii="Arial" w:eastAsia="Times New Roman" w:hAnsi="Arial" w:cs="Times New Roman"/>
          <w:b/>
          <w:bCs/>
          <w:sz w:val="28"/>
          <w:szCs w:val="28"/>
        </w:rPr>
      </w:pPr>
    </w:p>
    <w:p w14:paraId="4F6EA300" w14:textId="0815AB2C" w:rsidR="007E5AB3" w:rsidRPr="005A79C4" w:rsidRDefault="004E3902" w:rsidP="00EC7789">
      <w:pPr>
        <w:keepNext/>
        <w:keepLines/>
        <w:spacing w:after="0" w:line="240" w:lineRule="auto"/>
        <w:outlineLvl w:val="0"/>
        <w:rPr>
          <w:rFonts w:ascii="Arial" w:eastAsia="Times New Roman" w:hAnsi="Arial" w:cs="Times New Roman"/>
          <w:b/>
          <w:bCs/>
          <w:sz w:val="28"/>
          <w:szCs w:val="28"/>
        </w:rPr>
      </w:pPr>
      <w:r w:rsidRPr="005A79C4">
        <w:rPr>
          <w:rFonts w:ascii="Arial" w:eastAsia="Times New Roman" w:hAnsi="Arial" w:cs="Times New Roman"/>
          <w:b/>
          <w:bCs/>
          <w:sz w:val="28"/>
          <w:szCs w:val="28"/>
        </w:rPr>
        <w:t xml:space="preserve">NHS </w:t>
      </w:r>
      <w:r w:rsidR="007A64AC" w:rsidRPr="005A79C4">
        <w:rPr>
          <w:rFonts w:ascii="Arial" w:eastAsia="Times New Roman" w:hAnsi="Arial" w:cs="Times New Roman"/>
          <w:b/>
          <w:bCs/>
          <w:sz w:val="28"/>
          <w:szCs w:val="28"/>
        </w:rPr>
        <w:t xml:space="preserve">Equality Delivery System (EDS22) </w:t>
      </w:r>
      <w:r w:rsidR="008D266D" w:rsidRPr="005A79C4">
        <w:rPr>
          <w:rFonts w:ascii="Arial" w:eastAsia="Times New Roman" w:hAnsi="Arial" w:cs="Times New Roman"/>
          <w:b/>
          <w:bCs/>
          <w:sz w:val="28"/>
          <w:szCs w:val="28"/>
        </w:rPr>
        <w:t>2024</w:t>
      </w:r>
      <w:r w:rsidR="002F2798">
        <w:rPr>
          <w:rFonts w:ascii="Arial" w:eastAsia="Times New Roman" w:hAnsi="Arial" w:cs="Times New Roman"/>
          <w:b/>
          <w:bCs/>
          <w:sz w:val="28"/>
          <w:szCs w:val="28"/>
        </w:rPr>
        <w:t xml:space="preserve"> </w:t>
      </w:r>
      <w:r w:rsidR="003729A4" w:rsidRPr="005A79C4">
        <w:rPr>
          <w:rFonts w:ascii="Arial" w:eastAsia="Times New Roman" w:hAnsi="Arial" w:cs="Times New Roman"/>
          <w:b/>
          <w:bCs/>
          <w:sz w:val="28"/>
          <w:szCs w:val="28"/>
        </w:rPr>
        <w:t>r</w:t>
      </w:r>
      <w:r w:rsidR="007A64AC" w:rsidRPr="005A79C4">
        <w:rPr>
          <w:rFonts w:ascii="Arial" w:eastAsia="Times New Roman" w:hAnsi="Arial" w:cs="Times New Roman"/>
          <w:b/>
          <w:bCs/>
          <w:sz w:val="28"/>
          <w:szCs w:val="28"/>
        </w:rPr>
        <w:t>eport</w:t>
      </w:r>
      <w:bookmarkEnd w:id="0"/>
      <w:bookmarkEnd w:id="1"/>
      <w:r w:rsidR="00973AF1" w:rsidRPr="005A79C4">
        <w:rPr>
          <w:rFonts w:ascii="Arial" w:eastAsia="Times New Roman" w:hAnsi="Arial" w:cs="Times New Roman"/>
          <w:b/>
          <w:bCs/>
          <w:sz w:val="28"/>
          <w:szCs w:val="28"/>
        </w:rPr>
        <w:t xml:space="preserve"> </w:t>
      </w:r>
      <w:r w:rsidR="000B4DEA" w:rsidRPr="005A79C4">
        <w:rPr>
          <w:rFonts w:ascii="Arial" w:eastAsia="Times New Roman" w:hAnsi="Arial" w:cs="Times New Roman"/>
          <w:b/>
          <w:bCs/>
          <w:sz w:val="28"/>
          <w:szCs w:val="28"/>
        </w:rPr>
        <w:t>on Palliative and End of Life Care</w:t>
      </w:r>
    </w:p>
    <w:p w14:paraId="2EB85029" w14:textId="77777777" w:rsidR="004E07EB" w:rsidRPr="005A79C4" w:rsidRDefault="004E07EB" w:rsidP="00EC7789">
      <w:pPr>
        <w:keepNext/>
        <w:keepLines/>
        <w:spacing w:after="0" w:line="240" w:lineRule="auto"/>
        <w:outlineLvl w:val="0"/>
        <w:rPr>
          <w:rFonts w:ascii="Arial" w:eastAsia="Times New Roman" w:hAnsi="Arial" w:cs="Times New Roman"/>
          <w:b/>
          <w:bCs/>
          <w:sz w:val="28"/>
          <w:szCs w:val="28"/>
        </w:rPr>
      </w:pPr>
    </w:p>
    <w:p w14:paraId="5BACE1CD" w14:textId="0D63F3F1" w:rsidR="007A64AC" w:rsidRPr="005A79C4" w:rsidRDefault="006F5DE7" w:rsidP="00EC7789">
      <w:pPr>
        <w:keepNext/>
        <w:keepLines/>
        <w:spacing w:after="0" w:line="240" w:lineRule="auto"/>
        <w:outlineLvl w:val="0"/>
        <w:rPr>
          <w:rFonts w:ascii="Arial" w:eastAsia="Times New Roman" w:hAnsi="Arial" w:cs="Times New Roman"/>
          <w:b/>
          <w:bCs/>
          <w:sz w:val="28"/>
          <w:szCs w:val="28"/>
        </w:rPr>
      </w:pPr>
      <w:r w:rsidRPr="005A79C4">
        <w:rPr>
          <w:rFonts w:ascii="Arial" w:eastAsia="Times New Roman" w:hAnsi="Arial" w:cs="Times New Roman"/>
          <w:b/>
          <w:bCs/>
          <w:sz w:val="28"/>
          <w:szCs w:val="28"/>
        </w:rPr>
        <w:t>Leeds</w:t>
      </w:r>
      <w:r w:rsidR="003729A4" w:rsidRPr="005A79C4">
        <w:rPr>
          <w:rFonts w:ascii="Arial" w:eastAsia="Times New Roman" w:hAnsi="Arial" w:cs="Times New Roman"/>
          <w:b/>
          <w:bCs/>
          <w:sz w:val="28"/>
          <w:szCs w:val="28"/>
        </w:rPr>
        <w:t xml:space="preserve"> Office of the ICB and</w:t>
      </w:r>
      <w:r w:rsidR="007E5AB3" w:rsidRPr="005A79C4">
        <w:rPr>
          <w:rFonts w:ascii="Arial" w:eastAsia="Times New Roman" w:hAnsi="Arial" w:cs="Times New Roman"/>
          <w:b/>
          <w:bCs/>
          <w:sz w:val="28"/>
          <w:szCs w:val="28"/>
        </w:rPr>
        <w:t xml:space="preserve"> </w:t>
      </w:r>
      <w:r w:rsidR="005A79C4">
        <w:rPr>
          <w:rFonts w:ascii="Arial" w:eastAsia="Times New Roman" w:hAnsi="Arial" w:cs="Times New Roman"/>
          <w:b/>
          <w:bCs/>
          <w:sz w:val="28"/>
          <w:szCs w:val="28"/>
        </w:rPr>
        <w:t xml:space="preserve">Leeds </w:t>
      </w:r>
      <w:r w:rsidR="007E5AB3" w:rsidRPr="005A79C4">
        <w:rPr>
          <w:rFonts w:ascii="Arial" w:eastAsia="Times New Roman" w:hAnsi="Arial" w:cs="Times New Roman"/>
          <w:b/>
          <w:bCs/>
          <w:sz w:val="28"/>
          <w:szCs w:val="28"/>
        </w:rPr>
        <w:t>NHS providers</w:t>
      </w:r>
      <w:r w:rsidR="003729A4" w:rsidRPr="005A79C4">
        <w:rPr>
          <w:rFonts w:ascii="Arial" w:eastAsia="Times New Roman" w:hAnsi="Arial" w:cs="Times New Roman"/>
          <w:b/>
          <w:bCs/>
          <w:sz w:val="28"/>
          <w:szCs w:val="28"/>
        </w:rPr>
        <w:t xml:space="preserve"> </w:t>
      </w:r>
    </w:p>
    <w:p w14:paraId="33790041" w14:textId="68041F5C" w:rsidR="004E07EB" w:rsidRPr="005A79C4" w:rsidRDefault="004E07EB" w:rsidP="00EC7789">
      <w:pPr>
        <w:keepNext/>
        <w:keepLines/>
        <w:spacing w:after="0" w:line="240" w:lineRule="auto"/>
        <w:outlineLvl w:val="0"/>
        <w:rPr>
          <w:rFonts w:ascii="Arial" w:eastAsia="Times New Roman" w:hAnsi="Arial" w:cs="Times New Roman"/>
          <w:b/>
          <w:bCs/>
          <w:sz w:val="28"/>
          <w:szCs w:val="28"/>
        </w:rPr>
      </w:pPr>
      <w:r w:rsidRPr="005A79C4">
        <w:rPr>
          <w:rFonts w:ascii="Arial" w:eastAsia="Times New Roman" w:hAnsi="Arial" w:cs="Times New Roman"/>
          <w:b/>
          <w:bCs/>
          <w:sz w:val="28"/>
          <w:szCs w:val="28"/>
        </w:rPr>
        <w:t>November 2024</w:t>
      </w:r>
    </w:p>
    <w:p w14:paraId="2E43359A" w14:textId="77777777" w:rsidR="007A64AC" w:rsidRPr="00561252" w:rsidRDefault="007A64AC" w:rsidP="00EC7789">
      <w:pPr>
        <w:spacing w:after="0" w:line="240" w:lineRule="auto"/>
        <w:rPr>
          <w:rFonts w:ascii="Arial" w:hAnsi="Arial" w:cs="Arial"/>
          <w:b/>
          <w:bCs/>
          <w:sz w:val="24"/>
          <w:szCs w:val="24"/>
        </w:rPr>
      </w:pPr>
    </w:p>
    <w:p w14:paraId="28FBEC9E" w14:textId="77777777" w:rsidR="007A64AC" w:rsidRPr="00561252" w:rsidRDefault="007A64AC" w:rsidP="003F6913">
      <w:pPr>
        <w:pStyle w:val="NoSpacing"/>
      </w:pPr>
      <w:r w:rsidRPr="00561252">
        <w:t>Purpose</w:t>
      </w:r>
    </w:p>
    <w:p w14:paraId="0E32036F" w14:textId="77777777" w:rsidR="00EC7789" w:rsidRDefault="00EC7789" w:rsidP="00EC7789">
      <w:pPr>
        <w:spacing w:after="0" w:line="240" w:lineRule="auto"/>
        <w:rPr>
          <w:rFonts w:ascii="Arial" w:hAnsi="Arial" w:cs="Arial"/>
          <w:sz w:val="24"/>
          <w:szCs w:val="24"/>
        </w:rPr>
      </w:pPr>
    </w:p>
    <w:p w14:paraId="63B13A2B" w14:textId="6E766FD6" w:rsidR="007A64AC" w:rsidRDefault="007A64AC" w:rsidP="00EC7789">
      <w:pPr>
        <w:spacing w:after="0" w:line="240" w:lineRule="auto"/>
        <w:rPr>
          <w:rFonts w:ascii="Arial" w:hAnsi="Arial" w:cs="Arial"/>
          <w:sz w:val="24"/>
          <w:szCs w:val="24"/>
        </w:rPr>
      </w:pPr>
      <w:r w:rsidRPr="00D4551E">
        <w:rPr>
          <w:rFonts w:ascii="Arial" w:hAnsi="Arial" w:cs="Arial"/>
          <w:sz w:val="24"/>
          <w:szCs w:val="24"/>
        </w:rPr>
        <w:t>The purpose of this report is to:</w:t>
      </w:r>
    </w:p>
    <w:p w14:paraId="476DC137" w14:textId="77777777" w:rsidR="004E07EB" w:rsidRPr="00250C28" w:rsidRDefault="004E07EB" w:rsidP="00EC7789">
      <w:pPr>
        <w:spacing w:after="0" w:line="240" w:lineRule="auto"/>
        <w:rPr>
          <w:rFonts w:ascii="Arial" w:hAnsi="Arial" w:cs="Arial"/>
          <w:b/>
          <w:bCs/>
          <w:sz w:val="24"/>
          <w:szCs w:val="24"/>
        </w:rPr>
      </w:pPr>
    </w:p>
    <w:p w14:paraId="21117C7C" w14:textId="3A559E53" w:rsidR="007A64AC" w:rsidRPr="00D4551E" w:rsidRDefault="004E4DA4" w:rsidP="00CF6036">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Provide context for the assessment undertaken as part of </w:t>
      </w:r>
      <w:r w:rsidR="0070056D">
        <w:rPr>
          <w:rFonts w:ascii="Arial" w:hAnsi="Arial" w:cs="Arial"/>
          <w:sz w:val="24"/>
          <w:szCs w:val="24"/>
        </w:rPr>
        <w:t xml:space="preserve">the </w:t>
      </w:r>
      <w:r w:rsidR="007C221C">
        <w:rPr>
          <w:rFonts w:ascii="Arial" w:hAnsi="Arial" w:cs="Arial"/>
          <w:sz w:val="24"/>
          <w:szCs w:val="24"/>
        </w:rPr>
        <w:t xml:space="preserve">NHS </w:t>
      </w:r>
      <w:r w:rsidR="0070056D" w:rsidRPr="00D4551E">
        <w:rPr>
          <w:rFonts w:ascii="Arial" w:hAnsi="Arial" w:cs="Arial"/>
          <w:sz w:val="24"/>
          <w:szCs w:val="24"/>
        </w:rPr>
        <w:t>Equality</w:t>
      </w:r>
      <w:r w:rsidR="007A64AC" w:rsidRPr="00D4551E">
        <w:rPr>
          <w:rFonts w:ascii="Arial" w:hAnsi="Arial" w:cs="Arial"/>
          <w:sz w:val="24"/>
          <w:szCs w:val="24"/>
        </w:rPr>
        <w:t xml:space="preserve"> Delivery System (EDS) for Domain 1. </w:t>
      </w:r>
    </w:p>
    <w:p w14:paraId="36E15400" w14:textId="4DD90CA1" w:rsidR="007A64AC" w:rsidRDefault="004E4DA4" w:rsidP="00CF6036">
      <w:pPr>
        <w:pStyle w:val="ListParagraph"/>
        <w:numPr>
          <w:ilvl w:val="0"/>
          <w:numId w:val="1"/>
        </w:numPr>
        <w:spacing w:after="0" w:line="240" w:lineRule="auto"/>
        <w:rPr>
          <w:rFonts w:ascii="Arial" w:hAnsi="Arial" w:cs="Arial"/>
          <w:sz w:val="24"/>
          <w:szCs w:val="24"/>
        </w:rPr>
      </w:pPr>
      <w:r>
        <w:rPr>
          <w:rFonts w:ascii="Arial" w:hAnsi="Arial" w:cs="Arial"/>
          <w:sz w:val="24"/>
          <w:szCs w:val="24"/>
        </w:rPr>
        <w:t>Share</w:t>
      </w:r>
      <w:r w:rsidR="007A64AC" w:rsidRPr="00D4551E">
        <w:rPr>
          <w:rFonts w:ascii="Arial" w:hAnsi="Arial" w:cs="Arial"/>
          <w:sz w:val="24"/>
          <w:szCs w:val="24"/>
        </w:rPr>
        <w:t xml:space="preserve"> the EDS </w:t>
      </w:r>
      <w:r w:rsidR="0070056D">
        <w:rPr>
          <w:rFonts w:ascii="Arial" w:hAnsi="Arial" w:cs="Arial"/>
          <w:sz w:val="24"/>
          <w:szCs w:val="24"/>
        </w:rPr>
        <w:t>r</w:t>
      </w:r>
      <w:r w:rsidR="007A64AC" w:rsidRPr="00D4551E">
        <w:rPr>
          <w:rFonts w:ascii="Arial" w:hAnsi="Arial" w:cs="Arial"/>
          <w:sz w:val="24"/>
          <w:szCs w:val="24"/>
        </w:rPr>
        <w:t>atings that have been achieved for Domain 1</w:t>
      </w:r>
      <w:r w:rsidR="00A14418">
        <w:rPr>
          <w:rFonts w:ascii="Arial" w:hAnsi="Arial" w:cs="Arial"/>
          <w:sz w:val="24"/>
          <w:szCs w:val="24"/>
        </w:rPr>
        <w:t xml:space="preserve">, </w:t>
      </w:r>
      <w:r>
        <w:rPr>
          <w:rFonts w:ascii="Arial" w:hAnsi="Arial" w:cs="Arial"/>
          <w:sz w:val="24"/>
          <w:szCs w:val="24"/>
        </w:rPr>
        <w:t>the priorities for improvement that this work has identified</w:t>
      </w:r>
      <w:r w:rsidR="00A14418">
        <w:rPr>
          <w:rFonts w:ascii="Arial" w:hAnsi="Arial" w:cs="Arial"/>
          <w:sz w:val="24"/>
          <w:szCs w:val="24"/>
        </w:rPr>
        <w:t xml:space="preserve"> and feedback from stakeholders</w:t>
      </w:r>
    </w:p>
    <w:p w14:paraId="2715F0E9" w14:textId="70247A85" w:rsidR="004E4DA4" w:rsidRPr="00D4551E" w:rsidRDefault="00A14418" w:rsidP="00CF6036">
      <w:pPr>
        <w:pStyle w:val="ListParagraph"/>
        <w:numPr>
          <w:ilvl w:val="0"/>
          <w:numId w:val="1"/>
        </w:numPr>
        <w:spacing w:after="0" w:line="240" w:lineRule="auto"/>
        <w:rPr>
          <w:rFonts w:ascii="Arial" w:hAnsi="Arial" w:cs="Arial"/>
          <w:sz w:val="24"/>
          <w:szCs w:val="24"/>
        </w:rPr>
      </w:pPr>
      <w:r>
        <w:rPr>
          <w:rFonts w:ascii="Arial" w:hAnsi="Arial" w:cs="Arial"/>
          <w:sz w:val="24"/>
          <w:szCs w:val="24"/>
        </w:rPr>
        <w:t>Provide assurance to Boards of the completion of the EDS framework in 2024/5 and the improvement plan for 2025/6.</w:t>
      </w:r>
    </w:p>
    <w:p w14:paraId="7D604B41" w14:textId="77777777" w:rsidR="007A64AC" w:rsidRPr="00841827" w:rsidRDefault="007A64AC" w:rsidP="00EC7789">
      <w:pPr>
        <w:pStyle w:val="ListParagraph"/>
        <w:spacing w:after="0" w:line="240" w:lineRule="auto"/>
        <w:rPr>
          <w:rFonts w:ascii="Arial" w:hAnsi="Arial" w:cs="Arial"/>
          <w:sz w:val="28"/>
          <w:szCs w:val="28"/>
        </w:rPr>
      </w:pPr>
    </w:p>
    <w:p w14:paraId="7233F2D9" w14:textId="7F247950" w:rsidR="007A64AC" w:rsidRPr="00841827" w:rsidRDefault="007A64AC" w:rsidP="003F6913">
      <w:pPr>
        <w:pStyle w:val="NoSpacing"/>
        <w:rPr>
          <w:rStyle w:val="ui-provider"/>
        </w:rPr>
      </w:pPr>
      <w:r w:rsidRPr="00841827">
        <w:rPr>
          <w:rStyle w:val="ui-provider"/>
        </w:rPr>
        <w:t xml:space="preserve">Background </w:t>
      </w:r>
    </w:p>
    <w:p w14:paraId="28123828" w14:textId="77777777" w:rsidR="004E07EB" w:rsidRDefault="004E07EB" w:rsidP="00EC7789">
      <w:pPr>
        <w:spacing w:after="0" w:line="240" w:lineRule="auto"/>
        <w:rPr>
          <w:rFonts w:ascii="Arial" w:hAnsi="Arial" w:cs="Arial"/>
          <w:sz w:val="24"/>
          <w:szCs w:val="24"/>
        </w:rPr>
      </w:pPr>
    </w:p>
    <w:p w14:paraId="4DF860F3" w14:textId="6CAF9C75" w:rsidR="007A64AC" w:rsidRPr="00250C28" w:rsidRDefault="007A64AC" w:rsidP="00EC7789">
      <w:pPr>
        <w:spacing w:after="0" w:line="240" w:lineRule="auto"/>
        <w:rPr>
          <w:rFonts w:ascii="Arial" w:hAnsi="Arial" w:cs="Arial"/>
          <w:b/>
          <w:bCs/>
          <w:sz w:val="24"/>
          <w:szCs w:val="24"/>
        </w:rPr>
      </w:pPr>
      <w:r w:rsidRPr="00250C28">
        <w:rPr>
          <w:rFonts w:ascii="Arial" w:hAnsi="Arial" w:cs="Arial"/>
          <w:sz w:val="24"/>
          <w:szCs w:val="24"/>
        </w:rPr>
        <w:t xml:space="preserve">The NHS Equality Delivery System (EDS) is the foundation of </w:t>
      </w:r>
      <w:r w:rsidR="002B2869">
        <w:rPr>
          <w:rFonts w:ascii="Arial" w:hAnsi="Arial" w:cs="Arial"/>
          <w:sz w:val="24"/>
          <w:szCs w:val="24"/>
        </w:rPr>
        <w:t>equity/</w:t>
      </w:r>
      <w:r w:rsidRPr="00250C28">
        <w:rPr>
          <w:rFonts w:ascii="Arial" w:hAnsi="Arial" w:cs="Arial"/>
          <w:sz w:val="24"/>
          <w:szCs w:val="24"/>
        </w:rPr>
        <w:t xml:space="preserve">equality improvement within the NHS, acting as an accountability and improvement tool for NHS organisations - in active conversations with patients, public, staff, staff networks and trade unions - to review and develop their services, </w:t>
      </w:r>
      <w:r w:rsidR="00BF2BFD" w:rsidRPr="00250C28">
        <w:rPr>
          <w:rFonts w:ascii="Arial" w:hAnsi="Arial" w:cs="Arial"/>
          <w:sz w:val="24"/>
          <w:szCs w:val="24"/>
        </w:rPr>
        <w:t>workforce,</w:t>
      </w:r>
      <w:r w:rsidRPr="00250C28">
        <w:rPr>
          <w:rFonts w:ascii="Arial" w:hAnsi="Arial" w:cs="Arial"/>
          <w:sz w:val="24"/>
          <w:szCs w:val="24"/>
        </w:rPr>
        <w:t xml:space="preserve"> and leadership.</w:t>
      </w:r>
    </w:p>
    <w:p w14:paraId="69BE76D3" w14:textId="77777777" w:rsidR="004E07EB" w:rsidRDefault="004E07EB" w:rsidP="00EC7789">
      <w:pPr>
        <w:autoSpaceDE w:val="0"/>
        <w:autoSpaceDN w:val="0"/>
        <w:adjustRightInd w:val="0"/>
        <w:spacing w:after="0" w:line="240" w:lineRule="auto"/>
        <w:rPr>
          <w:rFonts w:ascii="Arial" w:hAnsi="Arial" w:cs="Arial"/>
          <w:sz w:val="24"/>
          <w:szCs w:val="24"/>
        </w:rPr>
      </w:pPr>
    </w:p>
    <w:p w14:paraId="5FDBFBB4" w14:textId="77777777" w:rsidR="00841827" w:rsidRDefault="007A64AC" w:rsidP="00EC7789">
      <w:pPr>
        <w:autoSpaceDE w:val="0"/>
        <w:autoSpaceDN w:val="0"/>
        <w:adjustRightInd w:val="0"/>
        <w:spacing w:after="0" w:line="240" w:lineRule="auto"/>
        <w:rPr>
          <w:rFonts w:ascii="Arial" w:eastAsia="Calibri" w:hAnsi="Arial" w:cs="Arial"/>
          <w:color w:val="221F1F"/>
          <w:sz w:val="24"/>
          <w:szCs w:val="24"/>
        </w:rPr>
      </w:pPr>
      <w:r w:rsidRPr="00D4551E">
        <w:rPr>
          <w:rFonts w:ascii="Arial" w:hAnsi="Arial" w:cs="Arial"/>
          <w:sz w:val="24"/>
          <w:szCs w:val="24"/>
        </w:rPr>
        <w:t>In August 2022, NHS England published a new version of EDS, EDS</w:t>
      </w:r>
      <w:r w:rsidR="00D75692">
        <w:rPr>
          <w:rFonts w:ascii="Arial" w:hAnsi="Arial" w:cs="Arial"/>
          <w:sz w:val="24"/>
          <w:szCs w:val="24"/>
        </w:rPr>
        <w:t xml:space="preserve"> </w:t>
      </w:r>
      <w:r w:rsidRPr="00D4551E">
        <w:rPr>
          <w:rFonts w:ascii="Arial" w:hAnsi="Arial" w:cs="Arial"/>
          <w:sz w:val="24"/>
          <w:szCs w:val="24"/>
        </w:rPr>
        <w:t xml:space="preserve">2022. </w:t>
      </w:r>
      <w:r>
        <w:rPr>
          <w:rFonts w:ascii="Arial" w:eastAsia="Calibri" w:hAnsi="Arial" w:cs="Arial"/>
          <w:color w:val="221F1F"/>
          <w:sz w:val="24"/>
          <w:szCs w:val="24"/>
        </w:rPr>
        <w:t>Implementation of</w:t>
      </w:r>
      <w:r w:rsidRPr="00DC3C7D">
        <w:rPr>
          <w:rFonts w:ascii="Arial" w:eastAsia="Calibri" w:hAnsi="Arial" w:cs="Arial"/>
          <w:color w:val="221F1F"/>
          <w:sz w:val="24"/>
          <w:szCs w:val="24"/>
        </w:rPr>
        <w:t xml:space="preserve"> EDS 2022</w:t>
      </w:r>
      <w:r>
        <w:rPr>
          <w:rFonts w:ascii="Arial" w:eastAsia="Calibri" w:hAnsi="Arial" w:cs="Arial"/>
          <w:color w:val="221F1F"/>
          <w:sz w:val="24"/>
          <w:szCs w:val="24"/>
        </w:rPr>
        <w:t xml:space="preserve"> supports </w:t>
      </w:r>
      <w:r w:rsidRPr="00DC3C7D">
        <w:rPr>
          <w:rFonts w:ascii="Arial" w:eastAsia="Calibri" w:hAnsi="Arial" w:cs="Arial"/>
          <w:color w:val="221F1F"/>
          <w:sz w:val="24"/>
          <w:szCs w:val="24"/>
        </w:rPr>
        <w:t xml:space="preserve">NHS organisations to deliver on the Public Sector Equality Duty. </w:t>
      </w:r>
      <w:hyperlink r:id="rId9" w:history="1">
        <w:r w:rsidRPr="00947C31">
          <w:rPr>
            <w:rStyle w:val="Hyperlink"/>
            <w:rFonts w:ascii="Arial" w:eastAsia="Calibri" w:hAnsi="Arial" w:cs="Arial"/>
            <w:sz w:val="24"/>
            <w:szCs w:val="24"/>
          </w:rPr>
          <w:t>EDS 2022 suite of documents and supporting resources can be found in the equality hub section of the NHS England website.</w:t>
        </w:r>
      </w:hyperlink>
      <w:r>
        <w:rPr>
          <w:rFonts w:ascii="Arial" w:eastAsia="Calibri" w:hAnsi="Arial" w:cs="Arial"/>
          <w:color w:val="221F1F"/>
          <w:sz w:val="24"/>
          <w:szCs w:val="24"/>
        </w:rPr>
        <w:t xml:space="preserve"> </w:t>
      </w:r>
      <w:r w:rsidR="004E4DA4">
        <w:rPr>
          <w:rFonts w:ascii="Arial" w:eastAsia="Calibri" w:hAnsi="Arial" w:cs="Arial"/>
          <w:color w:val="221F1F"/>
          <w:sz w:val="24"/>
          <w:szCs w:val="24"/>
        </w:rPr>
        <w:t xml:space="preserve"> </w:t>
      </w:r>
    </w:p>
    <w:p w14:paraId="56223DDC" w14:textId="77777777" w:rsidR="00841827" w:rsidRDefault="00841827" w:rsidP="00EC7789">
      <w:pPr>
        <w:autoSpaceDE w:val="0"/>
        <w:autoSpaceDN w:val="0"/>
        <w:adjustRightInd w:val="0"/>
        <w:spacing w:after="0" w:line="240" w:lineRule="auto"/>
        <w:rPr>
          <w:rFonts w:ascii="Arial" w:eastAsia="Calibri" w:hAnsi="Arial" w:cs="Arial"/>
          <w:color w:val="221F1F"/>
          <w:sz w:val="24"/>
          <w:szCs w:val="24"/>
        </w:rPr>
      </w:pPr>
    </w:p>
    <w:p w14:paraId="47B92CA5" w14:textId="155417D0" w:rsidR="004E07EB" w:rsidRDefault="001B3995" w:rsidP="00EC7789">
      <w:pPr>
        <w:autoSpaceDE w:val="0"/>
        <w:autoSpaceDN w:val="0"/>
        <w:adjustRightInd w:val="0"/>
        <w:spacing w:after="0" w:line="240" w:lineRule="auto"/>
        <w:rPr>
          <w:rFonts w:ascii="Arial" w:hAnsi="Arial" w:cs="Arial"/>
          <w:sz w:val="24"/>
          <w:szCs w:val="24"/>
        </w:rPr>
      </w:pPr>
      <w:r>
        <w:rPr>
          <w:rFonts w:ascii="Arial" w:eastAsia="Calibri" w:hAnsi="Arial" w:cs="Arial"/>
          <w:color w:val="221F1F"/>
          <w:sz w:val="24"/>
          <w:szCs w:val="24"/>
        </w:rPr>
        <w:t xml:space="preserve">EDS has three domains: commissioned or provided services; workforce health and wellbeing </w:t>
      </w:r>
      <w:r w:rsidR="00031897">
        <w:rPr>
          <w:rFonts w:ascii="Arial" w:eastAsia="Calibri" w:hAnsi="Arial" w:cs="Arial"/>
          <w:color w:val="221F1F"/>
          <w:sz w:val="24"/>
          <w:szCs w:val="24"/>
        </w:rPr>
        <w:t>and</w:t>
      </w:r>
      <w:r>
        <w:rPr>
          <w:rFonts w:ascii="Arial" w:eastAsia="Calibri" w:hAnsi="Arial" w:cs="Arial"/>
          <w:color w:val="221F1F"/>
          <w:sz w:val="24"/>
          <w:szCs w:val="24"/>
        </w:rPr>
        <w:t xml:space="preserve"> inclusive leadership. For each of these, </w:t>
      </w:r>
      <w:r w:rsidR="004E4DA4" w:rsidRPr="00D4551E">
        <w:rPr>
          <w:rFonts w:ascii="Arial" w:hAnsi="Arial" w:cs="Arial"/>
          <w:sz w:val="24"/>
          <w:szCs w:val="24"/>
        </w:rPr>
        <w:t>NHS commissioners and provider services are required to undertake an EDS evidence collection and grading exercise on an annual basis</w:t>
      </w:r>
      <w:r w:rsidR="004E4DA4">
        <w:rPr>
          <w:rFonts w:ascii="Arial" w:hAnsi="Arial" w:cs="Arial"/>
          <w:sz w:val="24"/>
          <w:szCs w:val="24"/>
        </w:rPr>
        <w:t>, with the identification of an improvement plan</w:t>
      </w:r>
      <w:r>
        <w:rPr>
          <w:rFonts w:ascii="Arial" w:hAnsi="Arial" w:cs="Arial"/>
          <w:sz w:val="24"/>
          <w:szCs w:val="24"/>
        </w:rPr>
        <w:t xml:space="preserve">. </w:t>
      </w:r>
    </w:p>
    <w:p w14:paraId="649707EE" w14:textId="77777777" w:rsidR="004E07EB" w:rsidRDefault="004E07EB" w:rsidP="00EC7789">
      <w:pPr>
        <w:autoSpaceDE w:val="0"/>
        <w:autoSpaceDN w:val="0"/>
        <w:adjustRightInd w:val="0"/>
        <w:spacing w:after="0" w:line="240" w:lineRule="auto"/>
        <w:rPr>
          <w:rFonts w:ascii="Arial" w:hAnsi="Arial" w:cs="Arial"/>
          <w:sz w:val="24"/>
          <w:szCs w:val="24"/>
        </w:rPr>
      </w:pPr>
    </w:p>
    <w:p w14:paraId="511BE92F" w14:textId="25F289A3" w:rsidR="004E4DA4" w:rsidRDefault="001B3995" w:rsidP="00EC7789">
      <w:pPr>
        <w:autoSpaceDE w:val="0"/>
        <w:autoSpaceDN w:val="0"/>
        <w:adjustRightInd w:val="0"/>
        <w:spacing w:after="0" w:line="240" w:lineRule="auto"/>
        <w:rPr>
          <w:rFonts w:ascii="Arial" w:hAnsi="Arial" w:cs="Arial"/>
          <w:sz w:val="24"/>
          <w:szCs w:val="24"/>
        </w:rPr>
      </w:pPr>
      <w:r>
        <w:rPr>
          <w:rFonts w:ascii="Arial" w:hAnsi="Arial" w:cs="Arial"/>
          <w:sz w:val="24"/>
          <w:szCs w:val="24"/>
        </w:rPr>
        <w:t>This report focusses on Domain 1 for commissioned or provided services</w:t>
      </w:r>
      <w:r w:rsidR="004E4DA4">
        <w:rPr>
          <w:rFonts w:ascii="Arial" w:hAnsi="Arial" w:cs="Arial"/>
          <w:sz w:val="24"/>
          <w:szCs w:val="24"/>
        </w:rPr>
        <w:t xml:space="preserve"> </w:t>
      </w:r>
      <w:r>
        <w:rPr>
          <w:rFonts w:ascii="Arial" w:hAnsi="Arial" w:cs="Arial"/>
          <w:sz w:val="24"/>
          <w:szCs w:val="24"/>
        </w:rPr>
        <w:t>to consider and improve</w:t>
      </w:r>
      <w:r w:rsidR="004E4DA4">
        <w:rPr>
          <w:rFonts w:ascii="Arial" w:hAnsi="Arial" w:cs="Arial"/>
          <w:sz w:val="24"/>
          <w:szCs w:val="24"/>
        </w:rPr>
        <w:t xml:space="preserve"> the following outcomes:</w:t>
      </w:r>
    </w:p>
    <w:p w14:paraId="597C9DCE" w14:textId="77777777" w:rsidR="00841827" w:rsidRDefault="00841827" w:rsidP="00EC7789">
      <w:pPr>
        <w:autoSpaceDE w:val="0"/>
        <w:autoSpaceDN w:val="0"/>
        <w:adjustRightInd w:val="0"/>
        <w:spacing w:after="0" w:line="240" w:lineRule="auto"/>
        <w:rPr>
          <w:rFonts w:ascii="Arial" w:hAnsi="Arial" w:cs="Arial"/>
          <w:sz w:val="24"/>
          <w:szCs w:val="24"/>
        </w:rPr>
      </w:pPr>
    </w:p>
    <w:p w14:paraId="09D18FAD" w14:textId="42BABF5E" w:rsidR="004E4DA4" w:rsidRPr="00285DA2" w:rsidRDefault="004E4DA4" w:rsidP="00CF6036">
      <w:pPr>
        <w:pStyle w:val="ListParagraph"/>
        <w:numPr>
          <w:ilvl w:val="0"/>
          <w:numId w:val="4"/>
        </w:numPr>
        <w:autoSpaceDE w:val="0"/>
        <w:autoSpaceDN w:val="0"/>
        <w:adjustRightInd w:val="0"/>
        <w:spacing w:after="0" w:line="240" w:lineRule="auto"/>
        <w:rPr>
          <w:rFonts w:ascii="Arial" w:eastAsia="Calibri" w:hAnsi="Arial" w:cs="Arial"/>
          <w:color w:val="221F1F"/>
          <w:sz w:val="24"/>
          <w:szCs w:val="24"/>
        </w:rPr>
      </w:pPr>
      <w:r w:rsidRPr="00285DA2">
        <w:rPr>
          <w:rFonts w:ascii="Arial" w:hAnsi="Arial" w:cs="Arial"/>
          <w:sz w:val="24"/>
          <w:szCs w:val="24"/>
        </w:rPr>
        <w:t>Service users have required levels of access to the service</w:t>
      </w:r>
    </w:p>
    <w:p w14:paraId="1D37EA5D" w14:textId="670D066F" w:rsidR="004E4DA4" w:rsidRPr="00285DA2" w:rsidRDefault="004E4DA4" w:rsidP="00CF6036">
      <w:pPr>
        <w:pStyle w:val="ListParagraph"/>
        <w:numPr>
          <w:ilvl w:val="0"/>
          <w:numId w:val="4"/>
        </w:numPr>
        <w:autoSpaceDE w:val="0"/>
        <w:autoSpaceDN w:val="0"/>
        <w:adjustRightInd w:val="0"/>
        <w:spacing w:after="0" w:line="240" w:lineRule="auto"/>
        <w:rPr>
          <w:rFonts w:ascii="Arial" w:eastAsia="Calibri" w:hAnsi="Arial" w:cs="Arial"/>
          <w:color w:val="221F1F"/>
          <w:sz w:val="24"/>
          <w:szCs w:val="24"/>
        </w:rPr>
      </w:pPr>
      <w:r w:rsidRPr="00250C28">
        <w:rPr>
          <w:rFonts w:ascii="Arial" w:hAnsi="Arial" w:cs="Arial"/>
          <w:sz w:val="24"/>
          <w:szCs w:val="24"/>
        </w:rPr>
        <w:t>Individual services users’ health needs are met</w:t>
      </w:r>
    </w:p>
    <w:p w14:paraId="31767667" w14:textId="0872ABD8" w:rsidR="004E4DA4" w:rsidRPr="00285DA2" w:rsidRDefault="004E4DA4" w:rsidP="00CF6036">
      <w:pPr>
        <w:pStyle w:val="ListParagraph"/>
        <w:numPr>
          <w:ilvl w:val="0"/>
          <w:numId w:val="4"/>
        </w:numPr>
        <w:autoSpaceDE w:val="0"/>
        <w:autoSpaceDN w:val="0"/>
        <w:adjustRightInd w:val="0"/>
        <w:spacing w:after="0" w:line="240" w:lineRule="auto"/>
        <w:rPr>
          <w:rFonts w:ascii="Arial" w:eastAsia="Calibri" w:hAnsi="Arial" w:cs="Arial"/>
          <w:color w:val="221F1F"/>
          <w:sz w:val="24"/>
          <w:szCs w:val="24"/>
        </w:rPr>
      </w:pPr>
      <w:r w:rsidRPr="00250C28">
        <w:rPr>
          <w:rFonts w:ascii="Arial" w:hAnsi="Arial" w:cs="Arial"/>
          <w:sz w:val="24"/>
          <w:szCs w:val="24"/>
        </w:rPr>
        <w:t>Service users are free from harm</w:t>
      </w:r>
    </w:p>
    <w:p w14:paraId="656CF28B" w14:textId="71AE31FB" w:rsidR="007A64AC" w:rsidRPr="00285DA2" w:rsidRDefault="004E4DA4" w:rsidP="00CF6036">
      <w:pPr>
        <w:pStyle w:val="ListParagraph"/>
        <w:numPr>
          <w:ilvl w:val="0"/>
          <w:numId w:val="4"/>
        </w:numPr>
        <w:autoSpaceDE w:val="0"/>
        <w:autoSpaceDN w:val="0"/>
        <w:adjustRightInd w:val="0"/>
        <w:spacing w:after="0" w:line="240" w:lineRule="auto"/>
        <w:rPr>
          <w:rFonts w:ascii="Arial" w:eastAsia="Calibri" w:hAnsi="Arial" w:cs="Arial"/>
          <w:color w:val="221F1F"/>
          <w:sz w:val="24"/>
          <w:szCs w:val="24"/>
        </w:rPr>
      </w:pPr>
      <w:r w:rsidRPr="00250C28">
        <w:rPr>
          <w:rFonts w:ascii="Arial" w:hAnsi="Arial" w:cs="Arial"/>
          <w:sz w:val="24"/>
          <w:szCs w:val="24"/>
        </w:rPr>
        <w:t>Service users report a positive experience</w:t>
      </w:r>
    </w:p>
    <w:p w14:paraId="1DF13774" w14:textId="77777777" w:rsidR="00EC7789" w:rsidRDefault="00EC7789" w:rsidP="00EC7789">
      <w:pPr>
        <w:autoSpaceDE w:val="0"/>
        <w:autoSpaceDN w:val="0"/>
        <w:adjustRightInd w:val="0"/>
        <w:spacing w:after="0" w:line="240" w:lineRule="auto"/>
        <w:rPr>
          <w:rFonts w:ascii="Arial" w:eastAsia="Calibri" w:hAnsi="Arial" w:cs="Arial"/>
          <w:color w:val="221F1F"/>
          <w:sz w:val="24"/>
          <w:szCs w:val="24"/>
        </w:rPr>
      </w:pPr>
    </w:p>
    <w:p w14:paraId="432C1134" w14:textId="75E99B21" w:rsidR="001B3995" w:rsidRDefault="001B3995" w:rsidP="00EC7789">
      <w:pPr>
        <w:autoSpaceDE w:val="0"/>
        <w:autoSpaceDN w:val="0"/>
        <w:adjustRightInd w:val="0"/>
        <w:spacing w:after="0" w:line="240" w:lineRule="auto"/>
        <w:rPr>
          <w:rFonts w:ascii="Arial" w:hAnsi="Arial" w:cs="Arial"/>
          <w:sz w:val="24"/>
          <w:szCs w:val="24"/>
        </w:rPr>
      </w:pPr>
      <w:r>
        <w:rPr>
          <w:rFonts w:ascii="Arial" w:eastAsia="Calibri" w:hAnsi="Arial" w:cs="Arial"/>
          <w:color w:val="221F1F"/>
          <w:sz w:val="24"/>
          <w:szCs w:val="24"/>
        </w:rPr>
        <w:lastRenderedPageBreak/>
        <w:t xml:space="preserve">The EDS has a remit to consider and improve these outcomes specifically for groups at risk of health inequalities, including people with protected characteristics, </w:t>
      </w:r>
      <w:r w:rsidR="003F34F8">
        <w:rPr>
          <w:rFonts w:ascii="Arial" w:eastAsia="Calibri" w:hAnsi="Arial" w:cs="Arial"/>
          <w:color w:val="221F1F"/>
          <w:sz w:val="24"/>
          <w:szCs w:val="24"/>
        </w:rPr>
        <w:t>carers,</w:t>
      </w:r>
      <w:r>
        <w:rPr>
          <w:rFonts w:ascii="Arial" w:eastAsia="Calibri" w:hAnsi="Arial" w:cs="Arial"/>
          <w:color w:val="221F1F"/>
          <w:sz w:val="24"/>
          <w:szCs w:val="24"/>
        </w:rPr>
        <w:t xml:space="preserve"> </w:t>
      </w:r>
      <w:r w:rsidRPr="001B3995">
        <w:rPr>
          <w:rFonts w:ascii="Arial" w:eastAsia="Calibri" w:hAnsi="Arial" w:cs="Arial"/>
          <w:color w:val="221F1F"/>
          <w:sz w:val="24"/>
          <w:szCs w:val="24"/>
        </w:rPr>
        <w:t xml:space="preserve">and inclusion health groups such as </w:t>
      </w:r>
      <w:r w:rsidRPr="00285DA2">
        <w:rPr>
          <w:rFonts w:ascii="Arial" w:hAnsi="Arial" w:cs="Arial"/>
          <w:sz w:val="24"/>
          <w:szCs w:val="24"/>
        </w:rPr>
        <w:t xml:space="preserve">people who are socially excluded and experience multiple risk factors for poor health such as poverty, </w:t>
      </w:r>
      <w:r w:rsidR="00031897" w:rsidRPr="00285DA2">
        <w:rPr>
          <w:rFonts w:ascii="Arial" w:hAnsi="Arial" w:cs="Arial"/>
          <w:sz w:val="24"/>
          <w:szCs w:val="24"/>
        </w:rPr>
        <w:t>violence,</w:t>
      </w:r>
      <w:r w:rsidRPr="00285DA2">
        <w:rPr>
          <w:rFonts w:ascii="Arial" w:hAnsi="Arial" w:cs="Arial"/>
          <w:sz w:val="24"/>
          <w:szCs w:val="24"/>
        </w:rPr>
        <w:t xml:space="preserve"> and complex trauma. This can include people who experience homelessness, drug and alcohol dependence, Gypsy, Roma and Traveller communities, sex workers, victims of modern slavery, refugees, asylum-</w:t>
      </w:r>
      <w:r w:rsidR="00031897" w:rsidRPr="00285DA2">
        <w:rPr>
          <w:rFonts w:ascii="Arial" w:hAnsi="Arial" w:cs="Arial"/>
          <w:sz w:val="24"/>
          <w:szCs w:val="24"/>
        </w:rPr>
        <w:t>seekers,</w:t>
      </w:r>
      <w:r w:rsidRPr="00285DA2">
        <w:rPr>
          <w:rFonts w:ascii="Arial" w:hAnsi="Arial" w:cs="Arial"/>
          <w:sz w:val="24"/>
          <w:szCs w:val="24"/>
        </w:rPr>
        <w:t xml:space="preserve"> and undocumented </w:t>
      </w:r>
      <w:r w:rsidR="003F34F8" w:rsidRPr="00285DA2">
        <w:rPr>
          <w:rFonts w:ascii="Arial" w:hAnsi="Arial" w:cs="Arial"/>
          <w:sz w:val="24"/>
          <w:szCs w:val="24"/>
        </w:rPr>
        <w:t>migrants.</w:t>
      </w:r>
    </w:p>
    <w:p w14:paraId="67A499E1" w14:textId="77777777" w:rsidR="004E07EB" w:rsidRDefault="004E07EB" w:rsidP="00EC7789">
      <w:pPr>
        <w:autoSpaceDE w:val="0"/>
        <w:autoSpaceDN w:val="0"/>
        <w:adjustRightInd w:val="0"/>
        <w:spacing w:after="0" w:line="240" w:lineRule="auto"/>
        <w:rPr>
          <w:rFonts w:ascii="Arial" w:eastAsia="Calibri" w:hAnsi="Arial" w:cs="Arial"/>
          <w:color w:val="221F1F"/>
          <w:sz w:val="24"/>
          <w:szCs w:val="24"/>
        </w:rPr>
      </w:pPr>
    </w:p>
    <w:p w14:paraId="3864343D" w14:textId="77777777" w:rsidR="004E07EB" w:rsidRPr="00285DA2" w:rsidRDefault="004E07EB" w:rsidP="00EC7789">
      <w:pPr>
        <w:autoSpaceDE w:val="0"/>
        <w:autoSpaceDN w:val="0"/>
        <w:adjustRightInd w:val="0"/>
        <w:spacing w:after="0" w:line="240" w:lineRule="auto"/>
        <w:rPr>
          <w:rFonts w:ascii="Arial" w:eastAsia="Calibri" w:hAnsi="Arial" w:cs="Arial"/>
          <w:color w:val="221F1F"/>
          <w:sz w:val="24"/>
          <w:szCs w:val="24"/>
        </w:rPr>
      </w:pPr>
    </w:p>
    <w:p w14:paraId="22BC1C07" w14:textId="31F39E23" w:rsidR="007A64AC" w:rsidRPr="00841827" w:rsidRDefault="007A64AC" w:rsidP="003F6913">
      <w:pPr>
        <w:pStyle w:val="NoSpacing"/>
      </w:pPr>
      <w:r w:rsidRPr="00841827">
        <w:t>Approach</w:t>
      </w:r>
    </w:p>
    <w:p w14:paraId="71B082D4" w14:textId="77777777" w:rsidR="004E07EB" w:rsidRDefault="004E07EB" w:rsidP="00EC7789">
      <w:pPr>
        <w:spacing w:after="0" w:line="240" w:lineRule="auto"/>
        <w:rPr>
          <w:rFonts w:ascii="Arial" w:hAnsi="Arial" w:cs="Arial"/>
          <w:sz w:val="24"/>
          <w:szCs w:val="24"/>
        </w:rPr>
      </w:pPr>
    </w:p>
    <w:p w14:paraId="258C0B0A" w14:textId="5F536446" w:rsidR="007A64AC" w:rsidRDefault="007A64AC" w:rsidP="00EC7789">
      <w:pPr>
        <w:spacing w:after="0" w:line="240" w:lineRule="auto"/>
        <w:rPr>
          <w:rFonts w:ascii="Arial" w:hAnsi="Arial" w:cs="Arial"/>
          <w:sz w:val="24"/>
          <w:szCs w:val="24"/>
        </w:rPr>
      </w:pPr>
      <w:r>
        <w:rPr>
          <w:rFonts w:ascii="Arial" w:hAnsi="Arial" w:cs="Arial"/>
          <w:sz w:val="24"/>
          <w:szCs w:val="24"/>
        </w:rPr>
        <w:t xml:space="preserve">For Domain 1, which assesses equality performance for commissioned and provider </w:t>
      </w:r>
      <w:r w:rsidR="007E4ECF">
        <w:rPr>
          <w:rFonts w:ascii="Arial" w:hAnsi="Arial" w:cs="Arial"/>
          <w:sz w:val="24"/>
          <w:szCs w:val="24"/>
        </w:rPr>
        <w:t>services, the</w:t>
      </w:r>
      <w:r w:rsidR="001B3995">
        <w:rPr>
          <w:rFonts w:ascii="Arial" w:hAnsi="Arial" w:cs="Arial"/>
          <w:sz w:val="24"/>
          <w:szCs w:val="24"/>
        </w:rPr>
        <w:t xml:space="preserve"> ICB and providers are required to engage, assess, </w:t>
      </w:r>
      <w:r w:rsidR="00DB5AE3">
        <w:rPr>
          <w:rFonts w:ascii="Arial" w:hAnsi="Arial" w:cs="Arial"/>
          <w:sz w:val="24"/>
          <w:szCs w:val="24"/>
        </w:rPr>
        <w:t>develop,</w:t>
      </w:r>
      <w:r w:rsidR="001B3995">
        <w:rPr>
          <w:rFonts w:ascii="Arial" w:hAnsi="Arial" w:cs="Arial"/>
          <w:sz w:val="24"/>
          <w:szCs w:val="24"/>
        </w:rPr>
        <w:t xml:space="preserve"> and deliver an improvement plan for</w:t>
      </w:r>
      <w:r>
        <w:rPr>
          <w:rFonts w:ascii="Arial" w:hAnsi="Arial" w:cs="Arial"/>
          <w:sz w:val="24"/>
          <w:szCs w:val="24"/>
        </w:rPr>
        <w:t xml:space="preserve"> three services </w:t>
      </w:r>
      <w:r w:rsidR="00EC4A28">
        <w:rPr>
          <w:rFonts w:ascii="Arial" w:hAnsi="Arial" w:cs="Arial"/>
          <w:sz w:val="24"/>
          <w:szCs w:val="24"/>
        </w:rPr>
        <w:t xml:space="preserve">each. </w:t>
      </w:r>
      <w:r w:rsidR="00AC0C33">
        <w:rPr>
          <w:rFonts w:ascii="Arial" w:hAnsi="Arial" w:cs="Arial"/>
          <w:sz w:val="24"/>
          <w:szCs w:val="24"/>
        </w:rPr>
        <w:t>Across</w:t>
      </w:r>
      <w:r w:rsidR="00EC4A28">
        <w:rPr>
          <w:rFonts w:ascii="Arial" w:hAnsi="Arial" w:cs="Arial"/>
          <w:sz w:val="24"/>
          <w:szCs w:val="24"/>
        </w:rPr>
        <w:t xml:space="preserve"> West Yorkshire, it was agreed </w:t>
      </w:r>
      <w:r w:rsidR="000B4DEA">
        <w:rPr>
          <w:rFonts w:ascii="Arial" w:hAnsi="Arial" w:cs="Arial"/>
          <w:sz w:val="24"/>
          <w:szCs w:val="24"/>
        </w:rPr>
        <w:t>each place would</w:t>
      </w:r>
      <w:r w:rsidR="00EC4A28">
        <w:rPr>
          <w:rFonts w:ascii="Arial" w:hAnsi="Arial" w:cs="Arial"/>
          <w:sz w:val="24"/>
          <w:szCs w:val="24"/>
        </w:rPr>
        <w:t xml:space="preserve"> take a partnership approach to focus improvements on specific</w:t>
      </w:r>
      <w:r>
        <w:rPr>
          <w:rFonts w:ascii="Arial" w:hAnsi="Arial" w:cs="Arial"/>
          <w:sz w:val="24"/>
          <w:szCs w:val="24"/>
        </w:rPr>
        <w:t xml:space="preserve"> clinical pathway</w:t>
      </w:r>
      <w:r w:rsidR="000B4DEA">
        <w:rPr>
          <w:rFonts w:ascii="Arial" w:hAnsi="Arial" w:cs="Arial"/>
          <w:sz w:val="24"/>
          <w:szCs w:val="24"/>
        </w:rPr>
        <w:t>s:</w:t>
      </w:r>
    </w:p>
    <w:p w14:paraId="710CE570" w14:textId="77777777" w:rsidR="00841827" w:rsidRDefault="00841827" w:rsidP="00EC7789">
      <w:pPr>
        <w:spacing w:after="0" w:line="240" w:lineRule="auto"/>
        <w:rPr>
          <w:rFonts w:ascii="Arial" w:hAnsi="Arial" w:cs="Arial"/>
          <w:sz w:val="24"/>
          <w:szCs w:val="24"/>
        </w:rPr>
      </w:pPr>
    </w:p>
    <w:p w14:paraId="6338BBA7" w14:textId="5B4F7576" w:rsidR="000B4DEA" w:rsidRDefault="000B4DEA" w:rsidP="00CF6036">
      <w:pPr>
        <w:pStyle w:val="ListParagraph"/>
        <w:numPr>
          <w:ilvl w:val="0"/>
          <w:numId w:val="6"/>
        </w:numPr>
        <w:spacing w:after="0" w:line="240" w:lineRule="auto"/>
        <w:rPr>
          <w:rFonts w:ascii="Arial" w:hAnsi="Arial" w:cs="Arial"/>
          <w:sz w:val="24"/>
          <w:szCs w:val="24"/>
        </w:rPr>
      </w:pPr>
      <w:r w:rsidRPr="000B4DEA">
        <w:rPr>
          <w:rFonts w:ascii="Arial" w:hAnsi="Arial" w:cs="Arial"/>
          <w:sz w:val="24"/>
          <w:szCs w:val="24"/>
        </w:rPr>
        <w:t>Palliative and End of Life Care</w:t>
      </w:r>
    </w:p>
    <w:p w14:paraId="6DE3C1A9" w14:textId="6CD0FDCF" w:rsidR="000B4DEA" w:rsidRDefault="000B4DEA" w:rsidP="00CF6036">
      <w:pPr>
        <w:pStyle w:val="ListParagraph"/>
        <w:numPr>
          <w:ilvl w:val="0"/>
          <w:numId w:val="6"/>
        </w:numPr>
        <w:spacing w:after="0" w:line="240" w:lineRule="auto"/>
        <w:rPr>
          <w:rFonts w:ascii="Arial" w:hAnsi="Arial" w:cs="Arial"/>
          <w:sz w:val="24"/>
          <w:szCs w:val="24"/>
        </w:rPr>
      </w:pPr>
      <w:r>
        <w:rPr>
          <w:rFonts w:ascii="Arial" w:hAnsi="Arial" w:cs="Arial"/>
          <w:sz w:val="24"/>
          <w:szCs w:val="24"/>
        </w:rPr>
        <w:t>Cancer (Early Diagnosis)</w:t>
      </w:r>
    </w:p>
    <w:p w14:paraId="0044BC58" w14:textId="50AB587E" w:rsidR="000B4DEA" w:rsidRDefault="000B4DEA" w:rsidP="00CF6036">
      <w:pPr>
        <w:pStyle w:val="ListParagraph"/>
        <w:numPr>
          <w:ilvl w:val="0"/>
          <w:numId w:val="6"/>
        </w:numPr>
        <w:spacing w:after="0" w:line="240" w:lineRule="auto"/>
        <w:rPr>
          <w:rFonts w:ascii="Arial" w:hAnsi="Arial" w:cs="Arial"/>
          <w:sz w:val="24"/>
          <w:szCs w:val="24"/>
        </w:rPr>
      </w:pPr>
      <w:r>
        <w:rPr>
          <w:rFonts w:ascii="Arial" w:hAnsi="Arial" w:cs="Arial"/>
          <w:sz w:val="24"/>
          <w:szCs w:val="24"/>
        </w:rPr>
        <w:t>Suicide Prevention</w:t>
      </w:r>
    </w:p>
    <w:p w14:paraId="322F4D32" w14:textId="77777777" w:rsidR="004E07EB" w:rsidRDefault="004E07EB" w:rsidP="00EC7789">
      <w:pPr>
        <w:spacing w:after="0" w:line="240" w:lineRule="auto"/>
        <w:rPr>
          <w:rFonts w:ascii="Arial" w:hAnsi="Arial" w:cs="Arial"/>
          <w:sz w:val="24"/>
          <w:szCs w:val="24"/>
        </w:rPr>
      </w:pPr>
    </w:p>
    <w:p w14:paraId="63DC9BBC" w14:textId="1F454D65" w:rsidR="000B4DEA" w:rsidRDefault="000B4DEA" w:rsidP="00EC7789">
      <w:pPr>
        <w:spacing w:after="0" w:line="240" w:lineRule="auto"/>
        <w:rPr>
          <w:rFonts w:ascii="Arial" w:hAnsi="Arial" w:cs="Arial"/>
          <w:sz w:val="24"/>
          <w:szCs w:val="24"/>
        </w:rPr>
      </w:pPr>
      <w:r w:rsidRPr="000B4DEA">
        <w:rPr>
          <w:rFonts w:ascii="Arial" w:hAnsi="Arial" w:cs="Arial"/>
          <w:sz w:val="24"/>
          <w:szCs w:val="24"/>
        </w:rPr>
        <w:t xml:space="preserve">Leeds ICB and </w:t>
      </w:r>
      <w:r w:rsidR="00AC0C33">
        <w:rPr>
          <w:rFonts w:ascii="Arial" w:hAnsi="Arial" w:cs="Arial"/>
          <w:sz w:val="24"/>
          <w:szCs w:val="24"/>
        </w:rPr>
        <w:t xml:space="preserve">NHS </w:t>
      </w:r>
      <w:r w:rsidRPr="000B4DEA">
        <w:rPr>
          <w:rFonts w:ascii="Arial" w:hAnsi="Arial" w:cs="Arial"/>
          <w:sz w:val="24"/>
          <w:szCs w:val="24"/>
        </w:rPr>
        <w:t>providers chose to review services around Palliative and End of Life Care</w:t>
      </w:r>
      <w:r>
        <w:rPr>
          <w:rFonts w:ascii="Arial" w:hAnsi="Arial" w:cs="Arial"/>
          <w:sz w:val="24"/>
          <w:szCs w:val="24"/>
        </w:rPr>
        <w:t xml:space="preserve"> to:</w:t>
      </w:r>
    </w:p>
    <w:p w14:paraId="71F3E344" w14:textId="77777777" w:rsidR="00AC0C33" w:rsidRDefault="00AC0C33" w:rsidP="00EC7789">
      <w:pPr>
        <w:spacing w:after="0" w:line="240" w:lineRule="auto"/>
        <w:rPr>
          <w:rFonts w:ascii="Arial" w:hAnsi="Arial" w:cs="Arial"/>
          <w:sz w:val="24"/>
          <w:szCs w:val="24"/>
        </w:rPr>
      </w:pPr>
    </w:p>
    <w:p w14:paraId="6C8E7D56" w14:textId="3647A2F4" w:rsidR="000B4DEA" w:rsidRDefault="000B4DEA" w:rsidP="00CF6036">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Respond to </w:t>
      </w:r>
      <w:r w:rsidR="00CB74F6">
        <w:rPr>
          <w:rFonts w:ascii="Arial" w:hAnsi="Arial" w:cs="Arial"/>
          <w:sz w:val="24"/>
          <w:szCs w:val="24"/>
        </w:rPr>
        <w:t xml:space="preserve">recent findings from local and national </w:t>
      </w:r>
      <w:r>
        <w:rPr>
          <w:rFonts w:ascii="Arial" w:hAnsi="Arial" w:cs="Arial"/>
          <w:sz w:val="24"/>
          <w:szCs w:val="24"/>
        </w:rPr>
        <w:t>patient and carer feedback</w:t>
      </w:r>
      <w:r w:rsidR="00CB74F6">
        <w:rPr>
          <w:rFonts w:ascii="Arial" w:hAnsi="Arial" w:cs="Arial"/>
          <w:sz w:val="24"/>
          <w:szCs w:val="24"/>
        </w:rPr>
        <w:t xml:space="preserve"> including </w:t>
      </w:r>
      <w:hyperlink r:id="rId10" w:history="1">
        <w:r w:rsidR="00CB74F6" w:rsidRPr="00CB74F6">
          <w:rPr>
            <w:rStyle w:val="Hyperlink"/>
            <w:rFonts w:ascii="Arial" w:hAnsi="Arial" w:cs="Arial"/>
            <w:sz w:val="24"/>
            <w:szCs w:val="24"/>
          </w:rPr>
          <w:t>West Yorkshire Healthwatch</w:t>
        </w:r>
      </w:hyperlink>
      <w:r w:rsidR="00CB74F6">
        <w:rPr>
          <w:rFonts w:ascii="Arial" w:hAnsi="Arial" w:cs="Arial"/>
          <w:sz w:val="24"/>
          <w:szCs w:val="24"/>
        </w:rPr>
        <w:t xml:space="preserve"> and</w:t>
      </w:r>
      <w:r>
        <w:rPr>
          <w:rFonts w:ascii="Arial" w:hAnsi="Arial" w:cs="Arial"/>
          <w:sz w:val="24"/>
          <w:szCs w:val="24"/>
        </w:rPr>
        <w:t xml:space="preserve"> </w:t>
      </w:r>
      <w:hyperlink r:id="rId11" w:history="1">
        <w:r w:rsidR="00CB74F6" w:rsidRPr="00CB74F6">
          <w:rPr>
            <w:rStyle w:val="Hyperlink"/>
            <w:rFonts w:ascii="Arial" w:hAnsi="Arial" w:cs="Arial"/>
            <w:sz w:val="24"/>
            <w:szCs w:val="24"/>
          </w:rPr>
          <w:t>Parliamentary and Health Service Ombudsman</w:t>
        </w:r>
      </w:hyperlink>
    </w:p>
    <w:p w14:paraId="19AA9BC0" w14:textId="481EBD37" w:rsidR="000B4DEA" w:rsidRDefault="00A00073" w:rsidP="00CF6036">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Support EDI improvement work </w:t>
      </w:r>
      <w:r w:rsidR="0072027F">
        <w:rPr>
          <w:rFonts w:ascii="Arial" w:hAnsi="Arial" w:cs="Arial"/>
          <w:sz w:val="24"/>
          <w:szCs w:val="24"/>
        </w:rPr>
        <w:t>with</w:t>
      </w:r>
      <w:r>
        <w:rPr>
          <w:rFonts w:ascii="Arial" w:hAnsi="Arial" w:cs="Arial"/>
          <w:sz w:val="24"/>
          <w:szCs w:val="24"/>
        </w:rPr>
        <w:t xml:space="preserve"> Leeds Palliative Care Network</w:t>
      </w:r>
    </w:p>
    <w:p w14:paraId="4099788E" w14:textId="59361B0A" w:rsidR="004E07EB" w:rsidRDefault="004E07EB" w:rsidP="00EC7789">
      <w:pPr>
        <w:autoSpaceDE w:val="0"/>
        <w:autoSpaceDN w:val="0"/>
        <w:adjustRightInd w:val="0"/>
        <w:spacing w:after="0" w:line="240" w:lineRule="auto"/>
        <w:rPr>
          <w:rFonts w:ascii="Arial" w:hAnsi="Arial" w:cs="Arial"/>
          <w:sz w:val="24"/>
          <w:szCs w:val="24"/>
        </w:rPr>
      </w:pPr>
    </w:p>
    <w:p w14:paraId="2734E98D" w14:textId="0133F061" w:rsidR="002A46C6" w:rsidRDefault="00696DCC" w:rsidP="00EC7789">
      <w:pPr>
        <w:autoSpaceDE w:val="0"/>
        <w:autoSpaceDN w:val="0"/>
        <w:adjustRightInd w:val="0"/>
        <w:spacing w:after="0" w:line="240" w:lineRule="auto"/>
        <w:rPr>
          <w:rFonts w:ascii="Arial" w:hAnsi="Arial" w:cs="Arial"/>
          <w:sz w:val="24"/>
          <w:szCs w:val="24"/>
        </w:rPr>
      </w:pPr>
      <w:r>
        <w:rPr>
          <w:rFonts w:ascii="Arial" w:hAnsi="Arial" w:cs="Arial"/>
          <w:sz w:val="24"/>
          <w:szCs w:val="24"/>
        </w:rPr>
        <w:t>It should be noted that the EDS is a review of a sample of services delivering care within the pathway, not a review of the whole pathway.</w:t>
      </w:r>
    </w:p>
    <w:p w14:paraId="128C69C0" w14:textId="77777777" w:rsidR="004E07EB" w:rsidRDefault="004E07EB" w:rsidP="00EC7789">
      <w:pPr>
        <w:autoSpaceDE w:val="0"/>
        <w:autoSpaceDN w:val="0"/>
        <w:adjustRightInd w:val="0"/>
        <w:spacing w:after="0" w:line="240" w:lineRule="auto"/>
        <w:rPr>
          <w:rFonts w:ascii="Arial" w:hAnsi="Arial" w:cs="Arial"/>
          <w:sz w:val="24"/>
          <w:szCs w:val="24"/>
        </w:rPr>
      </w:pPr>
    </w:p>
    <w:p w14:paraId="2A52C022" w14:textId="77777777" w:rsidR="00BA5F3B" w:rsidRDefault="00BA5F3B" w:rsidP="00EC7789">
      <w:pPr>
        <w:autoSpaceDE w:val="0"/>
        <w:autoSpaceDN w:val="0"/>
        <w:adjustRightInd w:val="0"/>
        <w:spacing w:after="0" w:line="240" w:lineRule="auto"/>
        <w:rPr>
          <w:rFonts w:ascii="Arial" w:hAnsi="Arial" w:cs="Arial"/>
          <w:sz w:val="24"/>
          <w:szCs w:val="24"/>
        </w:rPr>
      </w:pPr>
    </w:p>
    <w:p w14:paraId="26FF54FA" w14:textId="54A9D34E" w:rsidR="007A64AC" w:rsidRDefault="00EC4A28" w:rsidP="003F6913">
      <w:pPr>
        <w:pStyle w:val="NoSpacing"/>
      </w:pPr>
      <w:r>
        <w:t>Identifying priorities for improvement</w:t>
      </w:r>
    </w:p>
    <w:p w14:paraId="320DE6AD" w14:textId="77777777" w:rsidR="004E07EB" w:rsidRDefault="004E07EB" w:rsidP="00EC7789">
      <w:pPr>
        <w:spacing w:after="0" w:line="240" w:lineRule="auto"/>
        <w:rPr>
          <w:rFonts w:ascii="Arial" w:hAnsi="Arial" w:cs="Arial"/>
          <w:sz w:val="24"/>
          <w:szCs w:val="24"/>
        </w:rPr>
      </w:pPr>
    </w:p>
    <w:p w14:paraId="6E928652" w14:textId="7E03922F" w:rsidR="009B0508" w:rsidRDefault="009B0508" w:rsidP="00EC7789">
      <w:pPr>
        <w:spacing w:after="0" w:line="240" w:lineRule="auto"/>
        <w:rPr>
          <w:rFonts w:ascii="Arial" w:hAnsi="Arial" w:cs="Arial"/>
          <w:sz w:val="24"/>
          <w:szCs w:val="24"/>
        </w:rPr>
      </w:pPr>
      <w:r>
        <w:rPr>
          <w:rFonts w:ascii="Arial" w:hAnsi="Arial" w:cs="Arial"/>
          <w:sz w:val="24"/>
          <w:szCs w:val="24"/>
        </w:rPr>
        <w:t xml:space="preserve">Within the </w:t>
      </w:r>
      <w:proofErr w:type="spellStart"/>
      <w:r w:rsidR="0072027F">
        <w:rPr>
          <w:rFonts w:ascii="Arial" w:hAnsi="Arial" w:cs="Arial"/>
          <w:sz w:val="24"/>
          <w:szCs w:val="24"/>
        </w:rPr>
        <w:t>PEoLC</w:t>
      </w:r>
      <w:proofErr w:type="spellEnd"/>
      <w:r w:rsidR="0072027F">
        <w:rPr>
          <w:rFonts w:ascii="Arial" w:hAnsi="Arial" w:cs="Arial"/>
          <w:sz w:val="24"/>
          <w:szCs w:val="24"/>
        </w:rPr>
        <w:t xml:space="preserve"> </w:t>
      </w:r>
      <w:r>
        <w:rPr>
          <w:rFonts w:ascii="Arial" w:hAnsi="Arial" w:cs="Arial"/>
          <w:sz w:val="24"/>
          <w:szCs w:val="24"/>
        </w:rPr>
        <w:t xml:space="preserve">pathway, the following services </w:t>
      </w:r>
      <w:r w:rsidR="0072027F">
        <w:rPr>
          <w:rFonts w:ascii="Arial" w:hAnsi="Arial" w:cs="Arial"/>
          <w:sz w:val="24"/>
          <w:szCs w:val="24"/>
        </w:rPr>
        <w:t>have been</w:t>
      </w:r>
      <w:r>
        <w:rPr>
          <w:rFonts w:ascii="Arial" w:hAnsi="Arial" w:cs="Arial"/>
          <w:sz w:val="24"/>
          <w:szCs w:val="24"/>
        </w:rPr>
        <w:t xml:space="preserve"> sampled in the EDS assessment:</w:t>
      </w:r>
    </w:p>
    <w:p w14:paraId="5F25A5FA" w14:textId="77777777" w:rsidR="004E07EB" w:rsidRDefault="004E07EB" w:rsidP="00EC7789">
      <w:pPr>
        <w:spacing w:after="0" w:line="240" w:lineRule="auto"/>
        <w:rPr>
          <w:rFonts w:ascii="Arial" w:hAnsi="Arial" w:cs="Arial"/>
          <w:sz w:val="24"/>
          <w:szCs w:val="24"/>
        </w:rPr>
      </w:pPr>
    </w:p>
    <w:p w14:paraId="0353FDB1" w14:textId="02B468C1" w:rsidR="005D0A9A" w:rsidRDefault="0072027F" w:rsidP="00CF6036">
      <w:pPr>
        <w:pStyle w:val="ListParagraph"/>
        <w:numPr>
          <w:ilvl w:val="0"/>
          <w:numId w:val="5"/>
        </w:numPr>
        <w:spacing w:after="0" w:line="240" w:lineRule="auto"/>
        <w:rPr>
          <w:rFonts w:ascii="Arial" w:hAnsi="Arial" w:cs="Arial"/>
          <w:sz w:val="24"/>
          <w:szCs w:val="24"/>
        </w:rPr>
      </w:pPr>
      <w:r>
        <w:rPr>
          <w:rFonts w:ascii="Arial" w:hAnsi="Arial" w:cs="Arial"/>
          <w:sz w:val="24"/>
          <w:szCs w:val="24"/>
        </w:rPr>
        <w:t>Respiratory EoLC (ICB in Leeds)</w:t>
      </w:r>
    </w:p>
    <w:p w14:paraId="0D5893E8" w14:textId="5851A41E" w:rsidR="0072027F" w:rsidRDefault="0072027F" w:rsidP="00CF6036">
      <w:pPr>
        <w:pStyle w:val="ListParagraph"/>
        <w:numPr>
          <w:ilvl w:val="0"/>
          <w:numId w:val="5"/>
        </w:numPr>
        <w:spacing w:after="0" w:line="240" w:lineRule="auto"/>
        <w:rPr>
          <w:rFonts w:ascii="Arial" w:hAnsi="Arial" w:cs="Arial"/>
          <w:sz w:val="24"/>
          <w:szCs w:val="24"/>
        </w:rPr>
      </w:pPr>
      <w:r>
        <w:rPr>
          <w:rFonts w:ascii="Arial" w:hAnsi="Arial" w:cs="Arial"/>
          <w:sz w:val="24"/>
          <w:szCs w:val="24"/>
        </w:rPr>
        <w:t>Children’s Community Nursing (LCH)</w:t>
      </w:r>
    </w:p>
    <w:p w14:paraId="37C5C632" w14:textId="4350ED01" w:rsidR="0072027F" w:rsidRDefault="0072027F" w:rsidP="00CF6036">
      <w:pPr>
        <w:pStyle w:val="ListParagraph"/>
        <w:numPr>
          <w:ilvl w:val="0"/>
          <w:numId w:val="5"/>
        </w:numPr>
        <w:spacing w:after="0" w:line="240" w:lineRule="auto"/>
        <w:rPr>
          <w:rFonts w:ascii="Arial" w:hAnsi="Arial" w:cs="Arial"/>
          <w:sz w:val="24"/>
          <w:szCs w:val="24"/>
        </w:rPr>
      </w:pPr>
      <w:r>
        <w:rPr>
          <w:rFonts w:ascii="Arial" w:hAnsi="Arial" w:cs="Arial"/>
          <w:sz w:val="24"/>
          <w:szCs w:val="24"/>
        </w:rPr>
        <w:t>Homeless Health Inclusion Team (LCH)</w:t>
      </w:r>
    </w:p>
    <w:p w14:paraId="4BC50687" w14:textId="4A06EEDE" w:rsidR="0072027F" w:rsidRDefault="0072027F" w:rsidP="00CF6036">
      <w:pPr>
        <w:pStyle w:val="ListParagraph"/>
        <w:numPr>
          <w:ilvl w:val="0"/>
          <w:numId w:val="5"/>
        </w:numPr>
        <w:spacing w:after="0" w:line="240" w:lineRule="auto"/>
        <w:rPr>
          <w:rFonts w:ascii="Arial" w:hAnsi="Arial" w:cs="Arial"/>
          <w:sz w:val="24"/>
          <w:szCs w:val="24"/>
        </w:rPr>
      </w:pPr>
      <w:r>
        <w:rPr>
          <w:rFonts w:ascii="Arial" w:hAnsi="Arial" w:cs="Arial"/>
          <w:sz w:val="24"/>
          <w:szCs w:val="24"/>
        </w:rPr>
        <w:t>Neighbourhood Nights (LCH)</w:t>
      </w:r>
    </w:p>
    <w:p w14:paraId="38B75D43" w14:textId="38575B4F" w:rsidR="0072027F" w:rsidRDefault="0072027F" w:rsidP="00CF6036">
      <w:pPr>
        <w:pStyle w:val="ListParagraph"/>
        <w:numPr>
          <w:ilvl w:val="0"/>
          <w:numId w:val="5"/>
        </w:numPr>
        <w:spacing w:after="0" w:line="240" w:lineRule="auto"/>
        <w:rPr>
          <w:rFonts w:ascii="Arial" w:hAnsi="Arial" w:cs="Arial"/>
          <w:sz w:val="24"/>
          <w:szCs w:val="24"/>
        </w:rPr>
      </w:pPr>
      <w:r>
        <w:rPr>
          <w:rFonts w:ascii="Arial" w:hAnsi="Arial" w:cs="Arial"/>
          <w:sz w:val="24"/>
          <w:szCs w:val="24"/>
        </w:rPr>
        <w:t>Cancer Service (LTHT)</w:t>
      </w:r>
    </w:p>
    <w:p w14:paraId="2ABB5F6C" w14:textId="7B0CFC92" w:rsidR="0072027F" w:rsidRDefault="0072027F" w:rsidP="00CF6036">
      <w:pPr>
        <w:pStyle w:val="ListParagraph"/>
        <w:numPr>
          <w:ilvl w:val="0"/>
          <w:numId w:val="5"/>
        </w:numPr>
        <w:spacing w:after="0" w:line="240" w:lineRule="auto"/>
        <w:rPr>
          <w:rFonts w:ascii="Arial" w:hAnsi="Arial" w:cs="Arial"/>
          <w:sz w:val="24"/>
          <w:szCs w:val="24"/>
        </w:rPr>
      </w:pPr>
      <w:r>
        <w:rPr>
          <w:rFonts w:ascii="Arial" w:hAnsi="Arial" w:cs="Arial"/>
          <w:sz w:val="24"/>
          <w:szCs w:val="24"/>
        </w:rPr>
        <w:t>In-hospital Palliative Care Team (LTHT)</w:t>
      </w:r>
    </w:p>
    <w:p w14:paraId="775BE269" w14:textId="12F83DDC" w:rsidR="0072027F" w:rsidRDefault="0072027F" w:rsidP="00CF6036">
      <w:pPr>
        <w:pStyle w:val="ListParagraph"/>
        <w:numPr>
          <w:ilvl w:val="0"/>
          <w:numId w:val="5"/>
        </w:numPr>
        <w:spacing w:after="0" w:line="240" w:lineRule="auto"/>
        <w:rPr>
          <w:rFonts w:ascii="Arial" w:hAnsi="Arial" w:cs="Arial"/>
          <w:sz w:val="24"/>
          <w:szCs w:val="24"/>
        </w:rPr>
      </w:pPr>
      <w:r>
        <w:rPr>
          <w:rFonts w:ascii="Arial" w:hAnsi="Arial" w:cs="Arial"/>
          <w:sz w:val="24"/>
          <w:szCs w:val="24"/>
        </w:rPr>
        <w:t>Dementia Wards (LYPFT)</w:t>
      </w:r>
    </w:p>
    <w:p w14:paraId="6D83FE8A" w14:textId="77777777" w:rsidR="00024AF8" w:rsidRDefault="0072027F" w:rsidP="004D52A2">
      <w:pPr>
        <w:pStyle w:val="ListParagraph"/>
        <w:numPr>
          <w:ilvl w:val="0"/>
          <w:numId w:val="8"/>
        </w:numPr>
        <w:spacing w:after="0" w:line="240" w:lineRule="auto"/>
        <w:rPr>
          <w:rFonts w:ascii="Arial" w:hAnsi="Arial" w:cs="Arial"/>
          <w:sz w:val="24"/>
          <w:szCs w:val="24"/>
        </w:rPr>
      </w:pPr>
      <w:r w:rsidRPr="00024AF8">
        <w:rPr>
          <w:rFonts w:ascii="Arial" w:hAnsi="Arial" w:cs="Arial"/>
          <w:sz w:val="24"/>
          <w:szCs w:val="24"/>
        </w:rPr>
        <w:t>Care Homes Team (LYPFT)</w:t>
      </w:r>
    </w:p>
    <w:p w14:paraId="0FEEF13F" w14:textId="3D68835B" w:rsidR="0072027F" w:rsidRPr="00024AF8" w:rsidRDefault="00CF6036" w:rsidP="004D52A2">
      <w:pPr>
        <w:pStyle w:val="ListParagraph"/>
        <w:numPr>
          <w:ilvl w:val="0"/>
          <w:numId w:val="8"/>
        </w:numPr>
        <w:spacing w:after="0" w:line="240" w:lineRule="auto"/>
        <w:rPr>
          <w:rFonts w:ascii="Arial" w:hAnsi="Arial" w:cs="Arial"/>
          <w:sz w:val="24"/>
          <w:szCs w:val="24"/>
        </w:rPr>
      </w:pPr>
      <w:r w:rsidRPr="00024AF8">
        <w:rPr>
          <w:rFonts w:ascii="Arial" w:hAnsi="Arial" w:cs="Arial"/>
          <w:sz w:val="24"/>
          <w:szCs w:val="24"/>
        </w:rPr>
        <w:t>L</w:t>
      </w:r>
      <w:r w:rsidR="0072027F" w:rsidRPr="00024AF8">
        <w:rPr>
          <w:rFonts w:ascii="Arial" w:hAnsi="Arial" w:cs="Arial"/>
          <w:sz w:val="24"/>
          <w:szCs w:val="24"/>
        </w:rPr>
        <w:t>THT Easy Read material in the Learning Disability Team</w:t>
      </w:r>
    </w:p>
    <w:p w14:paraId="75E7AABD" w14:textId="29B5DEFC" w:rsidR="0072027F" w:rsidRPr="0072027F" w:rsidRDefault="0072027F" w:rsidP="00CF6036">
      <w:pPr>
        <w:pStyle w:val="ListParagraph"/>
        <w:numPr>
          <w:ilvl w:val="0"/>
          <w:numId w:val="8"/>
        </w:numPr>
        <w:spacing w:after="0" w:line="240" w:lineRule="auto"/>
        <w:rPr>
          <w:rFonts w:ascii="Arial" w:hAnsi="Arial" w:cs="Arial"/>
          <w:sz w:val="24"/>
          <w:szCs w:val="24"/>
        </w:rPr>
      </w:pPr>
      <w:r>
        <w:rPr>
          <w:rFonts w:ascii="Arial" w:hAnsi="Arial" w:cs="Arial"/>
          <w:sz w:val="24"/>
          <w:szCs w:val="24"/>
        </w:rPr>
        <w:t>LYPFT Functional Ward</w:t>
      </w:r>
    </w:p>
    <w:p w14:paraId="0E39CBF2" w14:textId="77777777" w:rsidR="00FB353E" w:rsidRDefault="00FB353E" w:rsidP="00EC7789">
      <w:pPr>
        <w:spacing w:after="0" w:line="240" w:lineRule="auto"/>
        <w:rPr>
          <w:rFonts w:ascii="Arial" w:hAnsi="Arial" w:cs="Arial"/>
          <w:sz w:val="24"/>
          <w:szCs w:val="24"/>
        </w:rPr>
      </w:pPr>
    </w:p>
    <w:p w14:paraId="4C9BE281" w14:textId="74B500E2" w:rsidR="00C952AB" w:rsidRDefault="00FB353E" w:rsidP="00EC7789">
      <w:pPr>
        <w:spacing w:after="0" w:line="240" w:lineRule="auto"/>
        <w:rPr>
          <w:rFonts w:ascii="Arial" w:hAnsi="Arial" w:cs="Arial"/>
          <w:sz w:val="24"/>
          <w:szCs w:val="24"/>
        </w:rPr>
      </w:pPr>
      <w:r>
        <w:rPr>
          <w:rFonts w:ascii="Arial" w:hAnsi="Arial" w:cs="Arial"/>
          <w:sz w:val="24"/>
          <w:szCs w:val="24"/>
        </w:rPr>
        <w:t>The service-specific self-assessments were reviewed by representatives from the ICB in Leeds, NHS provider trusts, third sector and the Leeds Palliative Care Network to consider</w:t>
      </w:r>
      <w:r w:rsidR="00EC4A28">
        <w:rPr>
          <w:rFonts w:ascii="Arial" w:hAnsi="Arial" w:cs="Arial"/>
          <w:sz w:val="24"/>
          <w:szCs w:val="24"/>
        </w:rPr>
        <w:t xml:space="preserve"> previous patient, </w:t>
      </w:r>
      <w:r w:rsidR="007B52C2">
        <w:rPr>
          <w:rFonts w:ascii="Arial" w:hAnsi="Arial" w:cs="Arial"/>
          <w:sz w:val="24"/>
          <w:szCs w:val="24"/>
        </w:rPr>
        <w:t>carer,</w:t>
      </w:r>
      <w:r w:rsidR="00EC4A28">
        <w:rPr>
          <w:rFonts w:ascii="Arial" w:hAnsi="Arial" w:cs="Arial"/>
          <w:sz w:val="24"/>
          <w:szCs w:val="24"/>
        </w:rPr>
        <w:t xml:space="preserve"> and community </w:t>
      </w:r>
      <w:r>
        <w:rPr>
          <w:rFonts w:ascii="Arial" w:hAnsi="Arial" w:cs="Arial"/>
          <w:sz w:val="24"/>
          <w:szCs w:val="24"/>
        </w:rPr>
        <w:t>insight</w:t>
      </w:r>
      <w:r w:rsidR="00EC4A28">
        <w:rPr>
          <w:rFonts w:ascii="Arial" w:hAnsi="Arial" w:cs="Arial"/>
          <w:sz w:val="24"/>
          <w:szCs w:val="24"/>
        </w:rPr>
        <w:t xml:space="preserve"> alongside provider and population data to identify what is already known about the EDS outcomes in </w:t>
      </w:r>
      <w:proofErr w:type="spellStart"/>
      <w:r w:rsidR="00F6136D">
        <w:rPr>
          <w:rFonts w:ascii="Arial" w:hAnsi="Arial" w:cs="Arial"/>
          <w:sz w:val="24"/>
          <w:szCs w:val="24"/>
        </w:rPr>
        <w:t>PEoLC</w:t>
      </w:r>
      <w:proofErr w:type="spellEnd"/>
      <w:r w:rsidR="00EC4A28">
        <w:rPr>
          <w:rFonts w:ascii="Arial" w:hAnsi="Arial" w:cs="Arial"/>
          <w:sz w:val="24"/>
          <w:szCs w:val="24"/>
        </w:rPr>
        <w:t xml:space="preserve"> and what gaps/improvements these identified. </w:t>
      </w:r>
    </w:p>
    <w:p w14:paraId="2810AF18" w14:textId="77777777" w:rsidR="00BA5F3B" w:rsidRDefault="00BA5F3B" w:rsidP="00EC7789">
      <w:pPr>
        <w:spacing w:after="0" w:line="240" w:lineRule="auto"/>
        <w:rPr>
          <w:rFonts w:ascii="Arial" w:hAnsi="Arial" w:cs="Arial"/>
          <w:sz w:val="24"/>
          <w:szCs w:val="24"/>
        </w:rPr>
      </w:pPr>
    </w:p>
    <w:p w14:paraId="1555CE9B" w14:textId="77777777" w:rsidR="004E07EB" w:rsidRDefault="004E07EB" w:rsidP="00EC7789">
      <w:pPr>
        <w:spacing w:after="0" w:line="240" w:lineRule="auto"/>
        <w:rPr>
          <w:rFonts w:ascii="Arial" w:hAnsi="Arial" w:cs="Arial"/>
          <w:sz w:val="24"/>
          <w:szCs w:val="24"/>
        </w:rPr>
      </w:pPr>
    </w:p>
    <w:p w14:paraId="4379BF91" w14:textId="27CB7EC5" w:rsidR="007A64AC" w:rsidRPr="00024AF8" w:rsidRDefault="007A64AC" w:rsidP="00EC7789">
      <w:pPr>
        <w:tabs>
          <w:tab w:val="left" w:pos="8280"/>
        </w:tabs>
        <w:spacing w:after="0" w:line="240" w:lineRule="auto"/>
        <w:rPr>
          <w:rFonts w:ascii="Arial" w:hAnsi="Arial" w:cs="Arial"/>
          <w:b/>
          <w:bCs/>
          <w:sz w:val="24"/>
          <w:szCs w:val="24"/>
        </w:rPr>
      </w:pPr>
      <w:r w:rsidRPr="00024AF8">
        <w:rPr>
          <w:rFonts w:ascii="Arial" w:hAnsi="Arial" w:cs="Arial"/>
          <w:b/>
          <w:bCs/>
          <w:sz w:val="24"/>
          <w:szCs w:val="24"/>
        </w:rPr>
        <w:lastRenderedPageBreak/>
        <w:t xml:space="preserve">The four outcomes </w:t>
      </w:r>
      <w:r w:rsidR="00F6136D" w:rsidRPr="00024AF8">
        <w:rPr>
          <w:rFonts w:ascii="Arial" w:hAnsi="Arial" w:cs="Arial"/>
          <w:b/>
          <w:bCs/>
          <w:sz w:val="24"/>
          <w:szCs w:val="24"/>
        </w:rPr>
        <w:t xml:space="preserve">for services delivering </w:t>
      </w:r>
      <w:proofErr w:type="spellStart"/>
      <w:r w:rsidR="00F6136D" w:rsidRPr="00024AF8">
        <w:rPr>
          <w:rFonts w:ascii="Arial" w:hAnsi="Arial" w:cs="Arial"/>
          <w:b/>
          <w:bCs/>
          <w:sz w:val="24"/>
          <w:szCs w:val="24"/>
        </w:rPr>
        <w:t>PEoLC</w:t>
      </w:r>
      <w:proofErr w:type="spellEnd"/>
      <w:r w:rsidR="003E75DA" w:rsidRPr="00024AF8">
        <w:rPr>
          <w:rFonts w:ascii="Arial" w:hAnsi="Arial" w:cs="Arial"/>
          <w:b/>
          <w:bCs/>
          <w:sz w:val="24"/>
          <w:szCs w:val="24"/>
        </w:rPr>
        <w:t xml:space="preserve"> </w:t>
      </w:r>
      <w:r w:rsidRPr="00024AF8">
        <w:rPr>
          <w:rFonts w:ascii="Arial" w:hAnsi="Arial" w:cs="Arial"/>
          <w:b/>
          <w:bCs/>
          <w:sz w:val="24"/>
          <w:szCs w:val="24"/>
        </w:rPr>
        <w:t xml:space="preserve">were scored </w:t>
      </w:r>
      <w:r w:rsidR="001A3C21" w:rsidRPr="00024AF8">
        <w:rPr>
          <w:rFonts w:ascii="Arial" w:hAnsi="Arial" w:cs="Arial"/>
          <w:b/>
          <w:bCs/>
          <w:sz w:val="24"/>
          <w:szCs w:val="24"/>
        </w:rPr>
        <w:t>as follows:</w:t>
      </w:r>
    </w:p>
    <w:p w14:paraId="197E74D0" w14:textId="77777777" w:rsidR="004E07EB" w:rsidRDefault="004E07EB" w:rsidP="00EC7789">
      <w:pPr>
        <w:tabs>
          <w:tab w:val="left" w:pos="8280"/>
        </w:tabs>
        <w:spacing w:after="0" w:line="240" w:lineRule="auto"/>
        <w:rPr>
          <w:rFonts w:ascii="Arial" w:hAnsi="Arial" w:cs="Arial"/>
          <w:sz w:val="24"/>
          <w:szCs w:val="24"/>
        </w:rPr>
      </w:pPr>
    </w:p>
    <w:tbl>
      <w:tblPr>
        <w:tblStyle w:val="TableGrid"/>
        <w:tblW w:w="10343" w:type="dxa"/>
        <w:shd w:val="clear" w:color="auto" w:fill="FFFFFF" w:themeFill="background1"/>
        <w:tblLook w:val="04A0" w:firstRow="1" w:lastRow="0" w:firstColumn="1" w:lastColumn="0" w:noHBand="0" w:noVBand="1"/>
      </w:tblPr>
      <w:tblGrid>
        <w:gridCol w:w="1413"/>
        <w:gridCol w:w="1559"/>
        <w:gridCol w:w="3827"/>
        <w:gridCol w:w="3544"/>
      </w:tblGrid>
      <w:tr w:rsidR="00997594" w:rsidRPr="00353FA6" w14:paraId="3D219E26" w14:textId="4DC0542F" w:rsidTr="00020F76">
        <w:trPr>
          <w:tblHeader/>
        </w:trPr>
        <w:tc>
          <w:tcPr>
            <w:tcW w:w="1413" w:type="dxa"/>
            <w:shd w:val="clear" w:color="auto" w:fill="FFFFFF" w:themeFill="background1"/>
          </w:tcPr>
          <w:p w14:paraId="0367D534" w14:textId="70E933A8" w:rsidR="00997594" w:rsidRPr="00250C28" w:rsidRDefault="00997594" w:rsidP="00EC7789">
            <w:pPr>
              <w:tabs>
                <w:tab w:val="left" w:pos="8280"/>
              </w:tabs>
              <w:spacing w:after="0" w:line="240" w:lineRule="auto"/>
              <w:jc w:val="both"/>
              <w:rPr>
                <w:rFonts w:ascii="Arial" w:hAnsi="Arial" w:cs="Arial"/>
                <w:b/>
                <w:bCs/>
                <w:sz w:val="24"/>
                <w:szCs w:val="24"/>
              </w:rPr>
            </w:pPr>
            <w:r w:rsidRPr="00250C28">
              <w:rPr>
                <w:rFonts w:ascii="Arial" w:hAnsi="Arial" w:cs="Arial"/>
                <w:b/>
                <w:bCs/>
                <w:sz w:val="24"/>
                <w:szCs w:val="24"/>
              </w:rPr>
              <w:t>Outcomes</w:t>
            </w:r>
          </w:p>
        </w:tc>
        <w:tc>
          <w:tcPr>
            <w:tcW w:w="1559" w:type="dxa"/>
            <w:shd w:val="clear" w:color="auto" w:fill="FFFFFF" w:themeFill="background1"/>
          </w:tcPr>
          <w:p w14:paraId="416AE6B6" w14:textId="3AFA1FE5" w:rsidR="00997594" w:rsidRPr="00250C28" w:rsidRDefault="00F6136D" w:rsidP="00EC7789">
            <w:pPr>
              <w:tabs>
                <w:tab w:val="left" w:pos="8280"/>
              </w:tabs>
              <w:spacing w:after="0" w:line="240" w:lineRule="auto"/>
              <w:rPr>
                <w:rFonts w:ascii="Arial" w:hAnsi="Arial" w:cs="Arial"/>
                <w:b/>
                <w:bCs/>
                <w:sz w:val="24"/>
                <w:szCs w:val="24"/>
              </w:rPr>
            </w:pPr>
            <w:r>
              <w:rPr>
                <w:rFonts w:ascii="Arial" w:hAnsi="Arial" w:cs="Arial"/>
                <w:b/>
                <w:bCs/>
                <w:sz w:val="24"/>
                <w:szCs w:val="24"/>
              </w:rPr>
              <w:t>Average s</w:t>
            </w:r>
            <w:r w:rsidR="00997594" w:rsidRPr="00250C28">
              <w:rPr>
                <w:rFonts w:ascii="Arial" w:hAnsi="Arial" w:cs="Arial"/>
                <w:b/>
                <w:bCs/>
                <w:sz w:val="24"/>
                <w:szCs w:val="24"/>
              </w:rPr>
              <w:t>core</w:t>
            </w:r>
            <w:r w:rsidR="00997594">
              <w:rPr>
                <w:rFonts w:ascii="Arial" w:hAnsi="Arial" w:cs="Arial"/>
                <w:b/>
                <w:bCs/>
                <w:sz w:val="24"/>
                <w:szCs w:val="24"/>
              </w:rPr>
              <w:t xml:space="preserve"> (0-3)</w:t>
            </w:r>
          </w:p>
        </w:tc>
        <w:tc>
          <w:tcPr>
            <w:tcW w:w="3827" w:type="dxa"/>
            <w:shd w:val="clear" w:color="auto" w:fill="FFFFFF" w:themeFill="background1"/>
          </w:tcPr>
          <w:p w14:paraId="05CF821E" w14:textId="168BEB9C" w:rsidR="00997594" w:rsidRPr="00250C28" w:rsidRDefault="00997594" w:rsidP="00EC7789">
            <w:pPr>
              <w:tabs>
                <w:tab w:val="left" w:pos="8280"/>
              </w:tabs>
              <w:spacing w:after="0" w:line="240" w:lineRule="auto"/>
              <w:rPr>
                <w:rFonts w:ascii="Arial" w:hAnsi="Arial" w:cs="Arial"/>
                <w:b/>
                <w:bCs/>
                <w:sz w:val="24"/>
                <w:szCs w:val="24"/>
              </w:rPr>
            </w:pPr>
            <w:r>
              <w:rPr>
                <w:rFonts w:ascii="Arial" w:hAnsi="Arial" w:cs="Arial"/>
                <w:b/>
                <w:bCs/>
                <w:sz w:val="24"/>
                <w:szCs w:val="24"/>
              </w:rPr>
              <w:t>Meeting the following criteria</w:t>
            </w:r>
          </w:p>
        </w:tc>
        <w:tc>
          <w:tcPr>
            <w:tcW w:w="3544" w:type="dxa"/>
            <w:shd w:val="clear" w:color="auto" w:fill="FFFFFF" w:themeFill="background1"/>
          </w:tcPr>
          <w:p w14:paraId="666A5F9F" w14:textId="24A66C8C" w:rsidR="00997594" w:rsidRDefault="00020F76" w:rsidP="00EC7789">
            <w:pPr>
              <w:tabs>
                <w:tab w:val="left" w:pos="8280"/>
              </w:tabs>
              <w:spacing w:after="0" w:line="240" w:lineRule="auto"/>
              <w:rPr>
                <w:rFonts w:ascii="Arial" w:hAnsi="Arial" w:cs="Arial"/>
                <w:b/>
                <w:bCs/>
                <w:sz w:val="24"/>
                <w:szCs w:val="24"/>
              </w:rPr>
            </w:pPr>
            <w:r>
              <w:rPr>
                <w:rFonts w:ascii="Arial" w:hAnsi="Arial" w:cs="Arial"/>
                <w:b/>
                <w:bCs/>
                <w:sz w:val="24"/>
                <w:szCs w:val="24"/>
              </w:rPr>
              <w:t>Examples of good practice</w:t>
            </w:r>
          </w:p>
        </w:tc>
      </w:tr>
      <w:tr w:rsidR="00997594" w:rsidRPr="00353FA6" w14:paraId="7CC5EE99" w14:textId="19E33AB8" w:rsidTr="00020F76">
        <w:tc>
          <w:tcPr>
            <w:tcW w:w="1413" w:type="dxa"/>
            <w:shd w:val="clear" w:color="auto" w:fill="FFFFFF" w:themeFill="background1"/>
          </w:tcPr>
          <w:p w14:paraId="4DBCDCF7" w14:textId="51487691" w:rsidR="00997594" w:rsidRPr="00020F76" w:rsidRDefault="00020F76" w:rsidP="00EC7789">
            <w:pPr>
              <w:tabs>
                <w:tab w:val="left" w:pos="8280"/>
              </w:tabs>
              <w:spacing w:after="0" w:line="240" w:lineRule="auto"/>
              <w:rPr>
                <w:rFonts w:ascii="Arial" w:hAnsi="Arial" w:cs="Arial"/>
                <w:sz w:val="24"/>
                <w:szCs w:val="24"/>
              </w:rPr>
            </w:pPr>
            <w:r w:rsidRPr="00020F76">
              <w:rPr>
                <w:rFonts w:ascii="Arial" w:hAnsi="Arial" w:cs="Arial"/>
                <w:sz w:val="24"/>
                <w:szCs w:val="24"/>
              </w:rPr>
              <w:t>Service users have required levels of access to the service</w:t>
            </w:r>
          </w:p>
        </w:tc>
        <w:tc>
          <w:tcPr>
            <w:tcW w:w="1559" w:type="dxa"/>
            <w:shd w:val="clear" w:color="auto" w:fill="FFFFFF" w:themeFill="background1"/>
          </w:tcPr>
          <w:p w14:paraId="6175BC4E" w14:textId="13505601" w:rsidR="00997594" w:rsidRPr="00250C28" w:rsidRDefault="00F6136D" w:rsidP="00EC7789">
            <w:pPr>
              <w:tabs>
                <w:tab w:val="left" w:pos="8280"/>
              </w:tabs>
              <w:spacing w:after="0" w:line="240" w:lineRule="auto"/>
              <w:rPr>
                <w:rFonts w:ascii="Arial" w:hAnsi="Arial" w:cs="Arial"/>
                <w:sz w:val="24"/>
                <w:szCs w:val="24"/>
              </w:rPr>
            </w:pPr>
            <w:r w:rsidRPr="00F873F4">
              <w:rPr>
                <w:rFonts w:ascii="Arial" w:hAnsi="Arial" w:cs="Arial"/>
                <w:b/>
                <w:bCs/>
                <w:sz w:val="24"/>
                <w:szCs w:val="24"/>
              </w:rPr>
              <w:t>1.5</w:t>
            </w:r>
            <w:r>
              <w:rPr>
                <w:rFonts w:ascii="Arial" w:hAnsi="Arial" w:cs="Arial"/>
                <w:sz w:val="24"/>
                <w:szCs w:val="24"/>
              </w:rPr>
              <w:t xml:space="preserve"> Developing (</w:t>
            </w:r>
            <w:r w:rsidR="00F873F4">
              <w:rPr>
                <w:rFonts w:ascii="Arial" w:hAnsi="Arial" w:cs="Arial"/>
                <w:sz w:val="24"/>
                <w:szCs w:val="24"/>
              </w:rPr>
              <w:t>R</w:t>
            </w:r>
            <w:r>
              <w:rPr>
                <w:rFonts w:ascii="Arial" w:hAnsi="Arial" w:cs="Arial"/>
                <w:sz w:val="24"/>
                <w:szCs w:val="24"/>
              </w:rPr>
              <w:t>ange 1-2)</w:t>
            </w:r>
          </w:p>
        </w:tc>
        <w:tc>
          <w:tcPr>
            <w:tcW w:w="3827" w:type="dxa"/>
            <w:shd w:val="clear" w:color="auto" w:fill="FFFFFF" w:themeFill="background1"/>
          </w:tcPr>
          <w:p w14:paraId="2E723F26" w14:textId="77777777" w:rsidR="00020F76" w:rsidRPr="001C427F" w:rsidRDefault="00997594" w:rsidP="00CF6036">
            <w:pPr>
              <w:pStyle w:val="Default"/>
              <w:numPr>
                <w:ilvl w:val="0"/>
                <w:numId w:val="9"/>
              </w:numPr>
              <w:ind w:left="321" w:hanging="321"/>
            </w:pPr>
            <w:r w:rsidRPr="001C427F">
              <w:t xml:space="preserve"> </w:t>
            </w:r>
            <w:r w:rsidR="00020F76" w:rsidRPr="001C427F">
              <w:t xml:space="preserve">Data to show those with protected characteristics and other groups at risk of health inequalities have fair access to the service. </w:t>
            </w:r>
          </w:p>
          <w:p w14:paraId="3C8E28FD" w14:textId="64180697" w:rsidR="00997594" w:rsidRPr="00020F76" w:rsidRDefault="00020F76" w:rsidP="00CF6036">
            <w:pPr>
              <w:pStyle w:val="Default"/>
              <w:numPr>
                <w:ilvl w:val="0"/>
                <w:numId w:val="9"/>
              </w:numPr>
              <w:ind w:left="321" w:hanging="321"/>
              <w:rPr>
                <w:sz w:val="23"/>
                <w:szCs w:val="23"/>
              </w:rPr>
            </w:pPr>
            <w:r w:rsidRPr="001C427F">
              <w:t>Organisations have identified barriers to accessing services</w:t>
            </w:r>
          </w:p>
        </w:tc>
        <w:tc>
          <w:tcPr>
            <w:tcW w:w="3544" w:type="dxa"/>
            <w:shd w:val="clear" w:color="auto" w:fill="FFFFFF" w:themeFill="background1"/>
          </w:tcPr>
          <w:p w14:paraId="729A15A7" w14:textId="35C149A7" w:rsidR="00997594" w:rsidRDefault="00B53727" w:rsidP="00CF6036">
            <w:pPr>
              <w:pStyle w:val="Default"/>
              <w:numPr>
                <w:ilvl w:val="0"/>
                <w:numId w:val="15"/>
              </w:numPr>
              <w:ind w:left="315" w:hanging="284"/>
              <w:rPr>
                <w:sz w:val="23"/>
                <w:szCs w:val="23"/>
              </w:rPr>
            </w:pPr>
            <w:r>
              <w:rPr>
                <w:sz w:val="23"/>
                <w:szCs w:val="23"/>
              </w:rPr>
              <w:t>Use of data and dashboards to review equity of referrals and waiting times, with comparisons to Leeds population, End of Life population and prevalence data.</w:t>
            </w:r>
          </w:p>
          <w:p w14:paraId="570DA0FB" w14:textId="77777777" w:rsidR="00B53727" w:rsidRDefault="00B53727" w:rsidP="00CF6036">
            <w:pPr>
              <w:pStyle w:val="Default"/>
              <w:numPr>
                <w:ilvl w:val="0"/>
                <w:numId w:val="15"/>
              </w:numPr>
              <w:ind w:left="315" w:hanging="284"/>
              <w:rPr>
                <w:sz w:val="23"/>
                <w:szCs w:val="23"/>
              </w:rPr>
            </w:pPr>
            <w:r>
              <w:rPr>
                <w:sz w:val="23"/>
                <w:szCs w:val="23"/>
              </w:rPr>
              <w:t>QI methodology to test improvements to access</w:t>
            </w:r>
          </w:p>
          <w:p w14:paraId="3D506429" w14:textId="763976DA" w:rsidR="00B53727" w:rsidRDefault="00B53727" w:rsidP="00CF6036">
            <w:pPr>
              <w:pStyle w:val="Default"/>
              <w:numPr>
                <w:ilvl w:val="0"/>
                <w:numId w:val="15"/>
              </w:numPr>
              <w:ind w:left="315" w:hanging="284"/>
              <w:rPr>
                <w:sz w:val="23"/>
                <w:szCs w:val="23"/>
              </w:rPr>
            </w:pPr>
            <w:r>
              <w:rPr>
                <w:sz w:val="23"/>
                <w:szCs w:val="23"/>
              </w:rPr>
              <w:t>Consideration of unintended consequences on access for other groups/communities when undertaking targeted improvement work</w:t>
            </w:r>
          </w:p>
        </w:tc>
      </w:tr>
      <w:tr w:rsidR="00997594" w:rsidRPr="00353FA6" w14:paraId="2BA2B495" w14:textId="501F3F07" w:rsidTr="00020F76">
        <w:tc>
          <w:tcPr>
            <w:tcW w:w="1413" w:type="dxa"/>
            <w:shd w:val="clear" w:color="auto" w:fill="FFFFFF" w:themeFill="background1"/>
          </w:tcPr>
          <w:p w14:paraId="505F63DC" w14:textId="77777777" w:rsidR="00997594" w:rsidRPr="00250C28" w:rsidRDefault="00997594" w:rsidP="00EC7789">
            <w:pPr>
              <w:tabs>
                <w:tab w:val="left" w:pos="8280"/>
              </w:tabs>
              <w:spacing w:after="0" w:line="240" w:lineRule="auto"/>
              <w:rPr>
                <w:rFonts w:ascii="Arial" w:hAnsi="Arial" w:cs="Arial"/>
                <w:sz w:val="24"/>
                <w:szCs w:val="24"/>
              </w:rPr>
            </w:pPr>
            <w:r w:rsidRPr="00250C28">
              <w:rPr>
                <w:rFonts w:ascii="Arial" w:hAnsi="Arial" w:cs="Arial"/>
                <w:sz w:val="24"/>
                <w:szCs w:val="24"/>
              </w:rPr>
              <w:t>Individual services users’ health needs are met</w:t>
            </w:r>
          </w:p>
        </w:tc>
        <w:tc>
          <w:tcPr>
            <w:tcW w:w="1559" w:type="dxa"/>
            <w:shd w:val="clear" w:color="auto" w:fill="FFFFFF" w:themeFill="background1"/>
          </w:tcPr>
          <w:p w14:paraId="7F48D2EF" w14:textId="5AD5DDD0" w:rsidR="00997594" w:rsidRDefault="00997594" w:rsidP="00EC7789">
            <w:pPr>
              <w:tabs>
                <w:tab w:val="left" w:pos="8280"/>
              </w:tabs>
              <w:spacing w:after="0" w:line="240" w:lineRule="auto"/>
              <w:rPr>
                <w:rFonts w:ascii="Arial" w:hAnsi="Arial" w:cs="Arial"/>
                <w:sz w:val="24"/>
                <w:szCs w:val="24"/>
              </w:rPr>
            </w:pPr>
            <w:r w:rsidRPr="00F873F4">
              <w:rPr>
                <w:rFonts w:ascii="Arial" w:hAnsi="Arial" w:cs="Arial"/>
                <w:b/>
                <w:bCs/>
                <w:sz w:val="24"/>
                <w:szCs w:val="24"/>
              </w:rPr>
              <w:t>2</w:t>
            </w:r>
            <w:r w:rsidR="00F6136D" w:rsidRPr="00F873F4">
              <w:rPr>
                <w:rFonts w:ascii="Arial" w:hAnsi="Arial" w:cs="Arial"/>
                <w:b/>
                <w:bCs/>
                <w:sz w:val="24"/>
                <w:szCs w:val="24"/>
              </w:rPr>
              <w:t>.2</w:t>
            </w:r>
            <w:r>
              <w:rPr>
                <w:rFonts w:ascii="Arial" w:hAnsi="Arial" w:cs="Arial"/>
                <w:sz w:val="24"/>
                <w:szCs w:val="24"/>
              </w:rPr>
              <w:t xml:space="preserve"> </w:t>
            </w:r>
            <w:r w:rsidRPr="00250C28">
              <w:rPr>
                <w:rFonts w:ascii="Arial" w:hAnsi="Arial" w:cs="Arial"/>
                <w:sz w:val="24"/>
                <w:szCs w:val="24"/>
              </w:rPr>
              <w:t>Achieving</w:t>
            </w:r>
          </w:p>
          <w:p w14:paraId="7686C78F" w14:textId="26E3AEBF" w:rsidR="00F6136D" w:rsidRPr="00250C28" w:rsidRDefault="00F6136D" w:rsidP="00EC7789">
            <w:pPr>
              <w:tabs>
                <w:tab w:val="left" w:pos="8280"/>
              </w:tabs>
              <w:spacing w:after="0" w:line="240" w:lineRule="auto"/>
              <w:rPr>
                <w:rFonts w:ascii="Arial" w:hAnsi="Arial" w:cs="Arial"/>
                <w:sz w:val="24"/>
                <w:szCs w:val="24"/>
              </w:rPr>
            </w:pPr>
            <w:r>
              <w:rPr>
                <w:rFonts w:ascii="Arial" w:hAnsi="Arial" w:cs="Arial"/>
                <w:sz w:val="24"/>
                <w:szCs w:val="24"/>
              </w:rPr>
              <w:t>(</w:t>
            </w:r>
            <w:r w:rsidR="00F873F4">
              <w:rPr>
                <w:rFonts w:ascii="Arial" w:hAnsi="Arial" w:cs="Arial"/>
                <w:sz w:val="24"/>
                <w:szCs w:val="24"/>
              </w:rPr>
              <w:t>R</w:t>
            </w:r>
            <w:r>
              <w:rPr>
                <w:rFonts w:ascii="Arial" w:hAnsi="Arial" w:cs="Arial"/>
                <w:sz w:val="24"/>
                <w:szCs w:val="24"/>
              </w:rPr>
              <w:t>ange 2-3)</w:t>
            </w:r>
          </w:p>
        </w:tc>
        <w:tc>
          <w:tcPr>
            <w:tcW w:w="3827" w:type="dxa"/>
            <w:shd w:val="clear" w:color="auto" w:fill="FFFFFF" w:themeFill="background1"/>
          </w:tcPr>
          <w:p w14:paraId="59FD9339" w14:textId="2C48402E" w:rsidR="00997594" w:rsidRPr="001C427F" w:rsidRDefault="00997594" w:rsidP="00CF6036">
            <w:pPr>
              <w:pStyle w:val="Default"/>
              <w:numPr>
                <w:ilvl w:val="0"/>
                <w:numId w:val="10"/>
              </w:numPr>
              <w:ind w:left="321" w:hanging="321"/>
            </w:pPr>
            <w:r w:rsidRPr="001C427F">
              <w:t xml:space="preserve">Patients at higher risk due to </w:t>
            </w:r>
            <w:r w:rsidR="00945120" w:rsidRPr="001C427F">
              <w:t>protected characteristic needs</w:t>
            </w:r>
            <w:r w:rsidRPr="001C427F">
              <w:t xml:space="preserve"> are met in a way that works for them. </w:t>
            </w:r>
          </w:p>
          <w:p w14:paraId="088C5688" w14:textId="77777777" w:rsidR="00997594" w:rsidRPr="001C427F" w:rsidRDefault="00997594" w:rsidP="00CF6036">
            <w:pPr>
              <w:pStyle w:val="Default"/>
              <w:numPr>
                <w:ilvl w:val="0"/>
                <w:numId w:val="10"/>
              </w:numPr>
              <w:ind w:left="321" w:hanging="321"/>
            </w:pPr>
            <w:r w:rsidRPr="001C427F">
              <w:t xml:space="preserve">Consultation with patients with higher risks due to a protected characteristic </w:t>
            </w:r>
          </w:p>
          <w:p w14:paraId="7DF9576F" w14:textId="77777777" w:rsidR="00997594" w:rsidRPr="001C427F" w:rsidRDefault="00997594" w:rsidP="00CF6036">
            <w:pPr>
              <w:pStyle w:val="Default"/>
              <w:numPr>
                <w:ilvl w:val="0"/>
                <w:numId w:val="10"/>
              </w:numPr>
              <w:ind w:left="321" w:hanging="321"/>
            </w:pPr>
            <w:r w:rsidRPr="001C427F">
              <w:t xml:space="preserve">Signposting to VSCE organisations and social prescribing. </w:t>
            </w:r>
          </w:p>
          <w:p w14:paraId="5E5E2327" w14:textId="157D2B78" w:rsidR="00997594" w:rsidRPr="00285DA2" w:rsidRDefault="00997594" w:rsidP="00CF6036">
            <w:pPr>
              <w:pStyle w:val="Default"/>
              <w:numPr>
                <w:ilvl w:val="0"/>
                <w:numId w:val="10"/>
              </w:numPr>
              <w:ind w:left="321" w:hanging="321"/>
              <w:rPr>
                <w:sz w:val="23"/>
                <w:szCs w:val="23"/>
              </w:rPr>
            </w:pPr>
            <w:r w:rsidRPr="001C427F">
              <w:t xml:space="preserve">Personalised care is embedded into the care delivered for those with higher risks due to a protected characteristic by the organisations. </w:t>
            </w:r>
          </w:p>
        </w:tc>
        <w:tc>
          <w:tcPr>
            <w:tcW w:w="3544" w:type="dxa"/>
            <w:shd w:val="clear" w:color="auto" w:fill="FFFFFF" w:themeFill="background1"/>
          </w:tcPr>
          <w:p w14:paraId="44D19087" w14:textId="0F19C886" w:rsidR="00997594" w:rsidRDefault="00020F76" w:rsidP="00CF6036">
            <w:pPr>
              <w:pStyle w:val="Default"/>
              <w:numPr>
                <w:ilvl w:val="0"/>
                <w:numId w:val="14"/>
              </w:numPr>
              <w:ind w:left="315" w:hanging="284"/>
              <w:rPr>
                <w:sz w:val="23"/>
                <w:szCs w:val="23"/>
              </w:rPr>
            </w:pPr>
            <w:r>
              <w:rPr>
                <w:sz w:val="23"/>
                <w:szCs w:val="23"/>
              </w:rPr>
              <w:t>Peer navigator working with people who experience homelessness across</w:t>
            </w:r>
            <w:r w:rsidR="00B53727">
              <w:rPr>
                <w:sz w:val="23"/>
                <w:szCs w:val="23"/>
              </w:rPr>
              <w:t xml:space="preserve"> services (NHS </w:t>
            </w:r>
            <w:r w:rsidR="00F873F4">
              <w:rPr>
                <w:sz w:val="23"/>
                <w:szCs w:val="23"/>
              </w:rPr>
              <w:t>and</w:t>
            </w:r>
            <w:r w:rsidR="00B53727">
              <w:rPr>
                <w:sz w:val="23"/>
                <w:szCs w:val="23"/>
              </w:rPr>
              <w:t xml:space="preserve"> 3</w:t>
            </w:r>
            <w:r w:rsidR="00B53727" w:rsidRPr="00B53727">
              <w:rPr>
                <w:sz w:val="23"/>
                <w:szCs w:val="23"/>
                <w:vertAlign w:val="superscript"/>
              </w:rPr>
              <w:t>rd</w:t>
            </w:r>
            <w:r w:rsidR="00B53727">
              <w:rPr>
                <w:sz w:val="23"/>
                <w:szCs w:val="23"/>
              </w:rPr>
              <w:t xml:space="preserve"> sector)</w:t>
            </w:r>
          </w:p>
          <w:p w14:paraId="75B8BEAC" w14:textId="77777777" w:rsidR="00B53727" w:rsidRDefault="00B53727" w:rsidP="00CF6036">
            <w:pPr>
              <w:pStyle w:val="Default"/>
              <w:numPr>
                <w:ilvl w:val="0"/>
                <w:numId w:val="14"/>
              </w:numPr>
              <w:ind w:left="315" w:hanging="284"/>
              <w:rPr>
                <w:sz w:val="23"/>
                <w:szCs w:val="23"/>
              </w:rPr>
            </w:pPr>
            <w:r>
              <w:rPr>
                <w:sz w:val="23"/>
                <w:szCs w:val="23"/>
              </w:rPr>
              <w:t>Personalised and culturally competent approaches to achieve Preferred Place of Death</w:t>
            </w:r>
          </w:p>
          <w:p w14:paraId="59C1C9FB" w14:textId="4A283628" w:rsidR="00B53727" w:rsidRDefault="00B53727" w:rsidP="00CF6036">
            <w:pPr>
              <w:pStyle w:val="Default"/>
              <w:numPr>
                <w:ilvl w:val="0"/>
                <w:numId w:val="14"/>
              </w:numPr>
              <w:ind w:left="315" w:hanging="284"/>
              <w:rPr>
                <w:sz w:val="23"/>
                <w:szCs w:val="23"/>
              </w:rPr>
            </w:pPr>
            <w:r>
              <w:rPr>
                <w:sz w:val="23"/>
                <w:szCs w:val="23"/>
              </w:rPr>
              <w:t>Services supported by trust-wide focus on Accessible Information Standards, Reasonable Adjustments</w:t>
            </w:r>
          </w:p>
        </w:tc>
      </w:tr>
      <w:tr w:rsidR="00997594" w:rsidRPr="00353FA6" w14:paraId="538408C6" w14:textId="7A6E853C" w:rsidTr="00020F76">
        <w:tc>
          <w:tcPr>
            <w:tcW w:w="1413" w:type="dxa"/>
            <w:shd w:val="clear" w:color="auto" w:fill="FFFFFF" w:themeFill="background1"/>
          </w:tcPr>
          <w:p w14:paraId="1BF686E2" w14:textId="77777777" w:rsidR="00997594" w:rsidRPr="00250C28" w:rsidRDefault="00997594" w:rsidP="00EC7789">
            <w:pPr>
              <w:tabs>
                <w:tab w:val="left" w:pos="8280"/>
              </w:tabs>
              <w:spacing w:after="0" w:line="240" w:lineRule="auto"/>
              <w:rPr>
                <w:rFonts w:ascii="Arial" w:hAnsi="Arial" w:cs="Arial"/>
                <w:sz w:val="24"/>
                <w:szCs w:val="24"/>
              </w:rPr>
            </w:pPr>
            <w:r w:rsidRPr="00250C28">
              <w:rPr>
                <w:rFonts w:ascii="Arial" w:hAnsi="Arial" w:cs="Arial"/>
                <w:sz w:val="24"/>
                <w:szCs w:val="24"/>
              </w:rPr>
              <w:t>Service users are free from harm</w:t>
            </w:r>
          </w:p>
        </w:tc>
        <w:tc>
          <w:tcPr>
            <w:tcW w:w="1559" w:type="dxa"/>
            <w:shd w:val="clear" w:color="auto" w:fill="FFFFFF" w:themeFill="background1"/>
          </w:tcPr>
          <w:p w14:paraId="46EFA298" w14:textId="7BCA5753" w:rsidR="00997594" w:rsidRDefault="00997594" w:rsidP="00EC7789">
            <w:pPr>
              <w:tabs>
                <w:tab w:val="left" w:pos="8280"/>
              </w:tabs>
              <w:spacing w:after="0" w:line="240" w:lineRule="auto"/>
              <w:rPr>
                <w:rFonts w:ascii="Arial" w:hAnsi="Arial" w:cs="Arial"/>
                <w:sz w:val="24"/>
                <w:szCs w:val="24"/>
              </w:rPr>
            </w:pPr>
            <w:r w:rsidRPr="00F873F4">
              <w:rPr>
                <w:rFonts w:ascii="Arial" w:hAnsi="Arial" w:cs="Arial"/>
                <w:b/>
                <w:bCs/>
                <w:sz w:val="24"/>
                <w:szCs w:val="24"/>
              </w:rPr>
              <w:t>2</w:t>
            </w:r>
            <w:r w:rsidR="00F6136D" w:rsidRPr="00F873F4">
              <w:rPr>
                <w:rFonts w:ascii="Arial" w:hAnsi="Arial" w:cs="Arial"/>
                <w:b/>
                <w:bCs/>
                <w:sz w:val="24"/>
                <w:szCs w:val="24"/>
              </w:rPr>
              <w:t>.2</w:t>
            </w:r>
            <w:r>
              <w:rPr>
                <w:rFonts w:ascii="Arial" w:hAnsi="Arial" w:cs="Arial"/>
                <w:sz w:val="24"/>
                <w:szCs w:val="24"/>
              </w:rPr>
              <w:t xml:space="preserve"> </w:t>
            </w:r>
            <w:r w:rsidRPr="007143ED">
              <w:rPr>
                <w:rFonts w:ascii="Arial" w:hAnsi="Arial" w:cs="Arial"/>
                <w:sz w:val="24"/>
                <w:szCs w:val="24"/>
              </w:rPr>
              <w:t>Achieving</w:t>
            </w:r>
          </w:p>
          <w:p w14:paraId="5BA13BE8" w14:textId="20862212" w:rsidR="00F6136D" w:rsidRPr="001A3C21" w:rsidRDefault="00F6136D" w:rsidP="00EC7789">
            <w:pPr>
              <w:tabs>
                <w:tab w:val="left" w:pos="8280"/>
              </w:tabs>
              <w:spacing w:after="0" w:line="240" w:lineRule="auto"/>
              <w:rPr>
                <w:rFonts w:ascii="Arial" w:hAnsi="Arial" w:cs="Arial"/>
                <w:sz w:val="24"/>
                <w:szCs w:val="24"/>
                <w:highlight w:val="yellow"/>
              </w:rPr>
            </w:pPr>
            <w:r w:rsidRPr="00F6136D">
              <w:rPr>
                <w:rFonts w:ascii="Arial" w:hAnsi="Arial" w:cs="Arial"/>
                <w:sz w:val="24"/>
                <w:szCs w:val="24"/>
              </w:rPr>
              <w:t>(</w:t>
            </w:r>
            <w:r w:rsidR="00F873F4" w:rsidRPr="00F6136D">
              <w:rPr>
                <w:rFonts w:ascii="Arial" w:hAnsi="Arial" w:cs="Arial"/>
                <w:sz w:val="24"/>
                <w:szCs w:val="24"/>
              </w:rPr>
              <w:t>Range</w:t>
            </w:r>
            <w:r w:rsidRPr="00F6136D">
              <w:rPr>
                <w:rFonts w:ascii="Arial" w:hAnsi="Arial" w:cs="Arial"/>
                <w:sz w:val="24"/>
                <w:szCs w:val="24"/>
              </w:rPr>
              <w:t xml:space="preserve"> 2-3)</w:t>
            </w:r>
          </w:p>
        </w:tc>
        <w:tc>
          <w:tcPr>
            <w:tcW w:w="3827" w:type="dxa"/>
            <w:shd w:val="clear" w:color="auto" w:fill="FFFFFF" w:themeFill="background1"/>
          </w:tcPr>
          <w:p w14:paraId="1BF5C2F4" w14:textId="77777777" w:rsidR="00997594" w:rsidRPr="001C427F" w:rsidRDefault="00997594" w:rsidP="00CF6036">
            <w:pPr>
              <w:pStyle w:val="Default"/>
              <w:numPr>
                <w:ilvl w:val="0"/>
                <w:numId w:val="16"/>
              </w:numPr>
              <w:ind w:left="322" w:hanging="283"/>
            </w:pPr>
            <w:r w:rsidRPr="001C427F">
              <w:t xml:space="preserve">Procedures/initiatives are in place to enhance safety in services for patients in all protected characteristic groups where there is known H&amp;S risks. Staff and patients feel confident, and are supported to, report incidents and near misses. </w:t>
            </w:r>
          </w:p>
          <w:p w14:paraId="6BEA648F" w14:textId="528223AE" w:rsidR="00997594" w:rsidRPr="001C427F" w:rsidRDefault="00997594" w:rsidP="00CF6036">
            <w:pPr>
              <w:pStyle w:val="Default"/>
              <w:numPr>
                <w:ilvl w:val="0"/>
                <w:numId w:val="16"/>
              </w:numPr>
              <w:ind w:left="322" w:hanging="283"/>
            </w:pPr>
            <w:r w:rsidRPr="001C427F">
              <w:t xml:space="preserve">Encouraging an improvement culture giving consideration to equality and health inequality themes in safety incidents and near misses </w:t>
            </w:r>
          </w:p>
        </w:tc>
        <w:tc>
          <w:tcPr>
            <w:tcW w:w="3544" w:type="dxa"/>
            <w:shd w:val="clear" w:color="auto" w:fill="FFFFFF" w:themeFill="background1"/>
          </w:tcPr>
          <w:p w14:paraId="0C41997B" w14:textId="5CDC4A64" w:rsidR="00997594" w:rsidRDefault="00B53727" w:rsidP="00CF6036">
            <w:pPr>
              <w:pStyle w:val="Default"/>
              <w:numPr>
                <w:ilvl w:val="0"/>
                <w:numId w:val="11"/>
              </w:numPr>
              <w:ind w:left="315" w:hanging="315"/>
              <w:rPr>
                <w:sz w:val="23"/>
                <w:szCs w:val="23"/>
              </w:rPr>
            </w:pPr>
            <w:r>
              <w:rPr>
                <w:sz w:val="23"/>
                <w:szCs w:val="23"/>
              </w:rPr>
              <w:t>Equity considered in Patient Safety and Incident Response Framework (PSIRF), risk assessments and safeguarding processes</w:t>
            </w:r>
          </w:p>
          <w:p w14:paraId="339C9D63" w14:textId="77777777" w:rsidR="00B53727" w:rsidRDefault="00B53727" w:rsidP="00CF6036">
            <w:pPr>
              <w:pStyle w:val="Default"/>
              <w:numPr>
                <w:ilvl w:val="0"/>
                <w:numId w:val="11"/>
              </w:numPr>
              <w:ind w:left="315" w:hanging="315"/>
              <w:rPr>
                <w:sz w:val="23"/>
                <w:szCs w:val="23"/>
              </w:rPr>
            </w:pPr>
            <w:r>
              <w:rPr>
                <w:sz w:val="23"/>
                <w:szCs w:val="23"/>
              </w:rPr>
              <w:t>Learning from incidents involving groups at risk of inequity embedded into systems and processes</w:t>
            </w:r>
          </w:p>
          <w:p w14:paraId="7CFA53F1" w14:textId="40F700DD" w:rsidR="00EC7789" w:rsidRDefault="00EC7789" w:rsidP="00CF6036">
            <w:pPr>
              <w:pStyle w:val="Default"/>
              <w:numPr>
                <w:ilvl w:val="0"/>
                <w:numId w:val="11"/>
              </w:numPr>
              <w:ind w:left="315" w:hanging="315"/>
              <w:rPr>
                <w:sz w:val="23"/>
                <w:szCs w:val="23"/>
              </w:rPr>
            </w:pPr>
            <w:r>
              <w:rPr>
                <w:sz w:val="23"/>
                <w:szCs w:val="23"/>
              </w:rPr>
              <w:t xml:space="preserve">Proactive approaches, for example in identifying deterioration </w:t>
            </w:r>
          </w:p>
        </w:tc>
      </w:tr>
      <w:tr w:rsidR="00997594" w:rsidRPr="00353FA6" w14:paraId="27448972" w14:textId="2A733C37" w:rsidTr="00020F76">
        <w:tc>
          <w:tcPr>
            <w:tcW w:w="1413" w:type="dxa"/>
            <w:shd w:val="clear" w:color="auto" w:fill="FFFFFF" w:themeFill="background1"/>
          </w:tcPr>
          <w:p w14:paraId="0B517770" w14:textId="77777777" w:rsidR="00997594" w:rsidRPr="00250C28" w:rsidRDefault="00997594" w:rsidP="00EC7789">
            <w:pPr>
              <w:tabs>
                <w:tab w:val="left" w:pos="8280"/>
              </w:tabs>
              <w:spacing w:after="0" w:line="240" w:lineRule="auto"/>
              <w:rPr>
                <w:rFonts w:ascii="Arial" w:hAnsi="Arial" w:cs="Arial"/>
                <w:sz w:val="24"/>
                <w:szCs w:val="24"/>
              </w:rPr>
            </w:pPr>
            <w:r w:rsidRPr="00250C28">
              <w:rPr>
                <w:rFonts w:ascii="Arial" w:hAnsi="Arial" w:cs="Arial"/>
                <w:sz w:val="24"/>
                <w:szCs w:val="24"/>
              </w:rPr>
              <w:t xml:space="preserve">Service users report a </w:t>
            </w:r>
            <w:r w:rsidRPr="00250C28">
              <w:rPr>
                <w:rFonts w:ascii="Arial" w:hAnsi="Arial" w:cs="Arial"/>
                <w:sz w:val="24"/>
                <w:szCs w:val="24"/>
              </w:rPr>
              <w:lastRenderedPageBreak/>
              <w:t>positive experience</w:t>
            </w:r>
          </w:p>
        </w:tc>
        <w:tc>
          <w:tcPr>
            <w:tcW w:w="1559" w:type="dxa"/>
            <w:shd w:val="clear" w:color="auto" w:fill="FFFFFF" w:themeFill="background1"/>
          </w:tcPr>
          <w:p w14:paraId="5063A594" w14:textId="1C850450" w:rsidR="00997594" w:rsidRDefault="00F6136D" w:rsidP="00EC7789">
            <w:pPr>
              <w:tabs>
                <w:tab w:val="left" w:pos="8280"/>
              </w:tabs>
              <w:spacing w:after="0" w:line="240" w:lineRule="auto"/>
              <w:rPr>
                <w:rFonts w:ascii="Arial" w:hAnsi="Arial" w:cs="Arial"/>
                <w:sz w:val="24"/>
                <w:szCs w:val="24"/>
              </w:rPr>
            </w:pPr>
            <w:r w:rsidRPr="00F873F4">
              <w:rPr>
                <w:rFonts w:ascii="Arial" w:hAnsi="Arial" w:cs="Arial"/>
                <w:b/>
                <w:bCs/>
                <w:sz w:val="24"/>
                <w:szCs w:val="24"/>
              </w:rPr>
              <w:lastRenderedPageBreak/>
              <w:t>1.6</w:t>
            </w:r>
            <w:r w:rsidR="00997594">
              <w:rPr>
                <w:rFonts w:ascii="Arial" w:hAnsi="Arial" w:cs="Arial"/>
                <w:sz w:val="24"/>
                <w:szCs w:val="24"/>
              </w:rPr>
              <w:t xml:space="preserve"> </w:t>
            </w:r>
            <w:r>
              <w:rPr>
                <w:rFonts w:ascii="Arial" w:hAnsi="Arial" w:cs="Arial"/>
                <w:sz w:val="24"/>
                <w:szCs w:val="24"/>
              </w:rPr>
              <w:t>Developing</w:t>
            </w:r>
          </w:p>
          <w:p w14:paraId="4F5FBF8E" w14:textId="35B9A479" w:rsidR="00F6136D" w:rsidRPr="00250C28" w:rsidRDefault="00F6136D" w:rsidP="00EC7789">
            <w:pPr>
              <w:tabs>
                <w:tab w:val="left" w:pos="8280"/>
              </w:tabs>
              <w:spacing w:after="0" w:line="240" w:lineRule="auto"/>
              <w:rPr>
                <w:rFonts w:ascii="Arial" w:hAnsi="Arial" w:cs="Arial"/>
                <w:sz w:val="24"/>
                <w:szCs w:val="24"/>
              </w:rPr>
            </w:pPr>
            <w:r>
              <w:rPr>
                <w:rFonts w:ascii="Arial" w:hAnsi="Arial" w:cs="Arial"/>
                <w:sz w:val="24"/>
                <w:szCs w:val="24"/>
              </w:rPr>
              <w:t>(</w:t>
            </w:r>
            <w:r w:rsidR="00F873F4">
              <w:rPr>
                <w:rFonts w:ascii="Arial" w:hAnsi="Arial" w:cs="Arial"/>
                <w:sz w:val="24"/>
                <w:szCs w:val="24"/>
              </w:rPr>
              <w:t>Range</w:t>
            </w:r>
            <w:r>
              <w:rPr>
                <w:rFonts w:ascii="Arial" w:hAnsi="Arial" w:cs="Arial"/>
                <w:sz w:val="24"/>
                <w:szCs w:val="24"/>
              </w:rPr>
              <w:t xml:space="preserve"> 1-3)</w:t>
            </w:r>
          </w:p>
        </w:tc>
        <w:tc>
          <w:tcPr>
            <w:tcW w:w="3827" w:type="dxa"/>
            <w:shd w:val="clear" w:color="auto" w:fill="FFFFFF" w:themeFill="background1"/>
          </w:tcPr>
          <w:p w14:paraId="1608283E" w14:textId="77777777" w:rsidR="00234258" w:rsidRPr="001C427F" w:rsidRDefault="00234258" w:rsidP="00CF6036">
            <w:pPr>
              <w:pStyle w:val="Default"/>
              <w:numPr>
                <w:ilvl w:val="0"/>
                <w:numId w:val="12"/>
              </w:numPr>
              <w:ind w:left="321" w:hanging="321"/>
            </w:pPr>
            <w:r w:rsidRPr="001C427F">
              <w:t xml:space="preserve">Collating data from patients with protected characteristics about their experience of the service. </w:t>
            </w:r>
          </w:p>
          <w:p w14:paraId="0414C6B1" w14:textId="0C252D57" w:rsidR="00234258" w:rsidRPr="001C427F" w:rsidRDefault="00234258" w:rsidP="00CF6036">
            <w:pPr>
              <w:pStyle w:val="Default"/>
              <w:numPr>
                <w:ilvl w:val="0"/>
                <w:numId w:val="12"/>
              </w:numPr>
              <w:ind w:left="321" w:hanging="321"/>
            </w:pPr>
            <w:r w:rsidRPr="001C427F">
              <w:lastRenderedPageBreak/>
              <w:t xml:space="preserve">Creating evidence-based action plans in collaboration with patients and relevant </w:t>
            </w:r>
            <w:r w:rsidR="001C427F" w:rsidRPr="001C427F">
              <w:t>stakeholders and</w:t>
            </w:r>
            <w:r w:rsidRPr="001C427F">
              <w:t xml:space="preserve"> </w:t>
            </w:r>
            <w:r w:rsidR="008A4244" w:rsidRPr="001C427F">
              <w:t>monitor</w:t>
            </w:r>
            <w:r w:rsidRPr="001C427F">
              <w:t xml:space="preserve"> progress. </w:t>
            </w:r>
          </w:p>
          <w:p w14:paraId="758306D0" w14:textId="191AC593" w:rsidR="00997594" w:rsidRPr="001C427F" w:rsidRDefault="00234258" w:rsidP="00CF6036">
            <w:pPr>
              <w:pStyle w:val="Default"/>
              <w:numPr>
                <w:ilvl w:val="0"/>
                <w:numId w:val="12"/>
              </w:numPr>
              <w:ind w:left="321" w:hanging="321"/>
            </w:pPr>
            <w:r w:rsidRPr="001C427F">
              <w:t xml:space="preserve">Showing understanding of the link between staff and patient treatment and demonstrate improvement in patient experiences </w:t>
            </w:r>
          </w:p>
        </w:tc>
        <w:tc>
          <w:tcPr>
            <w:tcW w:w="3544" w:type="dxa"/>
            <w:shd w:val="clear" w:color="auto" w:fill="FFFFFF" w:themeFill="background1"/>
          </w:tcPr>
          <w:p w14:paraId="279E16AA" w14:textId="77777777" w:rsidR="00997594" w:rsidRDefault="00020F76" w:rsidP="00CF6036">
            <w:pPr>
              <w:pStyle w:val="ListParagraph"/>
              <w:numPr>
                <w:ilvl w:val="0"/>
                <w:numId w:val="13"/>
              </w:numPr>
              <w:tabs>
                <w:tab w:val="left" w:pos="8280"/>
              </w:tabs>
              <w:spacing w:after="0" w:line="240" w:lineRule="auto"/>
              <w:ind w:left="315" w:hanging="315"/>
              <w:rPr>
                <w:rFonts w:ascii="Arial" w:hAnsi="Arial" w:cs="Arial"/>
                <w:sz w:val="24"/>
                <w:szCs w:val="24"/>
              </w:rPr>
            </w:pPr>
            <w:r w:rsidRPr="00020F76">
              <w:rPr>
                <w:rFonts w:ascii="Arial" w:hAnsi="Arial" w:cs="Arial"/>
                <w:sz w:val="24"/>
                <w:szCs w:val="24"/>
              </w:rPr>
              <w:lastRenderedPageBreak/>
              <w:t>Embedding learning from feedback into systems and processes</w:t>
            </w:r>
          </w:p>
          <w:p w14:paraId="21D9C09B" w14:textId="0D02153E" w:rsidR="00EC7789" w:rsidRPr="00020F76" w:rsidRDefault="00EC7789" w:rsidP="00CF6036">
            <w:pPr>
              <w:pStyle w:val="ListParagraph"/>
              <w:numPr>
                <w:ilvl w:val="0"/>
                <w:numId w:val="13"/>
              </w:numPr>
              <w:tabs>
                <w:tab w:val="left" w:pos="8280"/>
              </w:tabs>
              <w:spacing w:after="0" w:line="240" w:lineRule="auto"/>
              <w:ind w:left="315" w:hanging="315"/>
              <w:rPr>
                <w:rFonts w:ascii="Arial" w:hAnsi="Arial" w:cs="Arial"/>
                <w:sz w:val="24"/>
                <w:szCs w:val="24"/>
              </w:rPr>
            </w:pPr>
            <w:r>
              <w:rPr>
                <w:rFonts w:ascii="Arial" w:hAnsi="Arial" w:cs="Arial"/>
                <w:sz w:val="24"/>
                <w:szCs w:val="24"/>
              </w:rPr>
              <w:lastRenderedPageBreak/>
              <w:t>Creative ways of gathering views from marginalised groups who are not well-represented in F</w:t>
            </w:r>
            <w:r w:rsidR="00C62C53">
              <w:rPr>
                <w:rFonts w:ascii="Arial" w:hAnsi="Arial" w:cs="Arial"/>
                <w:sz w:val="24"/>
                <w:szCs w:val="24"/>
              </w:rPr>
              <w:t>r</w:t>
            </w:r>
            <w:r w:rsidR="00252183">
              <w:rPr>
                <w:rFonts w:ascii="Arial" w:hAnsi="Arial" w:cs="Arial"/>
                <w:sz w:val="24"/>
                <w:szCs w:val="24"/>
              </w:rPr>
              <w:t>iends and Family Test</w:t>
            </w:r>
            <w:r>
              <w:rPr>
                <w:rFonts w:ascii="Arial" w:hAnsi="Arial" w:cs="Arial"/>
                <w:sz w:val="24"/>
                <w:szCs w:val="24"/>
              </w:rPr>
              <w:t xml:space="preserve"> data</w:t>
            </w:r>
          </w:p>
        </w:tc>
      </w:tr>
    </w:tbl>
    <w:p w14:paraId="42B8D406" w14:textId="77777777" w:rsidR="006E672F" w:rsidRDefault="006E672F" w:rsidP="00EC7789">
      <w:pPr>
        <w:spacing w:after="0" w:line="240" w:lineRule="auto"/>
        <w:jc w:val="both"/>
        <w:rPr>
          <w:rFonts w:ascii="Arial" w:eastAsia="Times New Roman" w:hAnsi="Arial" w:cs="Arial"/>
          <w:b/>
          <w:bCs/>
          <w:sz w:val="24"/>
          <w:szCs w:val="24"/>
          <w:lang w:eastAsia="en-GB"/>
        </w:rPr>
      </w:pPr>
    </w:p>
    <w:p w14:paraId="7F347C77" w14:textId="71A0D367" w:rsidR="00EF61CA" w:rsidRDefault="006E672F" w:rsidP="00EC7789">
      <w:pPr>
        <w:spacing w:after="0" w:line="240" w:lineRule="auto"/>
        <w:rPr>
          <w:rFonts w:ascii="Arial" w:eastAsia="Times New Roman" w:hAnsi="Arial" w:cs="Arial"/>
          <w:sz w:val="24"/>
          <w:lang w:eastAsia="en-GB"/>
        </w:rPr>
      </w:pPr>
      <w:r w:rsidRPr="002A4F8A">
        <w:rPr>
          <w:rFonts w:ascii="Arial" w:eastAsia="Times New Roman" w:hAnsi="Arial" w:cs="Arial"/>
          <w:sz w:val="24"/>
          <w:szCs w:val="24"/>
          <w:lang w:eastAsia="en-GB"/>
        </w:rPr>
        <w:t>T</w:t>
      </w:r>
      <w:r w:rsidR="00297DDC" w:rsidRPr="002A4F8A">
        <w:rPr>
          <w:rFonts w:ascii="Arial" w:eastAsia="Times New Roman" w:hAnsi="Arial" w:cs="Arial"/>
          <w:sz w:val="24"/>
          <w:szCs w:val="24"/>
          <w:lang w:eastAsia="en-GB"/>
        </w:rPr>
        <w:t>he EDS</w:t>
      </w:r>
      <w:r w:rsidRPr="002A4F8A">
        <w:rPr>
          <w:rFonts w:ascii="Arial" w:eastAsia="Times New Roman" w:hAnsi="Arial" w:cs="Arial"/>
          <w:sz w:val="24"/>
          <w:szCs w:val="24"/>
          <w:lang w:eastAsia="en-GB"/>
        </w:rPr>
        <w:t xml:space="preserve"> process</w:t>
      </w:r>
      <w:r w:rsidR="00247A25" w:rsidRPr="002A4F8A">
        <w:rPr>
          <w:rFonts w:ascii="Arial" w:eastAsia="Times New Roman" w:hAnsi="Arial" w:cs="Arial"/>
          <w:sz w:val="24"/>
          <w:szCs w:val="24"/>
          <w:lang w:eastAsia="en-GB"/>
        </w:rPr>
        <w:t xml:space="preserve"> and scoring</w:t>
      </w:r>
      <w:r w:rsidR="00EF4466" w:rsidRPr="002A4F8A">
        <w:rPr>
          <w:rFonts w:ascii="Arial" w:eastAsia="Times New Roman" w:hAnsi="Arial" w:cs="Arial"/>
          <w:sz w:val="24"/>
          <w:szCs w:val="24"/>
          <w:lang w:eastAsia="en-GB"/>
        </w:rPr>
        <w:t xml:space="preserve"> for 2024</w:t>
      </w:r>
      <w:r w:rsidRPr="002A4F8A">
        <w:rPr>
          <w:rFonts w:ascii="Arial" w:eastAsia="Times New Roman" w:hAnsi="Arial" w:cs="Arial"/>
          <w:sz w:val="24"/>
          <w:szCs w:val="24"/>
          <w:lang w:eastAsia="en-GB"/>
        </w:rPr>
        <w:t xml:space="preserve"> has </w:t>
      </w:r>
      <w:r w:rsidR="0008446C" w:rsidRPr="002A4F8A">
        <w:rPr>
          <w:rFonts w:ascii="Arial" w:eastAsia="Times New Roman" w:hAnsi="Arial" w:cs="Arial"/>
          <w:sz w:val="24"/>
          <w:szCs w:val="24"/>
          <w:lang w:eastAsia="en-GB"/>
        </w:rPr>
        <w:t>evidenced that</w:t>
      </w:r>
      <w:r w:rsidRPr="002A4F8A">
        <w:rPr>
          <w:rFonts w:ascii="Arial" w:eastAsia="Times New Roman" w:hAnsi="Arial" w:cs="Arial"/>
          <w:sz w:val="24"/>
          <w:szCs w:val="24"/>
          <w:lang w:eastAsia="en-GB"/>
        </w:rPr>
        <w:t xml:space="preserve"> there </w:t>
      </w:r>
      <w:r w:rsidR="0008446C" w:rsidRPr="002A4F8A">
        <w:rPr>
          <w:rFonts w:ascii="Arial" w:eastAsia="Times New Roman" w:hAnsi="Arial" w:cs="Arial"/>
          <w:sz w:val="24"/>
          <w:szCs w:val="24"/>
          <w:lang w:eastAsia="en-GB"/>
        </w:rPr>
        <w:t>are many</w:t>
      </w:r>
      <w:r w:rsidRPr="002A4F8A">
        <w:rPr>
          <w:rFonts w:ascii="Arial" w:eastAsia="Times New Roman" w:hAnsi="Arial" w:cs="Arial"/>
          <w:sz w:val="24"/>
          <w:szCs w:val="24"/>
          <w:lang w:eastAsia="en-GB"/>
        </w:rPr>
        <w:t xml:space="preserve"> strengths in </w:t>
      </w:r>
      <w:r w:rsidR="008B7E14" w:rsidRPr="002A4F8A">
        <w:rPr>
          <w:rFonts w:ascii="Arial" w:eastAsia="Times New Roman" w:hAnsi="Arial" w:cs="Arial"/>
          <w:sz w:val="24"/>
          <w:szCs w:val="24"/>
          <w:lang w:eastAsia="en-GB"/>
        </w:rPr>
        <w:t>the way</w:t>
      </w:r>
      <w:r w:rsidRPr="002A4F8A">
        <w:rPr>
          <w:rFonts w:ascii="Arial" w:eastAsia="Times New Roman" w:hAnsi="Arial" w:cs="Arial"/>
          <w:sz w:val="24"/>
          <w:szCs w:val="24"/>
          <w:lang w:eastAsia="en-GB"/>
        </w:rPr>
        <w:t xml:space="preserve"> </w:t>
      </w:r>
      <w:proofErr w:type="spellStart"/>
      <w:r w:rsidR="00F6136D">
        <w:rPr>
          <w:rFonts w:ascii="Arial" w:eastAsia="Times New Roman" w:hAnsi="Arial" w:cs="Arial"/>
          <w:sz w:val="24"/>
          <w:szCs w:val="24"/>
          <w:lang w:eastAsia="en-GB"/>
        </w:rPr>
        <w:t>PEoLC</w:t>
      </w:r>
      <w:proofErr w:type="spellEnd"/>
      <w:r w:rsidR="00F6136D">
        <w:rPr>
          <w:rFonts w:ascii="Arial" w:eastAsia="Times New Roman" w:hAnsi="Arial" w:cs="Arial"/>
          <w:sz w:val="24"/>
          <w:szCs w:val="24"/>
          <w:lang w:eastAsia="en-GB"/>
        </w:rPr>
        <w:t xml:space="preserve"> is delivered </w:t>
      </w:r>
      <w:r w:rsidR="00EC7789">
        <w:rPr>
          <w:rFonts w:ascii="Arial" w:eastAsia="Times New Roman" w:hAnsi="Arial" w:cs="Arial"/>
          <w:sz w:val="24"/>
          <w:szCs w:val="24"/>
          <w:lang w:eastAsia="en-GB"/>
        </w:rPr>
        <w:t>to marginalised groups at risk of inequity. The peer review identified opportunities for learning across services and partners to embed these strengths more consistently.</w:t>
      </w:r>
    </w:p>
    <w:p w14:paraId="5790AEA2" w14:textId="37111BF2" w:rsidR="00300F17" w:rsidRPr="0098479E" w:rsidRDefault="007218AE" w:rsidP="00EC7789">
      <w:pPr>
        <w:spacing w:after="0" w:line="240" w:lineRule="auto"/>
        <w:jc w:val="both"/>
        <w:rPr>
          <w:rFonts w:ascii="Arial" w:eastAsia="Times New Roman" w:hAnsi="Arial" w:cs="Arial"/>
          <w:color w:val="222222"/>
          <w:sz w:val="24"/>
          <w:highlight w:val="yellow"/>
          <w:shd w:val="clear" w:color="auto" w:fill="FFFFFF"/>
          <w:lang w:eastAsia="en-GB"/>
        </w:rPr>
      </w:pPr>
      <w:r>
        <w:rPr>
          <w:rFonts w:ascii="Arial" w:eastAsia="Times New Roman" w:hAnsi="Arial" w:cs="Arial"/>
          <w:color w:val="222222"/>
          <w:sz w:val="24"/>
          <w:highlight w:val="yellow"/>
          <w:shd w:val="clear" w:color="auto" w:fill="FFFFFF"/>
          <w:lang w:eastAsia="en-GB"/>
        </w:rPr>
        <w:t xml:space="preserve"> </w:t>
      </w:r>
    </w:p>
    <w:p w14:paraId="643F36BF" w14:textId="4CC649D3" w:rsidR="007C221C" w:rsidRDefault="00247A25"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 EDS process </w:t>
      </w:r>
      <w:r w:rsidR="00186D4E">
        <w:rPr>
          <w:rFonts w:ascii="Arial" w:eastAsia="Times New Roman" w:hAnsi="Arial" w:cs="Arial"/>
          <w:sz w:val="24"/>
          <w:szCs w:val="24"/>
          <w:lang w:eastAsia="en-GB"/>
        </w:rPr>
        <w:t>has</w:t>
      </w:r>
      <w:r w:rsidR="00245736">
        <w:rPr>
          <w:rFonts w:ascii="Arial" w:eastAsia="Times New Roman" w:hAnsi="Arial" w:cs="Arial"/>
          <w:sz w:val="24"/>
          <w:szCs w:val="24"/>
          <w:lang w:eastAsia="en-GB"/>
        </w:rPr>
        <w:t xml:space="preserve"> also</w:t>
      </w:r>
      <w:r w:rsidR="00186D4E">
        <w:rPr>
          <w:rFonts w:ascii="Arial" w:eastAsia="Times New Roman" w:hAnsi="Arial" w:cs="Arial"/>
          <w:sz w:val="24"/>
          <w:szCs w:val="24"/>
          <w:lang w:eastAsia="en-GB"/>
        </w:rPr>
        <w:t xml:space="preserve"> </w:t>
      </w:r>
      <w:r w:rsidR="006E672F" w:rsidRPr="00E42A8F">
        <w:rPr>
          <w:rFonts w:ascii="Arial" w:eastAsia="Times New Roman" w:hAnsi="Arial" w:cs="Arial"/>
          <w:sz w:val="24"/>
          <w:szCs w:val="24"/>
          <w:lang w:eastAsia="en-GB"/>
        </w:rPr>
        <w:t xml:space="preserve">helped </w:t>
      </w:r>
      <w:r w:rsidR="00B8719B">
        <w:rPr>
          <w:rFonts w:ascii="Arial" w:eastAsia="Times New Roman" w:hAnsi="Arial" w:cs="Arial"/>
          <w:sz w:val="24"/>
          <w:szCs w:val="24"/>
          <w:lang w:eastAsia="en-GB"/>
        </w:rPr>
        <w:t xml:space="preserve">the ICB in Leeds and NHS providers to identify </w:t>
      </w:r>
      <w:r w:rsidR="003E75DA">
        <w:rPr>
          <w:rFonts w:ascii="Arial" w:eastAsia="Times New Roman" w:hAnsi="Arial" w:cs="Arial"/>
          <w:sz w:val="24"/>
          <w:szCs w:val="24"/>
          <w:lang w:eastAsia="en-GB"/>
        </w:rPr>
        <w:t xml:space="preserve">the following </w:t>
      </w:r>
      <w:r w:rsidR="00643772">
        <w:rPr>
          <w:rFonts w:ascii="Arial" w:eastAsia="Times New Roman" w:hAnsi="Arial" w:cs="Arial"/>
          <w:sz w:val="24"/>
          <w:szCs w:val="24"/>
          <w:lang w:eastAsia="en-GB"/>
        </w:rPr>
        <w:t>areas for improvement</w:t>
      </w:r>
      <w:r w:rsidR="00EC7789">
        <w:rPr>
          <w:rFonts w:ascii="Arial" w:eastAsia="Times New Roman" w:hAnsi="Arial" w:cs="Arial"/>
          <w:sz w:val="24"/>
          <w:szCs w:val="24"/>
          <w:lang w:eastAsia="en-GB"/>
        </w:rPr>
        <w:t xml:space="preserve"> across the </w:t>
      </w:r>
      <w:proofErr w:type="spellStart"/>
      <w:r w:rsidR="00EC7789">
        <w:rPr>
          <w:rFonts w:ascii="Arial" w:eastAsia="Times New Roman" w:hAnsi="Arial" w:cs="Arial"/>
          <w:sz w:val="24"/>
          <w:szCs w:val="24"/>
          <w:lang w:eastAsia="en-GB"/>
        </w:rPr>
        <w:t>PEoLC</w:t>
      </w:r>
      <w:proofErr w:type="spellEnd"/>
      <w:r w:rsidR="00EC7789">
        <w:rPr>
          <w:rFonts w:ascii="Arial" w:eastAsia="Times New Roman" w:hAnsi="Arial" w:cs="Arial"/>
          <w:sz w:val="24"/>
          <w:szCs w:val="24"/>
          <w:lang w:eastAsia="en-GB"/>
        </w:rPr>
        <w:t xml:space="preserve"> pathway</w:t>
      </w:r>
      <w:r w:rsidR="003E75DA">
        <w:rPr>
          <w:rFonts w:ascii="Arial" w:eastAsia="Times New Roman" w:hAnsi="Arial" w:cs="Arial"/>
          <w:sz w:val="24"/>
          <w:szCs w:val="24"/>
          <w:lang w:eastAsia="en-GB"/>
        </w:rPr>
        <w:t>:</w:t>
      </w:r>
    </w:p>
    <w:p w14:paraId="24EFFA81" w14:textId="77777777" w:rsidR="004E07EB" w:rsidRDefault="004E07EB" w:rsidP="00EC7789">
      <w:pPr>
        <w:spacing w:after="0" w:line="240" w:lineRule="auto"/>
        <w:rPr>
          <w:rFonts w:ascii="Arial" w:eastAsia="Times New Roman" w:hAnsi="Arial" w:cs="Arial"/>
          <w:sz w:val="24"/>
          <w:szCs w:val="24"/>
          <w:lang w:eastAsia="en-GB"/>
        </w:rPr>
      </w:pPr>
    </w:p>
    <w:tbl>
      <w:tblPr>
        <w:tblStyle w:val="TableGrid"/>
        <w:tblW w:w="10485" w:type="dxa"/>
        <w:tblLook w:val="04A0" w:firstRow="1" w:lastRow="0" w:firstColumn="1" w:lastColumn="0" w:noHBand="0" w:noVBand="1"/>
      </w:tblPr>
      <w:tblGrid>
        <w:gridCol w:w="1980"/>
        <w:gridCol w:w="8505"/>
      </w:tblGrid>
      <w:tr w:rsidR="004E07EB" w:rsidRPr="004E07EB" w14:paraId="543D0ABC" w14:textId="23F7E669" w:rsidTr="00F873F4">
        <w:trPr>
          <w:tblHeader/>
        </w:trPr>
        <w:tc>
          <w:tcPr>
            <w:tcW w:w="1980" w:type="dxa"/>
          </w:tcPr>
          <w:p w14:paraId="7F387C3D" w14:textId="5A03D6F1" w:rsidR="004E07EB" w:rsidRPr="004E07EB" w:rsidRDefault="004E07EB" w:rsidP="00EC7789">
            <w:pPr>
              <w:spacing w:after="0" w:line="240" w:lineRule="auto"/>
              <w:rPr>
                <w:rFonts w:ascii="Arial" w:eastAsia="Times New Roman" w:hAnsi="Arial" w:cs="Arial"/>
                <w:b/>
                <w:bCs/>
                <w:sz w:val="24"/>
                <w:szCs w:val="24"/>
                <w:lang w:eastAsia="en-GB"/>
              </w:rPr>
            </w:pPr>
            <w:r w:rsidRPr="004E07EB">
              <w:rPr>
                <w:rFonts w:ascii="Arial" w:eastAsia="Times New Roman" w:hAnsi="Arial" w:cs="Arial"/>
                <w:b/>
                <w:bCs/>
                <w:sz w:val="24"/>
                <w:szCs w:val="24"/>
                <w:lang w:eastAsia="en-GB"/>
              </w:rPr>
              <w:t xml:space="preserve">Area </w:t>
            </w:r>
            <w:r>
              <w:rPr>
                <w:rFonts w:ascii="Arial" w:eastAsia="Times New Roman" w:hAnsi="Arial" w:cs="Arial"/>
                <w:b/>
                <w:bCs/>
                <w:sz w:val="24"/>
                <w:szCs w:val="24"/>
                <w:lang w:eastAsia="en-GB"/>
              </w:rPr>
              <w:t>of</w:t>
            </w:r>
            <w:r w:rsidRPr="004E07EB">
              <w:rPr>
                <w:rFonts w:ascii="Arial" w:eastAsia="Times New Roman" w:hAnsi="Arial" w:cs="Arial"/>
                <w:b/>
                <w:bCs/>
                <w:sz w:val="24"/>
                <w:szCs w:val="24"/>
                <w:lang w:eastAsia="en-GB"/>
              </w:rPr>
              <w:t xml:space="preserve"> improvement</w:t>
            </w:r>
          </w:p>
        </w:tc>
        <w:tc>
          <w:tcPr>
            <w:tcW w:w="8505" w:type="dxa"/>
          </w:tcPr>
          <w:p w14:paraId="35032206" w14:textId="5E556635" w:rsidR="004E07EB" w:rsidRPr="004E07EB" w:rsidRDefault="004E07EB" w:rsidP="00EC7789">
            <w:pPr>
              <w:spacing w:after="0" w:line="240" w:lineRule="auto"/>
              <w:rPr>
                <w:rFonts w:ascii="Arial" w:eastAsia="Times New Roman" w:hAnsi="Arial" w:cs="Arial"/>
                <w:b/>
                <w:bCs/>
                <w:sz w:val="24"/>
                <w:szCs w:val="24"/>
                <w:lang w:eastAsia="en-GB"/>
              </w:rPr>
            </w:pPr>
            <w:r w:rsidRPr="004E07EB">
              <w:rPr>
                <w:rFonts w:ascii="Arial" w:eastAsia="Times New Roman" w:hAnsi="Arial" w:cs="Arial"/>
                <w:b/>
                <w:bCs/>
                <w:sz w:val="24"/>
                <w:szCs w:val="24"/>
                <w:lang w:eastAsia="en-GB"/>
              </w:rPr>
              <w:t>Suggested actions</w:t>
            </w:r>
          </w:p>
        </w:tc>
      </w:tr>
      <w:tr w:rsidR="00954F99" w14:paraId="4501BC55" w14:textId="0C1F0F03" w:rsidTr="004E07EB">
        <w:tc>
          <w:tcPr>
            <w:tcW w:w="1980" w:type="dxa"/>
            <w:vMerge w:val="restart"/>
          </w:tcPr>
          <w:p w14:paraId="44D19DDF" w14:textId="018F9D6E" w:rsidR="00954F99" w:rsidRDefault="00954F99"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Data collation and analysis</w:t>
            </w:r>
          </w:p>
        </w:tc>
        <w:tc>
          <w:tcPr>
            <w:tcW w:w="8505" w:type="dxa"/>
          </w:tcPr>
          <w:p w14:paraId="53CDA7D3" w14:textId="77777777" w:rsidR="00954F99" w:rsidRDefault="00954F99"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Development of equity data measures for use across LCH, LYPFT and LTHT dashboards or system-wide:</w:t>
            </w:r>
          </w:p>
          <w:p w14:paraId="0F89D201" w14:textId="77777777" w:rsidR="00024AF8" w:rsidRDefault="00024AF8" w:rsidP="00EC7789">
            <w:pPr>
              <w:spacing w:after="0" w:line="240" w:lineRule="auto"/>
              <w:rPr>
                <w:rFonts w:ascii="Arial" w:eastAsia="Times New Roman" w:hAnsi="Arial" w:cs="Arial"/>
                <w:sz w:val="24"/>
                <w:szCs w:val="24"/>
                <w:lang w:eastAsia="en-GB"/>
              </w:rPr>
            </w:pPr>
          </w:p>
          <w:p w14:paraId="6EBB117F" w14:textId="129F0482" w:rsidR="00954F99" w:rsidRDefault="00954F99" w:rsidP="00CF6036">
            <w:pPr>
              <w:pStyle w:val="ListParagraph"/>
              <w:numPr>
                <w:ilvl w:val="0"/>
                <w:numId w:val="2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ability to look at a pathway as well as individual services</w:t>
            </w:r>
          </w:p>
          <w:p w14:paraId="7864BFBD" w14:textId="77777777" w:rsidR="00954F99" w:rsidRDefault="00954F99" w:rsidP="00CF6036">
            <w:pPr>
              <w:pStyle w:val="ListParagraph"/>
              <w:numPr>
                <w:ilvl w:val="0"/>
                <w:numId w:val="2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improve</w:t>
            </w:r>
            <w:r w:rsidRPr="00954F99">
              <w:rPr>
                <w:rFonts w:ascii="Arial" w:eastAsia="Times New Roman" w:hAnsi="Arial" w:cs="Arial"/>
                <w:sz w:val="24"/>
                <w:szCs w:val="24"/>
                <w:lang w:eastAsia="en-GB"/>
              </w:rPr>
              <w:t xml:space="preserve"> ease of use for servic</w:t>
            </w:r>
            <w:r>
              <w:rPr>
                <w:rFonts w:ascii="Arial" w:eastAsia="Times New Roman" w:hAnsi="Arial" w:cs="Arial"/>
                <w:sz w:val="24"/>
                <w:szCs w:val="24"/>
                <w:lang w:eastAsia="en-GB"/>
              </w:rPr>
              <w:t>es</w:t>
            </w:r>
          </w:p>
          <w:p w14:paraId="38A24A1B" w14:textId="354A2470" w:rsidR="00024AF8" w:rsidRPr="00954F99" w:rsidRDefault="00024AF8" w:rsidP="00024AF8">
            <w:pPr>
              <w:pStyle w:val="ListParagraph"/>
              <w:spacing w:after="0" w:line="240" w:lineRule="auto"/>
              <w:ind w:left="791"/>
              <w:rPr>
                <w:rFonts w:ascii="Arial" w:eastAsia="Times New Roman" w:hAnsi="Arial" w:cs="Arial"/>
                <w:sz w:val="24"/>
                <w:szCs w:val="24"/>
                <w:lang w:eastAsia="en-GB"/>
              </w:rPr>
            </w:pPr>
          </w:p>
        </w:tc>
      </w:tr>
      <w:tr w:rsidR="00213EA6" w14:paraId="76FE835F" w14:textId="055C68DA" w:rsidTr="00E605E4">
        <w:trPr>
          <w:trHeight w:val="854"/>
        </w:trPr>
        <w:tc>
          <w:tcPr>
            <w:tcW w:w="1980" w:type="dxa"/>
            <w:vMerge/>
          </w:tcPr>
          <w:p w14:paraId="6EA2F081" w14:textId="77777777" w:rsidR="00213EA6" w:rsidRDefault="00213EA6" w:rsidP="00EC7789">
            <w:pPr>
              <w:spacing w:after="0" w:line="240" w:lineRule="auto"/>
              <w:rPr>
                <w:rFonts w:ascii="Arial" w:eastAsia="Times New Roman" w:hAnsi="Arial" w:cs="Arial"/>
                <w:sz w:val="24"/>
                <w:szCs w:val="24"/>
                <w:lang w:eastAsia="en-GB"/>
              </w:rPr>
            </w:pPr>
          </w:p>
        </w:tc>
        <w:tc>
          <w:tcPr>
            <w:tcW w:w="8505" w:type="dxa"/>
          </w:tcPr>
          <w:p w14:paraId="112C6134" w14:textId="77777777" w:rsidR="00213EA6" w:rsidRDefault="00213EA6" w:rsidP="00954F9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Improving data quality:</w:t>
            </w:r>
          </w:p>
          <w:p w14:paraId="05376880" w14:textId="77777777" w:rsidR="00024AF8" w:rsidRDefault="00024AF8" w:rsidP="00954F99">
            <w:pPr>
              <w:spacing w:after="0" w:line="240" w:lineRule="auto"/>
              <w:rPr>
                <w:rFonts w:ascii="Arial" w:eastAsia="Times New Roman" w:hAnsi="Arial" w:cs="Arial"/>
                <w:sz w:val="24"/>
                <w:szCs w:val="24"/>
                <w:lang w:eastAsia="en-GB"/>
              </w:rPr>
            </w:pPr>
          </w:p>
          <w:p w14:paraId="692275F3" w14:textId="77777777" w:rsidR="00213EA6" w:rsidRDefault="00213EA6" w:rsidP="00CF6036">
            <w:pPr>
              <w:pStyle w:val="ListParagraph"/>
              <w:numPr>
                <w:ilvl w:val="0"/>
                <w:numId w:val="21"/>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w:t>
            </w:r>
            <w:r w:rsidRPr="00954F99">
              <w:rPr>
                <w:rFonts w:ascii="Arial" w:eastAsia="Times New Roman" w:hAnsi="Arial" w:cs="Arial"/>
                <w:sz w:val="24"/>
                <w:szCs w:val="24"/>
                <w:lang w:eastAsia="en-GB"/>
              </w:rPr>
              <w:t>itywide approach to updating data / consistency of demographic data</w:t>
            </w:r>
          </w:p>
          <w:p w14:paraId="71B2A876" w14:textId="77777777" w:rsidR="00213EA6" w:rsidRDefault="00213EA6" w:rsidP="00CF6036">
            <w:pPr>
              <w:pStyle w:val="ListParagraph"/>
              <w:numPr>
                <w:ilvl w:val="0"/>
                <w:numId w:val="21"/>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recording religion, sexual orientation, homelessness, carers</w:t>
            </w:r>
          </w:p>
          <w:p w14:paraId="49EB8831" w14:textId="77777777" w:rsidR="00213EA6" w:rsidRDefault="00213EA6" w:rsidP="00CF6036">
            <w:pPr>
              <w:pStyle w:val="ListParagraph"/>
              <w:numPr>
                <w:ilvl w:val="0"/>
                <w:numId w:val="21"/>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how to include transient populations where IMD does not apply</w:t>
            </w:r>
          </w:p>
          <w:p w14:paraId="7BF166B7" w14:textId="39B0AD0C" w:rsidR="00024AF8" w:rsidRPr="00954F99" w:rsidRDefault="00024AF8" w:rsidP="00024AF8">
            <w:pPr>
              <w:pStyle w:val="ListParagraph"/>
              <w:spacing w:after="0" w:line="240" w:lineRule="auto"/>
              <w:rPr>
                <w:rFonts w:ascii="Arial" w:eastAsia="Times New Roman" w:hAnsi="Arial" w:cs="Arial"/>
                <w:sz w:val="24"/>
                <w:szCs w:val="24"/>
                <w:lang w:eastAsia="en-GB"/>
              </w:rPr>
            </w:pPr>
          </w:p>
        </w:tc>
      </w:tr>
      <w:tr w:rsidR="00954F99" w14:paraId="50069215" w14:textId="77777777" w:rsidTr="004E07EB">
        <w:tc>
          <w:tcPr>
            <w:tcW w:w="1980" w:type="dxa"/>
            <w:vMerge/>
          </w:tcPr>
          <w:p w14:paraId="348AF57F" w14:textId="77777777" w:rsidR="00954F99" w:rsidRDefault="00954F99" w:rsidP="00EC7789">
            <w:pPr>
              <w:spacing w:after="0" w:line="240" w:lineRule="auto"/>
              <w:rPr>
                <w:rFonts w:ascii="Arial" w:eastAsia="Times New Roman" w:hAnsi="Arial" w:cs="Arial"/>
                <w:sz w:val="24"/>
                <w:szCs w:val="24"/>
                <w:lang w:eastAsia="en-GB"/>
              </w:rPr>
            </w:pPr>
          </w:p>
        </w:tc>
        <w:tc>
          <w:tcPr>
            <w:tcW w:w="8505" w:type="dxa"/>
          </w:tcPr>
          <w:p w14:paraId="6F85F621" w14:textId="77777777" w:rsidR="00954F99" w:rsidRDefault="00954F99"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Increasing staff skills and confidence to ask demographic/equity questions, including:</w:t>
            </w:r>
          </w:p>
          <w:p w14:paraId="53B2B5CC" w14:textId="77777777" w:rsidR="00024AF8" w:rsidRDefault="00024AF8" w:rsidP="00EC7789">
            <w:pPr>
              <w:spacing w:after="0" w:line="240" w:lineRule="auto"/>
              <w:rPr>
                <w:rFonts w:ascii="Arial" w:eastAsia="Times New Roman" w:hAnsi="Arial" w:cs="Arial"/>
                <w:sz w:val="24"/>
                <w:szCs w:val="24"/>
                <w:lang w:eastAsia="en-GB"/>
              </w:rPr>
            </w:pPr>
          </w:p>
          <w:p w14:paraId="06D371A6" w14:textId="77777777" w:rsidR="00954F99" w:rsidRDefault="00954F99" w:rsidP="00CF6036">
            <w:pPr>
              <w:pStyle w:val="ListParagraph"/>
              <w:numPr>
                <w:ilvl w:val="0"/>
                <w:numId w:val="17"/>
              </w:numPr>
              <w:spacing w:after="0" w:line="240" w:lineRule="auto"/>
              <w:rPr>
                <w:rFonts w:ascii="Arial" w:eastAsia="Times New Roman" w:hAnsi="Arial" w:cs="Arial"/>
                <w:sz w:val="24"/>
                <w:szCs w:val="24"/>
                <w:lang w:eastAsia="en-GB"/>
              </w:rPr>
            </w:pPr>
            <w:r w:rsidRPr="00E730D3">
              <w:rPr>
                <w:rFonts w:ascii="Arial" w:eastAsia="Times New Roman" w:hAnsi="Arial" w:cs="Arial"/>
                <w:sz w:val="24"/>
                <w:szCs w:val="24"/>
                <w:lang w:eastAsia="en-GB"/>
              </w:rPr>
              <w:t>debunking the myth that people won’t share information</w:t>
            </w:r>
          </w:p>
          <w:p w14:paraId="0D2EAD2E" w14:textId="77777777" w:rsidR="00954F99" w:rsidRDefault="00954F99" w:rsidP="00CF6036">
            <w:pPr>
              <w:pStyle w:val="ListParagraph"/>
              <w:numPr>
                <w:ilvl w:val="0"/>
                <w:numId w:val="1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increasing staff understanding of how equity analysis relates to quality of care</w:t>
            </w:r>
          </w:p>
          <w:p w14:paraId="5743124D" w14:textId="78D956FF" w:rsidR="00954F99" w:rsidRDefault="00954F99" w:rsidP="00CF6036">
            <w:pPr>
              <w:pStyle w:val="ListParagraph"/>
              <w:numPr>
                <w:ilvl w:val="0"/>
                <w:numId w:val="1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prompts for when to ask for information</w:t>
            </w:r>
          </w:p>
          <w:p w14:paraId="1D0C807D" w14:textId="77777777" w:rsidR="00954F99" w:rsidRDefault="00954F99" w:rsidP="00CF6036">
            <w:pPr>
              <w:pStyle w:val="ListParagraph"/>
              <w:numPr>
                <w:ilvl w:val="0"/>
                <w:numId w:val="1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staff understanding and being able to explain how data is used </w:t>
            </w:r>
          </w:p>
          <w:p w14:paraId="51F8C767" w14:textId="09F52802" w:rsidR="00024AF8" w:rsidRPr="00E730D3" w:rsidRDefault="00024AF8" w:rsidP="00024AF8">
            <w:pPr>
              <w:pStyle w:val="ListParagraph"/>
              <w:spacing w:after="0" w:line="240" w:lineRule="auto"/>
              <w:ind w:left="791"/>
              <w:rPr>
                <w:rFonts w:ascii="Arial" w:eastAsia="Times New Roman" w:hAnsi="Arial" w:cs="Arial"/>
                <w:sz w:val="24"/>
                <w:szCs w:val="24"/>
                <w:lang w:eastAsia="en-GB"/>
              </w:rPr>
            </w:pPr>
          </w:p>
        </w:tc>
      </w:tr>
      <w:tr w:rsidR="00954F99" w14:paraId="10AD277F" w14:textId="77777777" w:rsidTr="004E07EB">
        <w:tc>
          <w:tcPr>
            <w:tcW w:w="1980" w:type="dxa"/>
            <w:vMerge/>
          </w:tcPr>
          <w:p w14:paraId="29A15E39" w14:textId="77777777" w:rsidR="00954F99" w:rsidRDefault="00954F99" w:rsidP="00EC7789">
            <w:pPr>
              <w:spacing w:after="0" w:line="240" w:lineRule="auto"/>
              <w:rPr>
                <w:rFonts w:ascii="Arial" w:eastAsia="Times New Roman" w:hAnsi="Arial" w:cs="Arial"/>
                <w:sz w:val="24"/>
                <w:szCs w:val="24"/>
                <w:lang w:eastAsia="en-GB"/>
              </w:rPr>
            </w:pPr>
          </w:p>
        </w:tc>
        <w:tc>
          <w:tcPr>
            <w:tcW w:w="8505" w:type="dxa"/>
          </w:tcPr>
          <w:p w14:paraId="29B146F7" w14:textId="77777777" w:rsidR="00954F99" w:rsidRDefault="00954F99"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Equity analysis of declined referrals to help understand who is trying to access services but can’t</w:t>
            </w:r>
          </w:p>
          <w:p w14:paraId="2EA87C16" w14:textId="03A9F1E3" w:rsidR="00024AF8" w:rsidRDefault="00024AF8" w:rsidP="00EC7789">
            <w:pPr>
              <w:spacing w:after="0" w:line="240" w:lineRule="auto"/>
              <w:rPr>
                <w:rFonts w:ascii="Arial" w:eastAsia="Times New Roman" w:hAnsi="Arial" w:cs="Arial"/>
                <w:sz w:val="24"/>
                <w:szCs w:val="24"/>
                <w:lang w:eastAsia="en-GB"/>
              </w:rPr>
            </w:pPr>
          </w:p>
        </w:tc>
      </w:tr>
      <w:tr w:rsidR="003E6733" w14:paraId="638DBA19" w14:textId="77777777" w:rsidTr="004E07EB">
        <w:tc>
          <w:tcPr>
            <w:tcW w:w="1980" w:type="dxa"/>
            <w:vMerge w:val="restart"/>
          </w:tcPr>
          <w:p w14:paraId="33E389E4" w14:textId="48F759AB" w:rsidR="003E6733" w:rsidRDefault="003E6733"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Relationship between equity and quality</w:t>
            </w:r>
          </w:p>
        </w:tc>
        <w:tc>
          <w:tcPr>
            <w:tcW w:w="8505" w:type="dxa"/>
          </w:tcPr>
          <w:p w14:paraId="3825C625" w14:textId="77777777" w:rsidR="00954F99" w:rsidRDefault="003E6733" w:rsidP="00954F9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Increasing understanding of how equity relates to quality of clinical care</w:t>
            </w:r>
          </w:p>
          <w:p w14:paraId="3B2DB536" w14:textId="10FC3FBC" w:rsidR="00024AF8" w:rsidRPr="00954F99" w:rsidRDefault="00024AF8" w:rsidP="00954F99">
            <w:pPr>
              <w:spacing w:after="0" w:line="240" w:lineRule="auto"/>
              <w:rPr>
                <w:rFonts w:ascii="Arial" w:eastAsia="Times New Roman" w:hAnsi="Arial" w:cs="Arial"/>
                <w:sz w:val="24"/>
                <w:szCs w:val="24"/>
                <w:lang w:eastAsia="en-GB"/>
              </w:rPr>
            </w:pPr>
          </w:p>
        </w:tc>
      </w:tr>
      <w:tr w:rsidR="003E6733" w14:paraId="4F71707A" w14:textId="77777777" w:rsidTr="004E07EB">
        <w:tc>
          <w:tcPr>
            <w:tcW w:w="1980" w:type="dxa"/>
            <w:vMerge/>
          </w:tcPr>
          <w:p w14:paraId="1D55AA6A" w14:textId="77777777" w:rsidR="003E6733" w:rsidRDefault="003E6733" w:rsidP="00EC7789">
            <w:pPr>
              <w:spacing w:after="0" w:line="240" w:lineRule="auto"/>
              <w:rPr>
                <w:rFonts w:ascii="Arial" w:eastAsia="Times New Roman" w:hAnsi="Arial" w:cs="Arial"/>
                <w:sz w:val="24"/>
                <w:szCs w:val="24"/>
                <w:lang w:eastAsia="en-GB"/>
              </w:rPr>
            </w:pPr>
          </w:p>
        </w:tc>
        <w:tc>
          <w:tcPr>
            <w:tcW w:w="8505" w:type="dxa"/>
          </w:tcPr>
          <w:p w14:paraId="5E61456A" w14:textId="77777777" w:rsidR="003E6733" w:rsidRDefault="003E6733"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Test out / more emphasis on quality improvement methodology when making changes to address inequity identified in EDS assessments</w:t>
            </w:r>
          </w:p>
          <w:p w14:paraId="7A7757D5" w14:textId="1C2F51C9" w:rsidR="00024AF8" w:rsidRDefault="00024AF8" w:rsidP="00EC7789">
            <w:pPr>
              <w:spacing w:after="0" w:line="240" w:lineRule="auto"/>
              <w:rPr>
                <w:rFonts w:ascii="Arial" w:eastAsia="Times New Roman" w:hAnsi="Arial" w:cs="Arial"/>
                <w:sz w:val="24"/>
                <w:szCs w:val="24"/>
                <w:lang w:eastAsia="en-GB"/>
              </w:rPr>
            </w:pPr>
          </w:p>
        </w:tc>
      </w:tr>
      <w:tr w:rsidR="003E6733" w14:paraId="4C81FCFB" w14:textId="77777777" w:rsidTr="004E07EB">
        <w:tc>
          <w:tcPr>
            <w:tcW w:w="1980" w:type="dxa"/>
            <w:vMerge/>
          </w:tcPr>
          <w:p w14:paraId="3690D9EB" w14:textId="77777777" w:rsidR="003E6733" w:rsidRDefault="003E6733" w:rsidP="00EC7789">
            <w:pPr>
              <w:spacing w:after="0" w:line="240" w:lineRule="auto"/>
              <w:rPr>
                <w:rFonts w:ascii="Arial" w:eastAsia="Times New Roman" w:hAnsi="Arial" w:cs="Arial"/>
                <w:sz w:val="24"/>
                <w:szCs w:val="24"/>
                <w:lang w:eastAsia="en-GB"/>
              </w:rPr>
            </w:pPr>
          </w:p>
        </w:tc>
        <w:tc>
          <w:tcPr>
            <w:tcW w:w="8505" w:type="dxa"/>
          </w:tcPr>
          <w:p w14:paraId="0616EF4B" w14:textId="675C1526" w:rsidR="003E6733" w:rsidRDefault="003E6733"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Cultural</w:t>
            </w:r>
            <w:r w:rsidR="00954F99">
              <w:rPr>
                <w:rFonts w:ascii="Arial" w:eastAsia="Times New Roman" w:hAnsi="Arial" w:cs="Arial"/>
                <w:sz w:val="24"/>
                <w:szCs w:val="24"/>
                <w:lang w:eastAsia="en-GB"/>
              </w:rPr>
              <w:t xml:space="preserve">ly </w:t>
            </w:r>
            <w:r>
              <w:rPr>
                <w:rFonts w:ascii="Arial" w:eastAsia="Times New Roman" w:hAnsi="Arial" w:cs="Arial"/>
                <w:sz w:val="24"/>
                <w:szCs w:val="24"/>
                <w:lang w:eastAsia="en-GB"/>
              </w:rPr>
              <w:t>competen</w:t>
            </w:r>
            <w:r w:rsidR="00954F99">
              <w:rPr>
                <w:rFonts w:ascii="Arial" w:eastAsia="Times New Roman" w:hAnsi="Arial" w:cs="Arial"/>
                <w:sz w:val="24"/>
                <w:szCs w:val="24"/>
                <w:lang w:eastAsia="en-GB"/>
              </w:rPr>
              <w:t xml:space="preserve">t and trauma-informed </w:t>
            </w:r>
            <w:r>
              <w:rPr>
                <w:rFonts w:ascii="Arial" w:eastAsia="Times New Roman" w:hAnsi="Arial" w:cs="Arial"/>
                <w:sz w:val="24"/>
                <w:szCs w:val="24"/>
                <w:lang w:eastAsia="en-GB"/>
              </w:rPr>
              <w:t>clinical care:</w:t>
            </w:r>
          </w:p>
          <w:p w14:paraId="1E8BD7F4" w14:textId="77777777" w:rsidR="00024AF8" w:rsidRDefault="00024AF8" w:rsidP="00EC7789">
            <w:pPr>
              <w:spacing w:after="0" w:line="240" w:lineRule="auto"/>
              <w:rPr>
                <w:rFonts w:ascii="Arial" w:eastAsia="Times New Roman" w:hAnsi="Arial" w:cs="Arial"/>
                <w:sz w:val="24"/>
                <w:szCs w:val="24"/>
                <w:lang w:eastAsia="en-GB"/>
              </w:rPr>
            </w:pPr>
          </w:p>
          <w:p w14:paraId="08032CB8" w14:textId="77777777" w:rsidR="003E6733" w:rsidRDefault="003E6733" w:rsidP="00CF6036">
            <w:pPr>
              <w:pStyle w:val="ListParagraph"/>
              <w:numPr>
                <w:ilvl w:val="0"/>
                <w:numId w:val="18"/>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Not making decisions based on assumptions about different cultures</w:t>
            </w:r>
          </w:p>
          <w:p w14:paraId="6980A6D2" w14:textId="77777777" w:rsidR="003E6733" w:rsidRDefault="003E6733" w:rsidP="00CF6036">
            <w:pPr>
              <w:pStyle w:val="ListParagraph"/>
              <w:numPr>
                <w:ilvl w:val="0"/>
                <w:numId w:val="18"/>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Updating cultural knowledge based on feedback about generational change in cultures</w:t>
            </w:r>
          </w:p>
          <w:p w14:paraId="7147B488" w14:textId="77777777" w:rsidR="00024AF8" w:rsidRDefault="003E6733" w:rsidP="00CF6036">
            <w:pPr>
              <w:pStyle w:val="ListParagraph"/>
              <w:numPr>
                <w:ilvl w:val="0"/>
                <w:numId w:val="18"/>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Gap analysis and sharing of resources on EoLC in different cultures</w:t>
            </w:r>
          </w:p>
          <w:p w14:paraId="6E04E2E9" w14:textId="75E87119" w:rsidR="003E6733" w:rsidRPr="003E6733" w:rsidRDefault="003E6733" w:rsidP="00024AF8">
            <w:pPr>
              <w:pStyle w:val="ListParagraph"/>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tc>
      </w:tr>
      <w:tr w:rsidR="003E6733" w14:paraId="21D24F0D" w14:textId="77777777" w:rsidTr="004E07EB">
        <w:tc>
          <w:tcPr>
            <w:tcW w:w="1980" w:type="dxa"/>
            <w:vMerge w:val="restart"/>
          </w:tcPr>
          <w:p w14:paraId="7B05981D" w14:textId="6285C607" w:rsidR="003E6733" w:rsidRDefault="003E6733"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Engagement with VCSE</w:t>
            </w:r>
          </w:p>
        </w:tc>
        <w:tc>
          <w:tcPr>
            <w:tcW w:w="8505" w:type="dxa"/>
          </w:tcPr>
          <w:p w14:paraId="20A9814E" w14:textId="1DCCFE64" w:rsidR="003E6733" w:rsidRDefault="003E6733"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Working with VCSE on processes to share feedback from marginalised communities</w:t>
            </w:r>
          </w:p>
        </w:tc>
      </w:tr>
      <w:tr w:rsidR="003E6733" w14:paraId="6037AF83" w14:textId="77777777" w:rsidTr="004E07EB">
        <w:tc>
          <w:tcPr>
            <w:tcW w:w="1980" w:type="dxa"/>
            <w:vMerge/>
          </w:tcPr>
          <w:p w14:paraId="7EBABAD9" w14:textId="77777777" w:rsidR="003E6733" w:rsidRDefault="003E6733" w:rsidP="00EC7789">
            <w:pPr>
              <w:spacing w:after="0" w:line="240" w:lineRule="auto"/>
              <w:rPr>
                <w:rFonts w:ascii="Arial" w:eastAsia="Times New Roman" w:hAnsi="Arial" w:cs="Arial"/>
                <w:sz w:val="24"/>
                <w:szCs w:val="24"/>
                <w:lang w:eastAsia="en-GB"/>
              </w:rPr>
            </w:pPr>
          </w:p>
        </w:tc>
        <w:tc>
          <w:tcPr>
            <w:tcW w:w="8505" w:type="dxa"/>
          </w:tcPr>
          <w:p w14:paraId="135177AB" w14:textId="77777777" w:rsidR="003E6733" w:rsidRDefault="003E6733"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VCSE </w:t>
            </w:r>
            <w:proofErr w:type="spellStart"/>
            <w:r>
              <w:rPr>
                <w:rFonts w:ascii="Arial" w:eastAsia="Times New Roman" w:hAnsi="Arial" w:cs="Arial"/>
                <w:sz w:val="24"/>
                <w:szCs w:val="24"/>
                <w:lang w:eastAsia="en-GB"/>
              </w:rPr>
              <w:t>as</w:t>
            </w:r>
            <w:proofErr w:type="spellEnd"/>
            <w:r>
              <w:rPr>
                <w:rFonts w:ascii="Arial" w:eastAsia="Times New Roman" w:hAnsi="Arial" w:cs="Arial"/>
                <w:sz w:val="24"/>
                <w:szCs w:val="24"/>
                <w:lang w:eastAsia="en-GB"/>
              </w:rPr>
              <w:t xml:space="preserve"> contracted delivery partners in services</w:t>
            </w:r>
          </w:p>
          <w:p w14:paraId="5C9F2412" w14:textId="66E5A756" w:rsidR="00024AF8" w:rsidRDefault="00024AF8" w:rsidP="00EC7789">
            <w:pPr>
              <w:spacing w:after="0" w:line="240" w:lineRule="auto"/>
              <w:rPr>
                <w:rFonts w:ascii="Arial" w:eastAsia="Times New Roman" w:hAnsi="Arial" w:cs="Arial"/>
                <w:sz w:val="24"/>
                <w:szCs w:val="24"/>
                <w:lang w:eastAsia="en-GB"/>
              </w:rPr>
            </w:pPr>
          </w:p>
        </w:tc>
      </w:tr>
      <w:tr w:rsidR="003E6733" w14:paraId="7FB5E836" w14:textId="77777777" w:rsidTr="004E07EB">
        <w:tc>
          <w:tcPr>
            <w:tcW w:w="1980" w:type="dxa"/>
            <w:vMerge/>
          </w:tcPr>
          <w:p w14:paraId="497FECAF" w14:textId="77777777" w:rsidR="003E6733" w:rsidRDefault="003E6733" w:rsidP="00EC7789">
            <w:pPr>
              <w:spacing w:after="0" w:line="240" w:lineRule="auto"/>
              <w:rPr>
                <w:rFonts w:ascii="Arial" w:eastAsia="Times New Roman" w:hAnsi="Arial" w:cs="Arial"/>
                <w:sz w:val="24"/>
                <w:szCs w:val="24"/>
                <w:lang w:eastAsia="en-GB"/>
              </w:rPr>
            </w:pPr>
          </w:p>
        </w:tc>
        <w:tc>
          <w:tcPr>
            <w:tcW w:w="8505" w:type="dxa"/>
          </w:tcPr>
          <w:p w14:paraId="4477CF9F" w14:textId="77777777" w:rsidR="003E6733" w:rsidRDefault="003E6733"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Signposting to VCSE</w:t>
            </w:r>
          </w:p>
          <w:p w14:paraId="4BA7CED0" w14:textId="3768A467" w:rsidR="00024AF8" w:rsidRDefault="00024AF8" w:rsidP="00EC7789">
            <w:pPr>
              <w:spacing w:after="0" w:line="240" w:lineRule="auto"/>
              <w:rPr>
                <w:rFonts w:ascii="Arial" w:eastAsia="Times New Roman" w:hAnsi="Arial" w:cs="Arial"/>
                <w:sz w:val="24"/>
                <w:szCs w:val="24"/>
                <w:lang w:eastAsia="en-GB"/>
              </w:rPr>
            </w:pPr>
          </w:p>
        </w:tc>
      </w:tr>
      <w:tr w:rsidR="00954F99" w14:paraId="2DE05DCB" w14:textId="77777777" w:rsidTr="004E07EB">
        <w:tc>
          <w:tcPr>
            <w:tcW w:w="1980" w:type="dxa"/>
            <w:vMerge w:val="restart"/>
          </w:tcPr>
          <w:p w14:paraId="5FFE8630" w14:textId="0ED5B0CB" w:rsidR="00954F99" w:rsidRDefault="00954F99"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Patient experience</w:t>
            </w:r>
          </w:p>
        </w:tc>
        <w:tc>
          <w:tcPr>
            <w:tcW w:w="8505" w:type="dxa"/>
          </w:tcPr>
          <w:p w14:paraId="7D06BEA4" w14:textId="77777777" w:rsidR="00954F99" w:rsidRDefault="00954F99"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Extending who we gather feedback from:</w:t>
            </w:r>
          </w:p>
          <w:p w14:paraId="0E79B799" w14:textId="77777777" w:rsidR="00024AF8" w:rsidRDefault="00024AF8" w:rsidP="00EC7789">
            <w:pPr>
              <w:spacing w:after="0" w:line="240" w:lineRule="auto"/>
              <w:rPr>
                <w:rFonts w:ascii="Arial" w:eastAsia="Times New Roman" w:hAnsi="Arial" w:cs="Arial"/>
                <w:sz w:val="24"/>
                <w:szCs w:val="24"/>
                <w:lang w:eastAsia="en-GB"/>
              </w:rPr>
            </w:pPr>
          </w:p>
          <w:p w14:paraId="67DAB665" w14:textId="77777777" w:rsidR="00954F99" w:rsidRDefault="00954F99" w:rsidP="00CF6036">
            <w:pPr>
              <w:pStyle w:val="ListParagraph"/>
              <w:numPr>
                <w:ilvl w:val="0"/>
                <w:numId w:val="20"/>
              </w:numPr>
              <w:spacing w:after="0" w:line="240" w:lineRule="auto"/>
              <w:rPr>
                <w:rFonts w:ascii="Arial" w:eastAsia="Times New Roman" w:hAnsi="Arial" w:cs="Arial"/>
                <w:sz w:val="24"/>
                <w:szCs w:val="24"/>
                <w:lang w:eastAsia="en-GB"/>
              </w:rPr>
            </w:pPr>
            <w:r w:rsidRPr="00954F99">
              <w:rPr>
                <w:rFonts w:ascii="Arial" w:eastAsia="Times New Roman" w:hAnsi="Arial" w:cs="Arial"/>
                <w:sz w:val="24"/>
                <w:szCs w:val="24"/>
                <w:lang w:eastAsia="en-GB"/>
              </w:rPr>
              <w:t>people not already in our services</w:t>
            </w:r>
          </w:p>
          <w:p w14:paraId="031C626D" w14:textId="77777777" w:rsidR="00954F99" w:rsidRDefault="00954F99" w:rsidP="00CF6036">
            <w:pPr>
              <w:pStyle w:val="ListParagraph"/>
              <w:numPr>
                <w:ilvl w:val="0"/>
                <w:numId w:val="2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patient views as well as bereaved carers</w:t>
            </w:r>
          </w:p>
          <w:p w14:paraId="426EC09F" w14:textId="6E8518FC" w:rsidR="00024AF8" w:rsidRPr="00954F99" w:rsidRDefault="00024AF8" w:rsidP="00024AF8">
            <w:pPr>
              <w:pStyle w:val="ListParagraph"/>
              <w:spacing w:after="0" w:line="240" w:lineRule="auto"/>
              <w:rPr>
                <w:rFonts w:ascii="Arial" w:eastAsia="Times New Roman" w:hAnsi="Arial" w:cs="Arial"/>
                <w:sz w:val="24"/>
                <w:szCs w:val="24"/>
                <w:lang w:eastAsia="en-GB"/>
              </w:rPr>
            </w:pPr>
          </w:p>
        </w:tc>
      </w:tr>
      <w:tr w:rsidR="00954F99" w14:paraId="13043F31" w14:textId="77777777" w:rsidTr="004E07EB">
        <w:tc>
          <w:tcPr>
            <w:tcW w:w="1980" w:type="dxa"/>
            <w:vMerge/>
          </w:tcPr>
          <w:p w14:paraId="673794D2" w14:textId="77777777" w:rsidR="00954F99" w:rsidRDefault="00954F99" w:rsidP="00EC7789">
            <w:pPr>
              <w:spacing w:after="0" w:line="240" w:lineRule="auto"/>
              <w:rPr>
                <w:rFonts w:ascii="Arial" w:eastAsia="Times New Roman" w:hAnsi="Arial" w:cs="Arial"/>
                <w:sz w:val="24"/>
                <w:szCs w:val="24"/>
                <w:lang w:eastAsia="en-GB"/>
              </w:rPr>
            </w:pPr>
          </w:p>
        </w:tc>
        <w:tc>
          <w:tcPr>
            <w:tcW w:w="8505" w:type="dxa"/>
          </w:tcPr>
          <w:p w14:paraId="49D98774" w14:textId="77777777" w:rsidR="00954F99" w:rsidRDefault="00954F99"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Processes to capture informal qualitative feedback from groups at risk of inequity and applying same approach to learning and improvement as is taken with FFT and complaints.</w:t>
            </w:r>
          </w:p>
          <w:p w14:paraId="5A553CA4" w14:textId="72F8B235" w:rsidR="00024AF8" w:rsidRDefault="00024AF8" w:rsidP="00EC7789">
            <w:pPr>
              <w:spacing w:after="0" w:line="240" w:lineRule="auto"/>
              <w:rPr>
                <w:rFonts w:ascii="Arial" w:eastAsia="Times New Roman" w:hAnsi="Arial" w:cs="Arial"/>
                <w:sz w:val="24"/>
                <w:szCs w:val="24"/>
                <w:lang w:eastAsia="en-GB"/>
              </w:rPr>
            </w:pPr>
          </w:p>
        </w:tc>
      </w:tr>
      <w:tr w:rsidR="00954F99" w14:paraId="1FD8A438" w14:textId="77777777" w:rsidTr="004E07EB">
        <w:tc>
          <w:tcPr>
            <w:tcW w:w="1980" w:type="dxa"/>
            <w:vMerge/>
          </w:tcPr>
          <w:p w14:paraId="5E007FC2" w14:textId="77777777" w:rsidR="00954F99" w:rsidRDefault="00954F99" w:rsidP="00EC7789">
            <w:pPr>
              <w:spacing w:after="0" w:line="240" w:lineRule="auto"/>
              <w:rPr>
                <w:rFonts w:ascii="Arial" w:eastAsia="Times New Roman" w:hAnsi="Arial" w:cs="Arial"/>
                <w:sz w:val="24"/>
                <w:szCs w:val="24"/>
                <w:lang w:eastAsia="en-GB"/>
              </w:rPr>
            </w:pPr>
          </w:p>
        </w:tc>
        <w:tc>
          <w:tcPr>
            <w:tcW w:w="8505" w:type="dxa"/>
          </w:tcPr>
          <w:p w14:paraId="54679305" w14:textId="45580FFB" w:rsidR="00954F99" w:rsidRDefault="00954F99" w:rsidP="00954F99">
            <w:pPr>
              <w:spacing w:after="0" w:line="240" w:lineRule="auto"/>
              <w:rPr>
                <w:rFonts w:ascii="Arial" w:eastAsia="Times New Roman" w:hAnsi="Arial" w:cs="Arial"/>
                <w:sz w:val="24"/>
                <w:szCs w:val="24"/>
                <w:lang w:eastAsia="en-GB"/>
              </w:rPr>
            </w:pPr>
            <w:r w:rsidRPr="00954F99">
              <w:rPr>
                <w:rFonts w:ascii="Arial" w:eastAsia="Times New Roman" w:hAnsi="Arial" w:cs="Arial"/>
                <w:sz w:val="24"/>
                <w:szCs w:val="24"/>
                <w:lang w:eastAsia="en-GB"/>
              </w:rPr>
              <w:t xml:space="preserve">Trauma-informed and </w:t>
            </w:r>
            <w:r w:rsidR="00024AF8" w:rsidRPr="00954F99">
              <w:rPr>
                <w:rFonts w:ascii="Arial" w:eastAsia="Times New Roman" w:hAnsi="Arial" w:cs="Arial"/>
                <w:sz w:val="24"/>
                <w:szCs w:val="24"/>
                <w:lang w:eastAsia="en-GB"/>
              </w:rPr>
              <w:t>culturally competent</w:t>
            </w:r>
            <w:r w:rsidRPr="00954F99">
              <w:rPr>
                <w:rFonts w:ascii="Arial" w:eastAsia="Times New Roman" w:hAnsi="Arial" w:cs="Arial"/>
                <w:sz w:val="24"/>
                <w:szCs w:val="24"/>
                <w:lang w:eastAsia="en-GB"/>
              </w:rPr>
              <w:t xml:space="preserve"> approaches to patient feedback and engagement </w:t>
            </w:r>
          </w:p>
          <w:p w14:paraId="3EC4E419" w14:textId="77777777" w:rsidR="00024AF8" w:rsidRPr="00954F99" w:rsidRDefault="00024AF8" w:rsidP="00954F99">
            <w:pPr>
              <w:spacing w:after="0" w:line="240" w:lineRule="auto"/>
              <w:rPr>
                <w:rFonts w:ascii="Arial" w:eastAsia="Times New Roman" w:hAnsi="Arial" w:cs="Arial"/>
                <w:sz w:val="24"/>
                <w:szCs w:val="24"/>
                <w:lang w:eastAsia="en-GB"/>
              </w:rPr>
            </w:pPr>
          </w:p>
          <w:p w14:paraId="27B82B26" w14:textId="77777777" w:rsidR="00954F99" w:rsidRDefault="00954F99" w:rsidP="00CF6036">
            <w:pPr>
              <w:pStyle w:val="ListParagraph"/>
              <w:numPr>
                <w:ilvl w:val="0"/>
                <w:numId w:val="19"/>
              </w:numPr>
              <w:spacing w:after="0" w:line="240" w:lineRule="auto"/>
              <w:rPr>
                <w:rFonts w:ascii="Arial" w:eastAsia="Times New Roman" w:hAnsi="Arial" w:cs="Arial"/>
                <w:sz w:val="24"/>
                <w:szCs w:val="24"/>
                <w:lang w:eastAsia="en-GB"/>
              </w:rPr>
            </w:pPr>
            <w:r w:rsidRPr="00954F99">
              <w:rPr>
                <w:rFonts w:ascii="Arial" w:eastAsia="Times New Roman" w:hAnsi="Arial" w:cs="Arial"/>
                <w:sz w:val="24"/>
                <w:szCs w:val="24"/>
                <w:lang w:eastAsia="en-GB"/>
              </w:rPr>
              <w:t xml:space="preserve">Workforce skills to hold conversations to get feedback without creating more distress </w:t>
            </w:r>
          </w:p>
          <w:p w14:paraId="54321190" w14:textId="226F6D13" w:rsidR="00024AF8" w:rsidRPr="00954F99" w:rsidRDefault="00024AF8" w:rsidP="00024AF8">
            <w:pPr>
              <w:pStyle w:val="ListParagraph"/>
              <w:spacing w:after="0" w:line="240" w:lineRule="auto"/>
              <w:rPr>
                <w:rFonts w:ascii="Arial" w:eastAsia="Times New Roman" w:hAnsi="Arial" w:cs="Arial"/>
                <w:sz w:val="24"/>
                <w:szCs w:val="24"/>
                <w:lang w:eastAsia="en-GB"/>
              </w:rPr>
            </w:pPr>
          </w:p>
        </w:tc>
      </w:tr>
      <w:tr w:rsidR="00954F99" w14:paraId="405A2EF5" w14:textId="77777777" w:rsidTr="004E07EB">
        <w:tc>
          <w:tcPr>
            <w:tcW w:w="1980" w:type="dxa"/>
            <w:vMerge/>
          </w:tcPr>
          <w:p w14:paraId="16A8C8EC" w14:textId="77777777" w:rsidR="00954F99" w:rsidRDefault="00954F99" w:rsidP="00EC7789">
            <w:pPr>
              <w:spacing w:after="0" w:line="240" w:lineRule="auto"/>
              <w:rPr>
                <w:rFonts w:ascii="Arial" w:eastAsia="Times New Roman" w:hAnsi="Arial" w:cs="Arial"/>
                <w:sz w:val="24"/>
                <w:szCs w:val="24"/>
                <w:lang w:eastAsia="en-GB"/>
              </w:rPr>
            </w:pPr>
          </w:p>
        </w:tc>
        <w:tc>
          <w:tcPr>
            <w:tcW w:w="8505" w:type="dxa"/>
          </w:tcPr>
          <w:p w14:paraId="6C8F5C9D" w14:textId="77777777" w:rsidR="00954F99" w:rsidRDefault="00954F99"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Continue development of 2024/5 action to implement demographic analysis of patient feedback so that it is available for services undertaking EDS next year</w:t>
            </w:r>
          </w:p>
          <w:p w14:paraId="6430D4A2" w14:textId="5F5C21F3" w:rsidR="00024AF8" w:rsidRDefault="00024AF8" w:rsidP="00EC7789">
            <w:pPr>
              <w:spacing w:after="0" w:line="240" w:lineRule="auto"/>
              <w:rPr>
                <w:rFonts w:ascii="Arial" w:eastAsia="Times New Roman" w:hAnsi="Arial" w:cs="Arial"/>
                <w:sz w:val="24"/>
                <w:szCs w:val="24"/>
                <w:lang w:eastAsia="en-GB"/>
              </w:rPr>
            </w:pPr>
          </w:p>
        </w:tc>
      </w:tr>
    </w:tbl>
    <w:p w14:paraId="6BC14C8E" w14:textId="77777777" w:rsidR="004E07EB" w:rsidRDefault="004E07EB" w:rsidP="00EC7789">
      <w:pPr>
        <w:spacing w:after="0" w:line="240" w:lineRule="auto"/>
        <w:rPr>
          <w:rFonts w:ascii="Arial" w:eastAsia="Times New Roman" w:hAnsi="Arial" w:cs="Arial"/>
          <w:sz w:val="24"/>
          <w:szCs w:val="24"/>
          <w:lang w:eastAsia="en-GB"/>
        </w:rPr>
      </w:pPr>
    </w:p>
    <w:p w14:paraId="2C54DC38" w14:textId="2AEC6EE5" w:rsidR="00EB5617" w:rsidRDefault="00EB5617" w:rsidP="00EC778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 ICB in Leeds and NHS providers </w:t>
      </w:r>
      <w:r w:rsidR="00D176F0">
        <w:rPr>
          <w:rFonts w:ascii="Arial" w:eastAsia="Times New Roman" w:hAnsi="Arial" w:cs="Arial"/>
          <w:sz w:val="24"/>
          <w:szCs w:val="24"/>
          <w:lang w:eastAsia="en-GB"/>
        </w:rPr>
        <w:t>recognise</w:t>
      </w:r>
      <w:r>
        <w:rPr>
          <w:rFonts w:ascii="Arial" w:eastAsia="Times New Roman" w:hAnsi="Arial" w:cs="Arial"/>
          <w:sz w:val="24"/>
          <w:szCs w:val="24"/>
          <w:lang w:eastAsia="en-GB"/>
        </w:rPr>
        <w:t xml:space="preserve"> that all the suggested actions above are </w:t>
      </w:r>
      <w:r w:rsidR="00A279EF">
        <w:rPr>
          <w:rFonts w:ascii="Arial" w:eastAsia="Times New Roman" w:hAnsi="Arial" w:cs="Arial"/>
          <w:sz w:val="24"/>
          <w:szCs w:val="24"/>
          <w:lang w:eastAsia="en-GB"/>
        </w:rPr>
        <w:t xml:space="preserve">key to addressing the areas for improvement that have been </w:t>
      </w:r>
      <w:r w:rsidR="00712450">
        <w:rPr>
          <w:rFonts w:ascii="Arial" w:eastAsia="Times New Roman" w:hAnsi="Arial" w:cs="Arial"/>
          <w:sz w:val="24"/>
          <w:szCs w:val="24"/>
          <w:lang w:eastAsia="en-GB"/>
        </w:rPr>
        <w:t>identified.</w:t>
      </w:r>
      <w:r w:rsidR="007A725F">
        <w:rPr>
          <w:rFonts w:ascii="Arial" w:eastAsia="Times New Roman" w:hAnsi="Arial" w:cs="Arial"/>
          <w:sz w:val="24"/>
          <w:szCs w:val="24"/>
          <w:lang w:eastAsia="en-GB"/>
        </w:rPr>
        <w:t xml:space="preserve"> A collective </w:t>
      </w:r>
      <w:r w:rsidR="00730989">
        <w:rPr>
          <w:rFonts w:ascii="Arial" w:eastAsia="Times New Roman" w:hAnsi="Arial" w:cs="Arial"/>
          <w:sz w:val="24"/>
          <w:szCs w:val="24"/>
          <w:lang w:eastAsia="en-GB"/>
        </w:rPr>
        <w:t>proposal</w:t>
      </w:r>
      <w:r w:rsidR="007A725F">
        <w:rPr>
          <w:rFonts w:ascii="Arial" w:eastAsia="Times New Roman" w:hAnsi="Arial" w:cs="Arial"/>
          <w:sz w:val="24"/>
          <w:szCs w:val="24"/>
          <w:lang w:eastAsia="en-GB"/>
        </w:rPr>
        <w:t xml:space="preserve"> has been </w:t>
      </w:r>
      <w:r w:rsidR="00CF2F2C">
        <w:rPr>
          <w:rFonts w:ascii="Arial" w:eastAsia="Times New Roman" w:hAnsi="Arial" w:cs="Arial"/>
          <w:sz w:val="24"/>
          <w:szCs w:val="24"/>
          <w:lang w:eastAsia="en-GB"/>
        </w:rPr>
        <w:t>reached</w:t>
      </w:r>
      <w:r w:rsidR="007A725F">
        <w:rPr>
          <w:rFonts w:ascii="Arial" w:eastAsia="Times New Roman" w:hAnsi="Arial" w:cs="Arial"/>
          <w:sz w:val="24"/>
          <w:szCs w:val="24"/>
          <w:lang w:eastAsia="en-GB"/>
        </w:rPr>
        <w:t xml:space="preserve"> to </w:t>
      </w:r>
      <w:r w:rsidR="00CF2F2C">
        <w:rPr>
          <w:rFonts w:ascii="Arial" w:eastAsia="Times New Roman" w:hAnsi="Arial" w:cs="Arial"/>
          <w:sz w:val="24"/>
          <w:szCs w:val="24"/>
          <w:lang w:eastAsia="en-GB"/>
        </w:rPr>
        <w:t>prioritise the following actions for 2025:</w:t>
      </w:r>
    </w:p>
    <w:p w14:paraId="30A1EF0B" w14:textId="77777777" w:rsidR="00EB5617" w:rsidRDefault="00EB5617" w:rsidP="00EC7789">
      <w:pPr>
        <w:spacing w:after="0" w:line="240" w:lineRule="auto"/>
        <w:rPr>
          <w:rFonts w:ascii="Arial" w:eastAsia="Times New Roman" w:hAnsi="Arial" w:cs="Arial"/>
          <w:sz w:val="24"/>
          <w:szCs w:val="24"/>
          <w:lang w:eastAsia="en-GB"/>
        </w:rPr>
      </w:pPr>
    </w:p>
    <w:p w14:paraId="0C3AB35B" w14:textId="17F8FFA1" w:rsidR="00011079" w:rsidRDefault="00011079" w:rsidP="00011079">
      <w:pPr>
        <w:pStyle w:val="ListParagraph"/>
        <w:numPr>
          <w:ilvl w:val="0"/>
          <w:numId w:val="24"/>
        </w:numPr>
        <w:spacing w:after="0" w:line="240" w:lineRule="auto"/>
        <w:contextualSpacing w:val="0"/>
        <w:rPr>
          <w:rFonts w:ascii="Arial" w:eastAsia="Times New Roman" w:hAnsi="Arial" w:cs="Arial"/>
          <w:sz w:val="24"/>
          <w:szCs w:val="24"/>
        </w:rPr>
      </w:pPr>
      <w:r w:rsidRPr="001E6B0A">
        <w:rPr>
          <w:rFonts w:ascii="Arial" w:eastAsia="Times New Roman" w:hAnsi="Arial" w:cs="Arial"/>
          <w:sz w:val="24"/>
          <w:szCs w:val="24"/>
        </w:rPr>
        <w:t xml:space="preserve">Improving data collation and analysis </w:t>
      </w:r>
    </w:p>
    <w:p w14:paraId="57376CEF" w14:textId="77777777" w:rsidR="001E6B0A" w:rsidRPr="001E6B0A" w:rsidRDefault="001E6B0A" w:rsidP="001E6B0A">
      <w:pPr>
        <w:pStyle w:val="ListParagraph"/>
        <w:spacing w:after="0" w:line="240" w:lineRule="auto"/>
        <w:contextualSpacing w:val="0"/>
        <w:rPr>
          <w:rFonts w:ascii="Arial" w:eastAsia="Times New Roman" w:hAnsi="Arial" w:cs="Arial"/>
          <w:sz w:val="24"/>
          <w:szCs w:val="24"/>
        </w:rPr>
      </w:pPr>
    </w:p>
    <w:p w14:paraId="42FF6D45" w14:textId="7F635443" w:rsidR="00011079" w:rsidRDefault="00011079" w:rsidP="00011079">
      <w:pPr>
        <w:pStyle w:val="ListParagraph"/>
        <w:numPr>
          <w:ilvl w:val="0"/>
          <w:numId w:val="24"/>
        </w:numPr>
        <w:spacing w:after="0" w:line="240" w:lineRule="auto"/>
        <w:contextualSpacing w:val="0"/>
        <w:rPr>
          <w:rFonts w:ascii="Arial" w:eastAsia="Times New Roman" w:hAnsi="Arial" w:cs="Arial"/>
          <w:sz w:val="24"/>
          <w:szCs w:val="24"/>
        </w:rPr>
      </w:pPr>
      <w:r w:rsidRPr="001E6B0A">
        <w:rPr>
          <w:rFonts w:ascii="Arial" w:eastAsia="Times New Roman" w:hAnsi="Arial" w:cs="Arial"/>
          <w:sz w:val="24"/>
          <w:szCs w:val="24"/>
        </w:rPr>
        <w:t>Cultural competence</w:t>
      </w:r>
      <w:r w:rsidR="001E6B0A">
        <w:rPr>
          <w:rFonts w:ascii="Arial" w:eastAsia="Times New Roman" w:hAnsi="Arial" w:cs="Arial"/>
          <w:sz w:val="24"/>
          <w:szCs w:val="24"/>
        </w:rPr>
        <w:t>, building on the 2023 focus</w:t>
      </w:r>
    </w:p>
    <w:p w14:paraId="246420C3" w14:textId="77777777" w:rsidR="001E6B0A" w:rsidRPr="001E6B0A" w:rsidRDefault="001E6B0A" w:rsidP="001E6B0A">
      <w:pPr>
        <w:pStyle w:val="ListParagraph"/>
        <w:rPr>
          <w:rFonts w:ascii="Arial" w:eastAsia="Times New Roman" w:hAnsi="Arial" w:cs="Arial"/>
          <w:sz w:val="24"/>
          <w:szCs w:val="24"/>
        </w:rPr>
      </w:pPr>
    </w:p>
    <w:p w14:paraId="5C0FC748" w14:textId="506F9CAD" w:rsidR="00011079" w:rsidRPr="00915613" w:rsidRDefault="00011079" w:rsidP="00011079">
      <w:pPr>
        <w:pStyle w:val="ListParagraph"/>
        <w:numPr>
          <w:ilvl w:val="0"/>
          <w:numId w:val="24"/>
        </w:numPr>
        <w:spacing w:after="0" w:line="240" w:lineRule="auto"/>
        <w:contextualSpacing w:val="0"/>
        <w:rPr>
          <w:rFonts w:ascii="Arial" w:eastAsia="Times New Roman" w:hAnsi="Arial" w:cs="Arial"/>
          <w:sz w:val="24"/>
          <w:szCs w:val="24"/>
        </w:rPr>
      </w:pPr>
      <w:r w:rsidRPr="00915613">
        <w:rPr>
          <w:rFonts w:ascii="Arial" w:eastAsia="Times New Roman" w:hAnsi="Arial" w:cs="Arial"/>
          <w:sz w:val="24"/>
          <w:szCs w:val="24"/>
        </w:rPr>
        <w:t xml:space="preserve">Increasing and using feedback from groups </w:t>
      </w:r>
      <w:r w:rsidR="0071787E" w:rsidRPr="00915613">
        <w:rPr>
          <w:rFonts w:ascii="Arial" w:eastAsia="Times New Roman" w:hAnsi="Arial" w:cs="Arial"/>
          <w:sz w:val="24"/>
          <w:szCs w:val="24"/>
        </w:rPr>
        <w:t>and communities who experience inequalities</w:t>
      </w:r>
      <w:r w:rsidR="001C427F" w:rsidRPr="00915613">
        <w:rPr>
          <w:rFonts w:ascii="Arial" w:eastAsia="Times New Roman" w:hAnsi="Arial" w:cs="Arial"/>
          <w:sz w:val="24"/>
          <w:szCs w:val="24"/>
        </w:rPr>
        <w:t>, barriers to accessing services and are seldom heard.</w:t>
      </w:r>
    </w:p>
    <w:p w14:paraId="75493488" w14:textId="77777777" w:rsidR="00011079" w:rsidRDefault="00011079" w:rsidP="00EC7789">
      <w:pPr>
        <w:spacing w:after="0" w:line="240" w:lineRule="auto"/>
        <w:rPr>
          <w:rFonts w:ascii="Arial" w:eastAsia="Times New Roman" w:hAnsi="Arial" w:cs="Arial"/>
          <w:sz w:val="24"/>
          <w:szCs w:val="24"/>
          <w:lang w:eastAsia="en-GB"/>
        </w:rPr>
      </w:pPr>
    </w:p>
    <w:p w14:paraId="43BAC955" w14:textId="3816224C" w:rsidR="002A4F8A" w:rsidRDefault="002A4F8A" w:rsidP="00EC7789">
      <w:pPr>
        <w:spacing w:after="0" w:line="240" w:lineRule="auto"/>
        <w:jc w:val="both"/>
        <w:rPr>
          <w:rFonts w:ascii="Arial" w:eastAsia="Times New Roman" w:hAnsi="Arial" w:cs="Arial"/>
          <w:sz w:val="24"/>
          <w:szCs w:val="24"/>
          <w:lang w:eastAsia="en-GB"/>
        </w:rPr>
      </w:pPr>
    </w:p>
    <w:p w14:paraId="7BDD68DA" w14:textId="025EC9D7" w:rsidR="00297DDC" w:rsidRPr="00213EA6" w:rsidRDefault="00213EA6" w:rsidP="003F6913">
      <w:pPr>
        <w:pStyle w:val="NoSpacing"/>
      </w:pPr>
      <w:r>
        <w:lastRenderedPageBreak/>
        <w:t>Engagement and feedback</w:t>
      </w:r>
    </w:p>
    <w:p w14:paraId="22C63EE4" w14:textId="77777777" w:rsidR="00213EA6" w:rsidRPr="00213EA6" w:rsidRDefault="00213EA6" w:rsidP="003F6913">
      <w:pPr>
        <w:pStyle w:val="Heading2"/>
      </w:pPr>
    </w:p>
    <w:p w14:paraId="60D258B5" w14:textId="0CE8BD7F" w:rsidR="00213EA6" w:rsidRPr="00213EA6" w:rsidRDefault="00213EA6" w:rsidP="00213EA6">
      <w:pPr>
        <w:rPr>
          <w:rFonts w:ascii="Arial" w:hAnsi="Arial" w:cs="Arial"/>
          <w:sz w:val="24"/>
          <w:szCs w:val="24"/>
        </w:rPr>
      </w:pPr>
      <w:r w:rsidRPr="00213EA6">
        <w:rPr>
          <w:rFonts w:ascii="Arial" w:hAnsi="Arial" w:cs="Arial"/>
          <w:sz w:val="24"/>
          <w:szCs w:val="24"/>
        </w:rPr>
        <w:t>Following the initial peer review</w:t>
      </w:r>
      <w:r w:rsidR="00A14418">
        <w:rPr>
          <w:rFonts w:ascii="Arial" w:hAnsi="Arial" w:cs="Arial"/>
          <w:sz w:val="24"/>
          <w:szCs w:val="24"/>
        </w:rPr>
        <w:t xml:space="preserve"> in November</w:t>
      </w:r>
      <w:r w:rsidRPr="00213EA6">
        <w:rPr>
          <w:rFonts w:ascii="Arial" w:hAnsi="Arial" w:cs="Arial"/>
          <w:sz w:val="24"/>
          <w:szCs w:val="24"/>
        </w:rPr>
        <w:t xml:space="preserve">, </w:t>
      </w:r>
      <w:r w:rsidR="006E4FFB">
        <w:rPr>
          <w:rFonts w:ascii="Arial" w:hAnsi="Arial" w:cs="Arial"/>
          <w:sz w:val="24"/>
          <w:szCs w:val="24"/>
        </w:rPr>
        <w:t>we held a</w:t>
      </w:r>
      <w:r w:rsidRPr="00213EA6">
        <w:rPr>
          <w:rFonts w:ascii="Arial" w:hAnsi="Arial" w:cs="Arial"/>
          <w:sz w:val="24"/>
          <w:szCs w:val="24"/>
        </w:rPr>
        <w:t xml:space="preserve"> period of further engagement with partners and communities to identify:</w:t>
      </w:r>
    </w:p>
    <w:p w14:paraId="2C8C9428" w14:textId="46587914" w:rsidR="00213EA6" w:rsidRPr="00213EA6" w:rsidRDefault="00213EA6" w:rsidP="00CF6036">
      <w:pPr>
        <w:pStyle w:val="ListParagraph"/>
        <w:numPr>
          <w:ilvl w:val="1"/>
          <w:numId w:val="23"/>
        </w:numPr>
        <w:spacing w:after="0" w:line="278" w:lineRule="auto"/>
        <w:rPr>
          <w:rFonts w:ascii="Arial" w:hAnsi="Arial" w:cs="Arial"/>
          <w:sz w:val="24"/>
          <w:szCs w:val="24"/>
        </w:rPr>
      </w:pPr>
      <w:r w:rsidRPr="00213EA6">
        <w:rPr>
          <w:rFonts w:ascii="Arial" w:hAnsi="Arial" w:cs="Arial"/>
          <w:sz w:val="24"/>
          <w:szCs w:val="24"/>
        </w:rPr>
        <w:t xml:space="preserve">any other strengths or gaps that </w:t>
      </w:r>
      <w:r w:rsidR="006E4FFB">
        <w:rPr>
          <w:rFonts w:ascii="Arial" w:hAnsi="Arial" w:cs="Arial"/>
          <w:sz w:val="24"/>
          <w:szCs w:val="24"/>
        </w:rPr>
        <w:t>groups were</w:t>
      </w:r>
      <w:r w:rsidRPr="00213EA6">
        <w:rPr>
          <w:rFonts w:ascii="Arial" w:hAnsi="Arial" w:cs="Arial"/>
          <w:sz w:val="24"/>
          <w:szCs w:val="24"/>
        </w:rPr>
        <w:t xml:space="preserve"> aware of</w:t>
      </w:r>
    </w:p>
    <w:p w14:paraId="281C8D89" w14:textId="758BBB43" w:rsidR="00213EA6" w:rsidRPr="00213EA6" w:rsidRDefault="006E4FFB" w:rsidP="00CF6036">
      <w:pPr>
        <w:pStyle w:val="ListParagraph"/>
        <w:numPr>
          <w:ilvl w:val="1"/>
          <w:numId w:val="23"/>
        </w:numPr>
        <w:spacing w:after="0" w:line="278" w:lineRule="auto"/>
        <w:rPr>
          <w:rFonts w:ascii="Arial" w:hAnsi="Arial" w:cs="Arial"/>
          <w:sz w:val="24"/>
          <w:szCs w:val="24"/>
        </w:rPr>
      </w:pPr>
      <w:r>
        <w:rPr>
          <w:rFonts w:ascii="Arial" w:hAnsi="Arial" w:cs="Arial"/>
          <w:sz w:val="24"/>
          <w:szCs w:val="24"/>
        </w:rPr>
        <w:t>whether</w:t>
      </w:r>
      <w:r w:rsidR="00213EA6" w:rsidRPr="00213EA6">
        <w:rPr>
          <w:rFonts w:ascii="Arial" w:hAnsi="Arial" w:cs="Arial"/>
          <w:sz w:val="24"/>
          <w:szCs w:val="24"/>
        </w:rPr>
        <w:t xml:space="preserve"> the scoring fit with </w:t>
      </w:r>
      <w:r>
        <w:rPr>
          <w:rFonts w:ascii="Arial" w:hAnsi="Arial" w:cs="Arial"/>
          <w:sz w:val="24"/>
          <w:szCs w:val="24"/>
        </w:rPr>
        <w:t>their</w:t>
      </w:r>
      <w:r w:rsidR="00213EA6" w:rsidRPr="00213EA6">
        <w:rPr>
          <w:rFonts w:ascii="Arial" w:hAnsi="Arial" w:cs="Arial"/>
          <w:sz w:val="24"/>
          <w:szCs w:val="24"/>
        </w:rPr>
        <w:t xml:space="preserve"> knowledge of the palliative and </w:t>
      </w:r>
      <w:proofErr w:type="spellStart"/>
      <w:r w:rsidR="00213EA6" w:rsidRPr="00213EA6">
        <w:rPr>
          <w:rFonts w:ascii="Arial" w:hAnsi="Arial" w:cs="Arial"/>
          <w:sz w:val="24"/>
          <w:szCs w:val="24"/>
        </w:rPr>
        <w:t>EoL</w:t>
      </w:r>
      <w:proofErr w:type="spellEnd"/>
      <w:r w:rsidR="00213EA6" w:rsidRPr="00213EA6">
        <w:rPr>
          <w:rFonts w:ascii="Arial" w:hAnsi="Arial" w:cs="Arial"/>
          <w:sz w:val="24"/>
          <w:szCs w:val="24"/>
        </w:rPr>
        <w:t xml:space="preserve"> pathway for groups at risk of inequalities</w:t>
      </w:r>
    </w:p>
    <w:p w14:paraId="24C3ECA5" w14:textId="40D250E3" w:rsidR="00213EA6" w:rsidRPr="00213EA6" w:rsidRDefault="00213EA6" w:rsidP="00CF6036">
      <w:pPr>
        <w:pStyle w:val="ListParagraph"/>
        <w:numPr>
          <w:ilvl w:val="1"/>
          <w:numId w:val="23"/>
        </w:numPr>
        <w:spacing w:after="0" w:line="278" w:lineRule="auto"/>
        <w:rPr>
          <w:rFonts w:ascii="Arial" w:hAnsi="Arial" w:cs="Arial"/>
          <w:sz w:val="24"/>
          <w:szCs w:val="24"/>
        </w:rPr>
      </w:pPr>
      <w:r w:rsidRPr="00213EA6">
        <w:rPr>
          <w:rFonts w:ascii="Arial" w:hAnsi="Arial" w:cs="Arial"/>
          <w:sz w:val="24"/>
          <w:szCs w:val="24"/>
        </w:rPr>
        <w:t xml:space="preserve">what the priority actions </w:t>
      </w:r>
      <w:r w:rsidR="006E4FFB">
        <w:rPr>
          <w:rFonts w:ascii="Arial" w:hAnsi="Arial" w:cs="Arial"/>
          <w:sz w:val="24"/>
          <w:szCs w:val="24"/>
        </w:rPr>
        <w:t xml:space="preserve">should </w:t>
      </w:r>
      <w:r w:rsidRPr="00213EA6">
        <w:rPr>
          <w:rFonts w:ascii="Arial" w:hAnsi="Arial" w:cs="Arial"/>
          <w:sz w:val="24"/>
          <w:szCs w:val="24"/>
        </w:rPr>
        <w:t xml:space="preserve">be and how the proposed priorities fit with </w:t>
      </w:r>
      <w:r w:rsidR="006E4FFB">
        <w:rPr>
          <w:rFonts w:ascii="Arial" w:hAnsi="Arial" w:cs="Arial"/>
          <w:sz w:val="24"/>
          <w:szCs w:val="24"/>
        </w:rPr>
        <w:t>their</w:t>
      </w:r>
      <w:r w:rsidRPr="00213EA6">
        <w:rPr>
          <w:rFonts w:ascii="Arial" w:hAnsi="Arial" w:cs="Arial"/>
          <w:sz w:val="24"/>
          <w:szCs w:val="24"/>
        </w:rPr>
        <w:t xml:space="preserve"> work/priorities for the next year</w:t>
      </w:r>
    </w:p>
    <w:p w14:paraId="41145C21" w14:textId="18600EEA" w:rsidR="00213EA6" w:rsidRDefault="006E4FFB" w:rsidP="00CF6036">
      <w:pPr>
        <w:pStyle w:val="ListParagraph"/>
        <w:numPr>
          <w:ilvl w:val="1"/>
          <w:numId w:val="23"/>
        </w:numPr>
        <w:spacing w:after="0" w:line="278" w:lineRule="auto"/>
        <w:rPr>
          <w:rFonts w:ascii="Arial" w:hAnsi="Arial" w:cs="Arial"/>
          <w:sz w:val="24"/>
          <w:szCs w:val="24"/>
        </w:rPr>
      </w:pPr>
      <w:r>
        <w:rPr>
          <w:rFonts w:ascii="Arial" w:hAnsi="Arial" w:cs="Arial"/>
          <w:sz w:val="24"/>
          <w:szCs w:val="24"/>
        </w:rPr>
        <w:t>h</w:t>
      </w:r>
      <w:r w:rsidR="00213EA6" w:rsidRPr="00213EA6">
        <w:rPr>
          <w:rFonts w:ascii="Arial" w:hAnsi="Arial" w:cs="Arial"/>
          <w:sz w:val="24"/>
          <w:szCs w:val="24"/>
        </w:rPr>
        <w:t xml:space="preserve">ow we </w:t>
      </w:r>
      <w:r>
        <w:rPr>
          <w:rFonts w:ascii="Arial" w:hAnsi="Arial" w:cs="Arial"/>
          <w:sz w:val="24"/>
          <w:szCs w:val="24"/>
        </w:rPr>
        <w:t xml:space="preserve">would </w:t>
      </w:r>
      <w:r w:rsidR="00213EA6" w:rsidRPr="00213EA6">
        <w:rPr>
          <w:rFonts w:ascii="Arial" w:hAnsi="Arial" w:cs="Arial"/>
          <w:sz w:val="24"/>
          <w:szCs w:val="24"/>
        </w:rPr>
        <w:t xml:space="preserve">continue to engage with </w:t>
      </w:r>
      <w:r>
        <w:rPr>
          <w:rFonts w:ascii="Arial" w:hAnsi="Arial" w:cs="Arial"/>
          <w:sz w:val="24"/>
          <w:szCs w:val="24"/>
        </w:rPr>
        <w:t>those groups</w:t>
      </w:r>
      <w:r w:rsidR="00213EA6" w:rsidRPr="00213EA6">
        <w:rPr>
          <w:rFonts w:ascii="Arial" w:hAnsi="Arial" w:cs="Arial"/>
          <w:sz w:val="24"/>
          <w:szCs w:val="24"/>
        </w:rPr>
        <w:t xml:space="preserve"> and coordinate any shared work</w:t>
      </w:r>
    </w:p>
    <w:p w14:paraId="14A2BE15" w14:textId="77777777" w:rsidR="006E4FFB" w:rsidRDefault="006E4FFB" w:rsidP="006E4FFB">
      <w:pPr>
        <w:spacing w:after="0" w:line="278" w:lineRule="auto"/>
        <w:rPr>
          <w:rFonts w:ascii="Arial" w:hAnsi="Arial" w:cs="Arial"/>
          <w:sz w:val="24"/>
          <w:szCs w:val="24"/>
        </w:rPr>
      </w:pPr>
    </w:p>
    <w:p w14:paraId="12FD2D29" w14:textId="57BA747F" w:rsidR="006E4FFB" w:rsidRPr="006E4FFB" w:rsidRDefault="00C33307" w:rsidP="006E4FFB">
      <w:pPr>
        <w:spacing w:after="0" w:line="278" w:lineRule="auto"/>
        <w:rPr>
          <w:rFonts w:ascii="Arial" w:hAnsi="Arial" w:cs="Arial"/>
          <w:sz w:val="24"/>
          <w:szCs w:val="24"/>
        </w:rPr>
      </w:pPr>
      <w:r>
        <w:rPr>
          <w:rFonts w:ascii="Arial" w:hAnsi="Arial" w:cs="Arial"/>
          <w:sz w:val="24"/>
          <w:szCs w:val="24"/>
        </w:rPr>
        <w:t>A summary of the s</w:t>
      </w:r>
      <w:r w:rsidR="006E4FFB">
        <w:rPr>
          <w:rFonts w:ascii="Arial" w:hAnsi="Arial" w:cs="Arial"/>
          <w:sz w:val="24"/>
          <w:szCs w:val="24"/>
        </w:rPr>
        <w:t xml:space="preserve">takeholders engaged and the feedback received is </w:t>
      </w:r>
      <w:r>
        <w:rPr>
          <w:rFonts w:ascii="Arial" w:hAnsi="Arial" w:cs="Arial"/>
          <w:sz w:val="24"/>
          <w:szCs w:val="24"/>
        </w:rPr>
        <w:t>provided at</w:t>
      </w:r>
      <w:r w:rsidR="006E4FFB">
        <w:rPr>
          <w:rFonts w:ascii="Arial" w:hAnsi="Arial" w:cs="Arial"/>
          <w:sz w:val="24"/>
          <w:szCs w:val="24"/>
        </w:rPr>
        <w:t xml:space="preserve"> Appendix 1. This is a working document</w:t>
      </w:r>
      <w:r>
        <w:rPr>
          <w:rFonts w:ascii="Arial" w:hAnsi="Arial" w:cs="Arial"/>
          <w:sz w:val="24"/>
          <w:szCs w:val="24"/>
        </w:rPr>
        <w:t>,</w:t>
      </w:r>
      <w:r w:rsidR="006E4FFB">
        <w:rPr>
          <w:rFonts w:ascii="Arial" w:hAnsi="Arial" w:cs="Arial"/>
          <w:sz w:val="24"/>
          <w:szCs w:val="24"/>
        </w:rPr>
        <w:t xml:space="preserve"> </w:t>
      </w:r>
      <w:r>
        <w:rPr>
          <w:rFonts w:ascii="Arial" w:hAnsi="Arial" w:cs="Arial"/>
          <w:sz w:val="24"/>
          <w:szCs w:val="24"/>
        </w:rPr>
        <w:t>with</w:t>
      </w:r>
      <w:r w:rsidR="006E4FFB">
        <w:rPr>
          <w:rFonts w:ascii="Arial" w:hAnsi="Arial" w:cs="Arial"/>
          <w:sz w:val="24"/>
          <w:szCs w:val="24"/>
        </w:rPr>
        <w:t xml:space="preserve"> engagement continu</w:t>
      </w:r>
      <w:r>
        <w:rPr>
          <w:rFonts w:ascii="Arial" w:hAnsi="Arial" w:cs="Arial"/>
          <w:sz w:val="24"/>
          <w:szCs w:val="24"/>
        </w:rPr>
        <w:t>ing</w:t>
      </w:r>
      <w:r w:rsidR="006E4FFB">
        <w:rPr>
          <w:rFonts w:ascii="Arial" w:hAnsi="Arial" w:cs="Arial"/>
          <w:sz w:val="24"/>
          <w:szCs w:val="24"/>
        </w:rPr>
        <w:t xml:space="preserve"> through the delivery of the improvement plan in 2025/6.</w:t>
      </w:r>
    </w:p>
    <w:p w14:paraId="75327E43" w14:textId="77777777" w:rsidR="00213EA6" w:rsidRDefault="00213EA6" w:rsidP="00213EA6">
      <w:pPr>
        <w:spacing w:after="0" w:line="278" w:lineRule="auto"/>
        <w:rPr>
          <w:rFonts w:ascii="Arial" w:hAnsi="Arial" w:cs="Arial"/>
          <w:sz w:val="24"/>
          <w:szCs w:val="24"/>
        </w:rPr>
      </w:pPr>
    </w:p>
    <w:p w14:paraId="4C775EA9" w14:textId="0A45110F" w:rsidR="006E4FFB" w:rsidRDefault="00C33307" w:rsidP="00213EA6">
      <w:pPr>
        <w:spacing w:after="0" w:line="278" w:lineRule="auto"/>
        <w:rPr>
          <w:rFonts w:ascii="Arial" w:hAnsi="Arial" w:cs="Arial"/>
          <w:sz w:val="24"/>
          <w:szCs w:val="24"/>
        </w:rPr>
      </w:pPr>
      <w:r>
        <w:rPr>
          <w:rFonts w:ascii="Arial" w:hAnsi="Arial" w:cs="Arial"/>
          <w:sz w:val="24"/>
          <w:szCs w:val="24"/>
        </w:rPr>
        <w:t>Engagement has provided</w:t>
      </w:r>
      <w:r w:rsidR="006E4FFB">
        <w:rPr>
          <w:rFonts w:ascii="Arial" w:hAnsi="Arial" w:cs="Arial"/>
          <w:sz w:val="24"/>
          <w:szCs w:val="24"/>
        </w:rPr>
        <w:t xml:space="preserve"> broad agreement with </w:t>
      </w:r>
      <w:r>
        <w:rPr>
          <w:rFonts w:ascii="Arial" w:hAnsi="Arial" w:cs="Arial"/>
          <w:sz w:val="24"/>
          <w:szCs w:val="24"/>
        </w:rPr>
        <w:t xml:space="preserve">analysis of strengths, gaps and </w:t>
      </w:r>
      <w:r w:rsidR="006E4FFB">
        <w:rPr>
          <w:rFonts w:ascii="Arial" w:hAnsi="Arial" w:cs="Arial"/>
          <w:sz w:val="24"/>
          <w:szCs w:val="24"/>
        </w:rPr>
        <w:t>the priorities and that these are well-aligned with city-wide work to address inequalities in palliative and end-of-life care</w:t>
      </w:r>
      <w:r>
        <w:rPr>
          <w:rFonts w:ascii="Arial" w:hAnsi="Arial" w:cs="Arial"/>
          <w:sz w:val="24"/>
          <w:szCs w:val="24"/>
        </w:rPr>
        <w:t>.  T</w:t>
      </w:r>
      <w:r w:rsidR="006E4FFB">
        <w:rPr>
          <w:rFonts w:ascii="Arial" w:hAnsi="Arial" w:cs="Arial"/>
          <w:sz w:val="24"/>
          <w:szCs w:val="24"/>
        </w:rPr>
        <w:t xml:space="preserve">ransferable learning with other </w:t>
      </w:r>
      <w:r>
        <w:rPr>
          <w:rFonts w:ascii="Arial" w:hAnsi="Arial" w:cs="Arial"/>
          <w:sz w:val="24"/>
          <w:szCs w:val="24"/>
        </w:rPr>
        <w:t>equality work has also been identified</w:t>
      </w:r>
      <w:r w:rsidR="006E4FFB">
        <w:rPr>
          <w:rFonts w:ascii="Arial" w:hAnsi="Arial" w:cs="Arial"/>
          <w:sz w:val="24"/>
          <w:szCs w:val="24"/>
        </w:rPr>
        <w:t>, for example Accessible Information Standards</w:t>
      </w:r>
      <w:r>
        <w:rPr>
          <w:rFonts w:ascii="Arial" w:hAnsi="Arial" w:cs="Arial"/>
          <w:sz w:val="24"/>
          <w:szCs w:val="24"/>
        </w:rPr>
        <w:t xml:space="preserve">, </w:t>
      </w:r>
      <w:r w:rsidR="006E4FFB">
        <w:rPr>
          <w:rFonts w:ascii="Arial" w:hAnsi="Arial" w:cs="Arial"/>
          <w:sz w:val="24"/>
          <w:szCs w:val="24"/>
        </w:rPr>
        <w:t>the Patient and Carer Race Equality Framework</w:t>
      </w:r>
      <w:r>
        <w:rPr>
          <w:rFonts w:ascii="Arial" w:hAnsi="Arial" w:cs="Arial"/>
          <w:sz w:val="24"/>
          <w:szCs w:val="24"/>
        </w:rPr>
        <w:t xml:space="preserve"> and focus on the 3Cs (communication, compassion and coordination).</w:t>
      </w:r>
    </w:p>
    <w:p w14:paraId="4DBC0C7E" w14:textId="77777777" w:rsidR="00213EA6" w:rsidRDefault="00213EA6" w:rsidP="00213EA6">
      <w:pPr>
        <w:spacing w:after="0" w:line="278" w:lineRule="auto"/>
        <w:rPr>
          <w:rFonts w:ascii="Arial" w:hAnsi="Arial" w:cs="Arial"/>
          <w:sz w:val="24"/>
          <w:szCs w:val="24"/>
        </w:rPr>
      </w:pPr>
    </w:p>
    <w:p w14:paraId="756FC5FB" w14:textId="59BC1381" w:rsidR="00213EA6" w:rsidRDefault="00213EA6" w:rsidP="003F6913">
      <w:pPr>
        <w:pStyle w:val="NoSpacing"/>
      </w:pPr>
      <w:r>
        <w:t>Conclusion</w:t>
      </w:r>
      <w:r w:rsidR="006E4FFB">
        <w:t xml:space="preserve">s for </w:t>
      </w:r>
      <w:r w:rsidR="00706B51">
        <w:t>LCH</w:t>
      </w:r>
    </w:p>
    <w:p w14:paraId="0DC682C2" w14:textId="77777777" w:rsidR="00E111A9" w:rsidRDefault="00E111A9" w:rsidP="003F6913">
      <w:pPr>
        <w:pStyle w:val="Heading2"/>
      </w:pPr>
    </w:p>
    <w:p w14:paraId="6185D5AB" w14:textId="4AD4328C" w:rsidR="00706B51" w:rsidRDefault="00706B51" w:rsidP="003F6913">
      <w:pPr>
        <w:pStyle w:val="Heading2"/>
      </w:pPr>
      <w:r>
        <w:t xml:space="preserve">The individual assessment results for the </w:t>
      </w:r>
      <w:r w:rsidR="00F857E1">
        <w:t>three</w:t>
      </w:r>
      <w:r>
        <w:t xml:space="preserve"> LCH services are provided </w:t>
      </w:r>
      <w:r w:rsidR="002E25BC">
        <w:t>in</w:t>
      </w:r>
      <w:r>
        <w:t xml:space="preserve"> Appendi</w:t>
      </w:r>
      <w:r w:rsidR="00F857E1">
        <w:t>ces</w:t>
      </w:r>
      <w:r>
        <w:t xml:space="preserve"> 2-4.</w:t>
      </w:r>
    </w:p>
    <w:p w14:paraId="7D67D3A4" w14:textId="77777777" w:rsidR="00706B51" w:rsidRDefault="00706B51" w:rsidP="003F6913">
      <w:pPr>
        <w:pStyle w:val="Heading2"/>
      </w:pPr>
    </w:p>
    <w:tbl>
      <w:tblPr>
        <w:tblStyle w:val="TableGrid"/>
        <w:tblW w:w="0" w:type="auto"/>
        <w:tblLayout w:type="fixed"/>
        <w:tblLook w:val="04A0" w:firstRow="1" w:lastRow="0" w:firstColumn="1" w:lastColumn="0" w:noHBand="0" w:noVBand="1"/>
      </w:tblPr>
      <w:tblGrid>
        <w:gridCol w:w="1413"/>
        <w:gridCol w:w="1558"/>
        <w:gridCol w:w="2269"/>
        <w:gridCol w:w="1417"/>
        <w:gridCol w:w="1843"/>
      </w:tblGrid>
      <w:tr w:rsidR="003850D0" w:rsidRPr="003850D0" w14:paraId="58B09166" w14:textId="77777777" w:rsidTr="002E25BC">
        <w:trPr>
          <w:trHeight w:val="397"/>
        </w:trPr>
        <w:tc>
          <w:tcPr>
            <w:tcW w:w="1413" w:type="dxa"/>
          </w:tcPr>
          <w:p w14:paraId="48E54040" w14:textId="77777777" w:rsidR="003850D0" w:rsidRPr="003850D0" w:rsidRDefault="003850D0" w:rsidP="002E25BC">
            <w:pPr>
              <w:spacing w:after="0"/>
              <w:rPr>
                <w:rFonts w:ascii="Arial" w:hAnsi="Arial" w:cs="Arial"/>
                <w:sz w:val="24"/>
                <w:szCs w:val="24"/>
              </w:rPr>
            </w:pPr>
          </w:p>
        </w:tc>
        <w:tc>
          <w:tcPr>
            <w:tcW w:w="1558" w:type="dxa"/>
            <w:vAlign w:val="center"/>
          </w:tcPr>
          <w:p w14:paraId="1DDEB523" w14:textId="6BE7DA1B" w:rsidR="003850D0" w:rsidRPr="003850D0" w:rsidRDefault="003850D0" w:rsidP="002E25BC">
            <w:pPr>
              <w:spacing w:after="0"/>
              <w:jc w:val="center"/>
              <w:rPr>
                <w:rFonts w:ascii="Arial" w:hAnsi="Arial" w:cs="Arial"/>
                <w:b/>
                <w:bCs/>
                <w:sz w:val="24"/>
                <w:szCs w:val="24"/>
              </w:rPr>
            </w:pPr>
            <w:r w:rsidRPr="003850D0">
              <w:rPr>
                <w:rFonts w:ascii="Arial" w:hAnsi="Arial" w:cs="Arial"/>
                <w:b/>
                <w:bCs/>
                <w:sz w:val="24"/>
                <w:szCs w:val="24"/>
              </w:rPr>
              <w:t>Access</w:t>
            </w:r>
          </w:p>
        </w:tc>
        <w:tc>
          <w:tcPr>
            <w:tcW w:w="2269" w:type="dxa"/>
            <w:vAlign w:val="center"/>
          </w:tcPr>
          <w:p w14:paraId="03D7CA0C" w14:textId="1E999739" w:rsidR="003850D0" w:rsidRPr="003850D0" w:rsidRDefault="003850D0" w:rsidP="002E25BC">
            <w:pPr>
              <w:spacing w:after="0"/>
              <w:jc w:val="center"/>
              <w:rPr>
                <w:rFonts w:ascii="Arial" w:hAnsi="Arial" w:cs="Arial"/>
                <w:b/>
                <w:bCs/>
                <w:sz w:val="24"/>
                <w:szCs w:val="24"/>
              </w:rPr>
            </w:pPr>
            <w:r w:rsidRPr="003850D0">
              <w:rPr>
                <w:rFonts w:ascii="Arial" w:hAnsi="Arial" w:cs="Arial"/>
                <w:b/>
                <w:bCs/>
                <w:sz w:val="24"/>
                <w:szCs w:val="24"/>
              </w:rPr>
              <w:t>Meeting needs</w:t>
            </w:r>
          </w:p>
        </w:tc>
        <w:tc>
          <w:tcPr>
            <w:tcW w:w="1417" w:type="dxa"/>
            <w:vAlign w:val="center"/>
          </w:tcPr>
          <w:p w14:paraId="086EE908" w14:textId="1F9AA5D7" w:rsidR="003850D0" w:rsidRPr="003850D0" w:rsidRDefault="003850D0" w:rsidP="002E25BC">
            <w:pPr>
              <w:spacing w:after="0"/>
              <w:jc w:val="center"/>
              <w:rPr>
                <w:rFonts w:ascii="Arial" w:hAnsi="Arial" w:cs="Arial"/>
                <w:b/>
                <w:bCs/>
                <w:sz w:val="24"/>
                <w:szCs w:val="24"/>
              </w:rPr>
            </w:pPr>
            <w:r w:rsidRPr="003850D0">
              <w:rPr>
                <w:rFonts w:ascii="Arial" w:hAnsi="Arial" w:cs="Arial"/>
                <w:b/>
                <w:bCs/>
                <w:sz w:val="24"/>
                <w:szCs w:val="24"/>
              </w:rPr>
              <w:t>Safety</w:t>
            </w:r>
          </w:p>
        </w:tc>
        <w:tc>
          <w:tcPr>
            <w:tcW w:w="1843" w:type="dxa"/>
            <w:vAlign w:val="center"/>
          </w:tcPr>
          <w:p w14:paraId="21EE9400" w14:textId="570A8EE2" w:rsidR="003850D0" w:rsidRPr="003850D0" w:rsidRDefault="003850D0" w:rsidP="002E25BC">
            <w:pPr>
              <w:spacing w:after="0"/>
              <w:jc w:val="center"/>
              <w:rPr>
                <w:rFonts w:ascii="Arial" w:hAnsi="Arial" w:cs="Arial"/>
                <w:b/>
                <w:bCs/>
                <w:sz w:val="24"/>
                <w:szCs w:val="24"/>
              </w:rPr>
            </w:pPr>
            <w:r w:rsidRPr="003850D0">
              <w:rPr>
                <w:rFonts w:ascii="Arial" w:hAnsi="Arial" w:cs="Arial"/>
                <w:b/>
                <w:bCs/>
                <w:sz w:val="24"/>
                <w:szCs w:val="24"/>
              </w:rPr>
              <w:t>Experience</w:t>
            </w:r>
          </w:p>
        </w:tc>
      </w:tr>
      <w:tr w:rsidR="003850D0" w:rsidRPr="003850D0" w14:paraId="5A8F889A" w14:textId="77777777" w:rsidTr="002E25BC">
        <w:trPr>
          <w:trHeight w:val="397"/>
        </w:trPr>
        <w:tc>
          <w:tcPr>
            <w:tcW w:w="1413" w:type="dxa"/>
            <w:vAlign w:val="center"/>
          </w:tcPr>
          <w:p w14:paraId="08C6E840" w14:textId="5F7EA265" w:rsidR="003850D0" w:rsidRPr="002E25BC" w:rsidRDefault="003850D0" w:rsidP="002E25BC">
            <w:pPr>
              <w:spacing w:after="0"/>
              <w:rPr>
                <w:rFonts w:ascii="Arial" w:hAnsi="Arial" w:cs="Arial"/>
                <w:sz w:val="24"/>
                <w:szCs w:val="24"/>
              </w:rPr>
            </w:pPr>
            <w:r w:rsidRPr="002E25BC">
              <w:rPr>
                <w:rFonts w:ascii="Arial" w:hAnsi="Arial" w:cs="Arial"/>
                <w:sz w:val="24"/>
                <w:szCs w:val="24"/>
              </w:rPr>
              <w:t>CCNS</w:t>
            </w:r>
          </w:p>
        </w:tc>
        <w:tc>
          <w:tcPr>
            <w:tcW w:w="1558" w:type="dxa"/>
            <w:vAlign w:val="center"/>
          </w:tcPr>
          <w:p w14:paraId="51C88BD5" w14:textId="7DF7C4D8" w:rsidR="003850D0" w:rsidRPr="003850D0" w:rsidRDefault="003850D0" w:rsidP="002E25BC">
            <w:pPr>
              <w:pStyle w:val="Default"/>
              <w:jc w:val="center"/>
              <w:rPr>
                <w:sz w:val="23"/>
                <w:szCs w:val="23"/>
              </w:rPr>
            </w:pPr>
            <w:r w:rsidRPr="002E25BC">
              <w:rPr>
                <w:color w:val="5B9BD5" w:themeColor="accent5"/>
                <w:sz w:val="23"/>
                <w:szCs w:val="23"/>
              </w:rPr>
              <w:t>Developing</w:t>
            </w:r>
          </w:p>
        </w:tc>
        <w:tc>
          <w:tcPr>
            <w:tcW w:w="2269" w:type="dxa"/>
            <w:vAlign w:val="center"/>
          </w:tcPr>
          <w:p w14:paraId="15A94725" w14:textId="22492677" w:rsidR="003850D0" w:rsidRPr="003850D0" w:rsidRDefault="003850D0" w:rsidP="002E25BC">
            <w:pPr>
              <w:spacing w:after="0"/>
              <w:jc w:val="center"/>
              <w:rPr>
                <w:rFonts w:ascii="Arial" w:hAnsi="Arial" w:cs="Arial"/>
                <w:sz w:val="24"/>
                <w:szCs w:val="24"/>
              </w:rPr>
            </w:pPr>
            <w:r w:rsidRPr="002E25BC">
              <w:rPr>
                <w:rFonts w:ascii="Arial" w:hAnsi="Arial" w:cs="Arial"/>
                <w:color w:val="00B050"/>
                <w:sz w:val="24"/>
                <w:szCs w:val="24"/>
              </w:rPr>
              <w:t>Achieving</w:t>
            </w:r>
          </w:p>
        </w:tc>
        <w:tc>
          <w:tcPr>
            <w:tcW w:w="1417" w:type="dxa"/>
            <w:vAlign w:val="center"/>
          </w:tcPr>
          <w:p w14:paraId="1A1B04F9" w14:textId="493332A4" w:rsidR="003850D0" w:rsidRPr="003850D0" w:rsidRDefault="003850D0" w:rsidP="002E25BC">
            <w:pPr>
              <w:spacing w:after="0"/>
              <w:jc w:val="center"/>
              <w:rPr>
                <w:rFonts w:ascii="Arial" w:hAnsi="Arial" w:cs="Arial"/>
                <w:sz w:val="24"/>
                <w:szCs w:val="24"/>
              </w:rPr>
            </w:pPr>
            <w:r w:rsidRPr="002E25BC">
              <w:rPr>
                <w:rFonts w:ascii="Arial" w:hAnsi="Arial" w:cs="Arial"/>
                <w:color w:val="00B050"/>
                <w:sz w:val="24"/>
                <w:szCs w:val="24"/>
              </w:rPr>
              <w:t>Achieving</w:t>
            </w:r>
          </w:p>
        </w:tc>
        <w:tc>
          <w:tcPr>
            <w:tcW w:w="1843" w:type="dxa"/>
            <w:vAlign w:val="center"/>
          </w:tcPr>
          <w:p w14:paraId="199A9695" w14:textId="4C2AAA99" w:rsidR="003850D0" w:rsidRPr="003850D0" w:rsidRDefault="003850D0" w:rsidP="002E25BC">
            <w:pPr>
              <w:spacing w:after="0"/>
              <w:jc w:val="center"/>
              <w:rPr>
                <w:rFonts w:ascii="Arial" w:hAnsi="Arial" w:cs="Arial"/>
                <w:sz w:val="24"/>
                <w:szCs w:val="24"/>
              </w:rPr>
            </w:pPr>
            <w:r w:rsidRPr="002E25BC">
              <w:rPr>
                <w:rFonts w:ascii="Arial" w:hAnsi="Arial" w:cs="Arial"/>
                <w:color w:val="00B050"/>
                <w:sz w:val="24"/>
                <w:szCs w:val="24"/>
              </w:rPr>
              <w:t>Achieving</w:t>
            </w:r>
          </w:p>
        </w:tc>
      </w:tr>
      <w:tr w:rsidR="003850D0" w:rsidRPr="003850D0" w14:paraId="492A0A8F" w14:textId="77777777" w:rsidTr="002E25BC">
        <w:trPr>
          <w:trHeight w:val="397"/>
        </w:trPr>
        <w:tc>
          <w:tcPr>
            <w:tcW w:w="1413" w:type="dxa"/>
            <w:vAlign w:val="center"/>
          </w:tcPr>
          <w:p w14:paraId="4F7857CF" w14:textId="75DCED24" w:rsidR="003850D0" w:rsidRPr="002E25BC" w:rsidRDefault="003850D0" w:rsidP="002E25BC">
            <w:pPr>
              <w:spacing w:after="0"/>
              <w:rPr>
                <w:rFonts w:ascii="Arial" w:hAnsi="Arial" w:cs="Arial"/>
                <w:sz w:val="24"/>
                <w:szCs w:val="24"/>
              </w:rPr>
            </w:pPr>
            <w:r w:rsidRPr="002E25BC">
              <w:rPr>
                <w:rFonts w:ascii="Arial" w:hAnsi="Arial" w:cs="Arial"/>
                <w:sz w:val="24"/>
                <w:szCs w:val="24"/>
              </w:rPr>
              <w:t>HHIT</w:t>
            </w:r>
          </w:p>
        </w:tc>
        <w:tc>
          <w:tcPr>
            <w:tcW w:w="1558" w:type="dxa"/>
            <w:vAlign w:val="center"/>
          </w:tcPr>
          <w:p w14:paraId="56CD6E33" w14:textId="1BDF9470" w:rsidR="003850D0" w:rsidRPr="003850D0" w:rsidRDefault="003850D0" w:rsidP="002E25BC">
            <w:pPr>
              <w:spacing w:after="0"/>
              <w:jc w:val="center"/>
              <w:rPr>
                <w:rFonts w:ascii="Arial" w:hAnsi="Arial" w:cs="Arial"/>
                <w:sz w:val="24"/>
                <w:szCs w:val="24"/>
              </w:rPr>
            </w:pPr>
            <w:r w:rsidRPr="002E25BC">
              <w:rPr>
                <w:rFonts w:ascii="Arial" w:hAnsi="Arial" w:cs="Arial"/>
                <w:color w:val="00B050"/>
                <w:sz w:val="24"/>
                <w:szCs w:val="24"/>
              </w:rPr>
              <w:t>Achieving</w:t>
            </w:r>
          </w:p>
        </w:tc>
        <w:tc>
          <w:tcPr>
            <w:tcW w:w="2269" w:type="dxa"/>
            <w:vAlign w:val="center"/>
          </w:tcPr>
          <w:p w14:paraId="220977BE" w14:textId="6B4E52E5" w:rsidR="003850D0" w:rsidRPr="003850D0" w:rsidRDefault="003850D0" w:rsidP="002E25BC">
            <w:pPr>
              <w:spacing w:after="0"/>
              <w:jc w:val="center"/>
              <w:rPr>
                <w:rFonts w:ascii="Arial" w:hAnsi="Arial" w:cs="Arial"/>
                <w:sz w:val="24"/>
                <w:szCs w:val="24"/>
              </w:rPr>
            </w:pPr>
            <w:r w:rsidRPr="002E25BC">
              <w:rPr>
                <w:rFonts w:ascii="Arial" w:hAnsi="Arial" w:cs="Arial"/>
                <w:color w:val="00B050"/>
                <w:sz w:val="24"/>
                <w:szCs w:val="24"/>
              </w:rPr>
              <w:t>Achieving</w:t>
            </w:r>
          </w:p>
        </w:tc>
        <w:tc>
          <w:tcPr>
            <w:tcW w:w="1417" w:type="dxa"/>
            <w:vAlign w:val="center"/>
          </w:tcPr>
          <w:p w14:paraId="60436600" w14:textId="49604809" w:rsidR="003850D0" w:rsidRPr="003850D0" w:rsidRDefault="003850D0" w:rsidP="002E25BC">
            <w:pPr>
              <w:spacing w:after="0"/>
              <w:jc w:val="center"/>
              <w:rPr>
                <w:rFonts w:ascii="Arial" w:hAnsi="Arial" w:cs="Arial"/>
                <w:sz w:val="24"/>
                <w:szCs w:val="24"/>
              </w:rPr>
            </w:pPr>
            <w:r w:rsidRPr="002E25BC">
              <w:rPr>
                <w:rFonts w:ascii="Arial" w:hAnsi="Arial" w:cs="Arial"/>
                <w:color w:val="7030A0"/>
                <w:sz w:val="24"/>
                <w:szCs w:val="24"/>
              </w:rPr>
              <w:t>Excelling</w:t>
            </w:r>
          </w:p>
        </w:tc>
        <w:tc>
          <w:tcPr>
            <w:tcW w:w="1843" w:type="dxa"/>
            <w:vAlign w:val="center"/>
          </w:tcPr>
          <w:p w14:paraId="14ACEDC3" w14:textId="47CBB6A4" w:rsidR="003850D0" w:rsidRPr="003850D0" w:rsidRDefault="003850D0" w:rsidP="002E25BC">
            <w:pPr>
              <w:spacing w:after="0"/>
              <w:jc w:val="center"/>
              <w:rPr>
                <w:rFonts w:ascii="Arial" w:hAnsi="Arial" w:cs="Arial"/>
                <w:sz w:val="24"/>
                <w:szCs w:val="24"/>
              </w:rPr>
            </w:pPr>
            <w:r w:rsidRPr="002E25BC">
              <w:rPr>
                <w:rFonts w:ascii="Arial" w:hAnsi="Arial" w:cs="Arial"/>
                <w:color w:val="7030A0"/>
                <w:sz w:val="24"/>
                <w:szCs w:val="24"/>
              </w:rPr>
              <w:t>Excelling</w:t>
            </w:r>
          </w:p>
        </w:tc>
      </w:tr>
      <w:tr w:rsidR="003850D0" w:rsidRPr="003850D0" w14:paraId="7106746E" w14:textId="77777777" w:rsidTr="002E25BC">
        <w:trPr>
          <w:trHeight w:val="397"/>
        </w:trPr>
        <w:tc>
          <w:tcPr>
            <w:tcW w:w="1413" w:type="dxa"/>
            <w:vAlign w:val="center"/>
          </w:tcPr>
          <w:p w14:paraId="6CE3FD0B" w14:textId="7A65CC58" w:rsidR="003850D0" w:rsidRPr="002E25BC" w:rsidRDefault="003850D0" w:rsidP="002E25BC">
            <w:pPr>
              <w:spacing w:after="0"/>
              <w:rPr>
                <w:rFonts w:ascii="Arial" w:hAnsi="Arial" w:cs="Arial"/>
                <w:sz w:val="24"/>
                <w:szCs w:val="24"/>
              </w:rPr>
            </w:pPr>
            <w:r w:rsidRPr="002E25BC">
              <w:rPr>
                <w:rFonts w:ascii="Arial" w:hAnsi="Arial" w:cs="Arial"/>
                <w:sz w:val="24"/>
                <w:szCs w:val="24"/>
              </w:rPr>
              <w:t>NNS</w:t>
            </w:r>
          </w:p>
        </w:tc>
        <w:tc>
          <w:tcPr>
            <w:tcW w:w="1558" w:type="dxa"/>
            <w:vAlign w:val="center"/>
          </w:tcPr>
          <w:p w14:paraId="016F7AD2" w14:textId="31F24A6E" w:rsidR="003850D0" w:rsidRPr="003850D0" w:rsidRDefault="003850D0" w:rsidP="002E25BC">
            <w:pPr>
              <w:spacing w:after="0"/>
              <w:jc w:val="center"/>
              <w:rPr>
                <w:rFonts w:ascii="Arial" w:hAnsi="Arial" w:cs="Arial"/>
                <w:sz w:val="24"/>
                <w:szCs w:val="24"/>
              </w:rPr>
            </w:pPr>
            <w:r w:rsidRPr="002E25BC">
              <w:rPr>
                <w:rFonts w:ascii="Arial" w:hAnsi="Arial" w:cs="Arial"/>
                <w:color w:val="5B9BD5" w:themeColor="accent5"/>
                <w:sz w:val="24"/>
                <w:szCs w:val="24"/>
              </w:rPr>
              <w:t>Developing</w:t>
            </w:r>
          </w:p>
        </w:tc>
        <w:tc>
          <w:tcPr>
            <w:tcW w:w="2269" w:type="dxa"/>
            <w:vAlign w:val="center"/>
          </w:tcPr>
          <w:p w14:paraId="2CC78C74" w14:textId="78576109" w:rsidR="003850D0" w:rsidRPr="003850D0" w:rsidRDefault="003850D0" w:rsidP="002E25BC">
            <w:pPr>
              <w:spacing w:after="0"/>
              <w:jc w:val="center"/>
              <w:rPr>
                <w:rFonts w:ascii="Arial" w:hAnsi="Arial" w:cs="Arial"/>
                <w:sz w:val="24"/>
                <w:szCs w:val="24"/>
              </w:rPr>
            </w:pPr>
            <w:r w:rsidRPr="002E25BC">
              <w:rPr>
                <w:rFonts w:ascii="Arial" w:hAnsi="Arial" w:cs="Arial"/>
                <w:color w:val="7030A0"/>
                <w:sz w:val="24"/>
                <w:szCs w:val="24"/>
              </w:rPr>
              <w:t>Excelling</w:t>
            </w:r>
          </w:p>
        </w:tc>
        <w:tc>
          <w:tcPr>
            <w:tcW w:w="1417" w:type="dxa"/>
            <w:vAlign w:val="center"/>
          </w:tcPr>
          <w:p w14:paraId="7E640086" w14:textId="4BB55F82" w:rsidR="003850D0" w:rsidRPr="003850D0" w:rsidRDefault="003850D0" w:rsidP="002E25BC">
            <w:pPr>
              <w:spacing w:after="0"/>
              <w:jc w:val="center"/>
              <w:rPr>
                <w:rFonts w:ascii="Arial" w:hAnsi="Arial" w:cs="Arial"/>
                <w:sz w:val="24"/>
                <w:szCs w:val="24"/>
              </w:rPr>
            </w:pPr>
            <w:r w:rsidRPr="002E25BC">
              <w:rPr>
                <w:rFonts w:ascii="Arial" w:hAnsi="Arial" w:cs="Arial"/>
                <w:color w:val="00B050"/>
                <w:sz w:val="24"/>
                <w:szCs w:val="24"/>
              </w:rPr>
              <w:t>Achieving</w:t>
            </w:r>
          </w:p>
        </w:tc>
        <w:tc>
          <w:tcPr>
            <w:tcW w:w="1843" w:type="dxa"/>
            <w:vAlign w:val="center"/>
          </w:tcPr>
          <w:p w14:paraId="5D751DD6" w14:textId="14FDA20F" w:rsidR="003850D0" w:rsidRPr="003850D0" w:rsidRDefault="003850D0" w:rsidP="002E25BC">
            <w:pPr>
              <w:spacing w:after="0"/>
              <w:jc w:val="center"/>
              <w:rPr>
                <w:rFonts w:ascii="Arial" w:hAnsi="Arial" w:cs="Arial"/>
                <w:sz w:val="24"/>
                <w:szCs w:val="24"/>
              </w:rPr>
            </w:pPr>
            <w:r w:rsidRPr="002E25BC">
              <w:rPr>
                <w:rFonts w:ascii="Arial" w:hAnsi="Arial" w:cs="Arial"/>
                <w:color w:val="5B9BD5" w:themeColor="accent5"/>
                <w:sz w:val="24"/>
                <w:szCs w:val="24"/>
              </w:rPr>
              <w:t>Developing</w:t>
            </w:r>
          </w:p>
        </w:tc>
      </w:tr>
      <w:tr w:rsidR="003850D0" w:rsidRPr="003850D0" w14:paraId="58EFF586" w14:textId="77777777" w:rsidTr="002E25BC">
        <w:trPr>
          <w:trHeight w:val="397"/>
        </w:trPr>
        <w:tc>
          <w:tcPr>
            <w:tcW w:w="1413" w:type="dxa"/>
            <w:vAlign w:val="center"/>
          </w:tcPr>
          <w:p w14:paraId="05E8F27A" w14:textId="02556DE6" w:rsidR="003850D0" w:rsidRPr="003850D0" w:rsidRDefault="003850D0" w:rsidP="002E25BC">
            <w:pPr>
              <w:spacing w:after="0"/>
              <w:rPr>
                <w:rFonts w:ascii="Arial" w:hAnsi="Arial" w:cs="Arial"/>
                <w:b/>
                <w:bCs/>
                <w:sz w:val="24"/>
                <w:szCs w:val="24"/>
              </w:rPr>
            </w:pPr>
            <w:proofErr w:type="spellStart"/>
            <w:r w:rsidRPr="003850D0">
              <w:rPr>
                <w:rFonts w:ascii="Arial" w:hAnsi="Arial" w:cs="Arial"/>
                <w:b/>
                <w:bCs/>
                <w:sz w:val="24"/>
                <w:szCs w:val="24"/>
              </w:rPr>
              <w:t>Trustwide</w:t>
            </w:r>
            <w:proofErr w:type="spellEnd"/>
          </w:p>
        </w:tc>
        <w:tc>
          <w:tcPr>
            <w:tcW w:w="1558" w:type="dxa"/>
            <w:vAlign w:val="center"/>
          </w:tcPr>
          <w:p w14:paraId="54AADA7B" w14:textId="7BCEDF30" w:rsidR="003850D0" w:rsidRPr="003850D0" w:rsidRDefault="003850D0" w:rsidP="002E25BC">
            <w:pPr>
              <w:spacing w:after="0"/>
              <w:jc w:val="center"/>
              <w:rPr>
                <w:rFonts w:ascii="Arial" w:hAnsi="Arial" w:cs="Arial"/>
                <w:b/>
                <w:bCs/>
                <w:sz w:val="24"/>
                <w:szCs w:val="24"/>
              </w:rPr>
            </w:pPr>
            <w:r w:rsidRPr="002E25BC">
              <w:rPr>
                <w:rFonts w:ascii="Arial" w:hAnsi="Arial" w:cs="Arial"/>
                <w:b/>
                <w:bCs/>
                <w:color w:val="5B9BD5" w:themeColor="accent5"/>
                <w:sz w:val="24"/>
                <w:szCs w:val="24"/>
              </w:rPr>
              <w:t>Developing</w:t>
            </w:r>
            <w:r w:rsidR="002E25BC">
              <w:rPr>
                <w:rFonts w:ascii="Arial" w:hAnsi="Arial" w:cs="Arial"/>
                <w:b/>
                <w:bCs/>
                <w:color w:val="5B9BD5" w:themeColor="accent5"/>
                <w:sz w:val="24"/>
                <w:szCs w:val="24"/>
              </w:rPr>
              <w:t xml:space="preserve"> </w:t>
            </w:r>
          </w:p>
        </w:tc>
        <w:tc>
          <w:tcPr>
            <w:tcW w:w="2269" w:type="dxa"/>
            <w:vAlign w:val="center"/>
          </w:tcPr>
          <w:p w14:paraId="398C884F" w14:textId="69F5E98D" w:rsidR="002E25BC" w:rsidRPr="002D4387" w:rsidRDefault="003850D0" w:rsidP="002D4387">
            <w:pPr>
              <w:spacing w:after="0"/>
              <w:jc w:val="center"/>
              <w:rPr>
                <w:rFonts w:ascii="Arial" w:hAnsi="Arial" w:cs="Arial"/>
                <w:b/>
                <w:bCs/>
                <w:color w:val="00B050"/>
                <w:sz w:val="24"/>
                <w:szCs w:val="24"/>
              </w:rPr>
            </w:pPr>
            <w:r w:rsidRPr="002E25BC">
              <w:rPr>
                <w:rFonts w:ascii="Arial" w:hAnsi="Arial" w:cs="Arial"/>
                <w:b/>
                <w:bCs/>
                <w:color w:val="00B050"/>
                <w:sz w:val="24"/>
                <w:szCs w:val="24"/>
              </w:rPr>
              <w:t>Achieving</w:t>
            </w:r>
          </w:p>
        </w:tc>
        <w:tc>
          <w:tcPr>
            <w:tcW w:w="1417" w:type="dxa"/>
            <w:vAlign w:val="center"/>
          </w:tcPr>
          <w:p w14:paraId="5F56208E" w14:textId="0C339985" w:rsidR="002E25BC" w:rsidRPr="002D4387" w:rsidRDefault="003850D0" w:rsidP="002D4387">
            <w:pPr>
              <w:spacing w:after="0"/>
              <w:jc w:val="center"/>
              <w:rPr>
                <w:rFonts w:ascii="Arial" w:hAnsi="Arial" w:cs="Arial"/>
                <w:b/>
                <w:bCs/>
                <w:color w:val="00B050"/>
                <w:sz w:val="24"/>
                <w:szCs w:val="24"/>
              </w:rPr>
            </w:pPr>
            <w:r w:rsidRPr="002E25BC">
              <w:rPr>
                <w:rFonts w:ascii="Arial" w:hAnsi="Arial" w:cs="Arial"/>
                <w:b/>
                <w:bCs/>
                <w:color w:val="00B050"/>
                <w:sz w:val="24"/>
                <w:szCs w:val="24"/>
              </w:rPr>
              <w:t>Achieving</w:t>
            </w:r>
          </w:p>
        </w:tc>
        <w:tc>
          <w:tcPr>
            <w:tcW w:w="1843" w:type="dxa"/>
            <w:vAlign w:val="center"/>
          </w:tcPr>
          <w:p w14:paraId="062BC9F8" w14:textId="1EFC7DE6" w:rsidR="002E25BC" w:rsidRPr="002D4387" w:rsidRDefault="003850D0" w:rsidP="002D4387">
            <w:pPr>
              <w:spacing w:after="0"/>
              <w:jc w:val="center"/>
              <w:rPr>
                <w:rFonts w:ascii="Arial" w:hAnsi="Arial" w:cs="Arial"/>
                <w:b/>
                <w:bCs/>
                <w:color w:val="00B050"/>
                <w:sz w:val="24"/>
                <w:szCs w:val="24"/>
              </w:rPr>
            </w:pPr>
            <w:r w:rsidRPr="002E25BC">
              <w:rPr>
                <w:rFonts w:ascii="Arial" w:hAnsi="Arial" w:cs="Arial"/>
                <w:b/>
                <w:bCs/>
                <w:color w:val="00B050"/>
                <w:sz w:val="24"/>
                <w:szCs w:val="24"/>
              </w:rPr>
              <w:t>Achieving</w:t>
            </w:r>
          </w:p>
        </w:tc>
      </w:tr>
    </w:tbl>
    <w:p w14:paraId="7363C392" w14:textId="77777777" w:rsidR="003850D0" w:rsidRDefault="003850D0" w:rsidP="003850D0">
      <w:pPr>
        <w:rPr>
          <w:rFonts w:ascii="Arial" w:hAnsi="Arial" w:cs="Arial"/>
          <w:sz w:val="24"/>
          <w:szCs w:val="24"/>
        </w:rPr>
      </w:pPr>
    </w:p>
    <w:p w14:paraId="7F123E97" w14:textId="0EDB5BDA" w:rsidR="00007499" w:rsidRPr="002E25BC" w:rsidRDefault="00007499" w:rsidP="003850D0">
      <w:pPr>
        <w:rPr>
          <w:rFonts w:ascii="Arial" w:hAnsi="Arial" w:cs="Arial"/>
          <w:sz w:val="24"/>
          <w:szCs w:val="24"/>
        </w:rPr>
      </w:pPr>
      <w:r>
        <w:rPr>
          <w:rFonts w:ascii="Arial" w:hAnsi="Arial" w:cs="Arial"/>
          <w:sz w:val="24"/>
          <w:szCs w:val="24"/>
        </w:rPr>
        <w:t>LCH has therefore</w:t>
      </w:r>
      <w:r w:rsidR="002D4387">
        <w:rPr>
          <w:rFonts w:ascii="Arial" w:hAnsi="Arial" w:cs="Arial"/>
          <w:sz w:val="24"/>
          <w:szCs w:val="24"/>
        </w:rPr>
        <w:t xml:space="preserve"> been rated </w:t>
      </w:r>
      <w:r w:rsidR="002D4387" w:rsidRPr="002D4387">
        <w:rPr>
          <w:rFonts w:ascii="Arial" w:hAnsi="Arial" w:cs="Arial"/>
          <w:b/>
          <w:bCs/>
          <w:color w:val="00B050"/>
          <w:sz w:val="24"/>
          <w:szCs w:val="24"/>
        </w:rPr>
        <w:t>achieving</w:t>
      </w:r>
      <w:r w:rsidR="002D4387" w:rsidRPr="002D4387">
        <w:rPr>
          <w:rFonts w:ascii="Arial" w:hAnsi="Arial" w:cs="Arial"/>
          <w:color w:val="00B050"/>
          <w:sz w:val="24"/>
          <w:szCs w:val="24"/>
        </w:rPr>
        <w:t xml:space="preserve"> </w:t>
      </w:r>
      <w:r w:rsidR="002D4387">
        <w:rPr>
          <w:rFonts w:ascii="Arial" w:hAnsi="Arial" w:cs="Arial"/>
          <w:sz w:val="24"/>
          <w:szCs w:val="24"/>
        </w:rPr>
        <w:t>in Domain 1.</w:t>
      </w:r>
    </w:p>
    <w:p w14:paraId="17EDAECF" w14:textId="6F20E441" w:rsidR="00706B51" w:rsidRDefault="00706B51" w:rsidP="003F6913">
      <w:pPr>
        <w:pStyle w:val="Heading2"/>
      </w:pPr>
      <w:r>
        <w:lastRenderedPageBreak/>
        <w:t xml:space="preserve">The </w:t>
      </w:r>
      <w:r w:rsidR="00F857E1">
        <w:t xml:space="preserve">service-level improvements identified in those assessments, aligned to </w:t>
      </w:r>
      <w:r>
        <w:t>citywide improvement actions identified in section 4</w:t>
      </w:r>
      <w:r w:rsidR="00F857E1">
        <w:t>,</w:t>
      </w:r>
      <w:r>
        <w:t xml:space="preserve"> are being taken forwards in LCH in the following way:</w:t>
      </w:r>
    </w:p>
    <w:p w14:paraId="0EA83AC9" w14:textId="77777777" w:rsidR="00706B51" w:rsidRDefault="00706B51" w:rsidP="003F6913">
      <w:pPr>
        <w:pStyle w:val="Heading2"/>
      </w:pPr>
    </w:p>
    <w:tbl>
      <w:tblPr>
        <w:tblStyle w:val="TableGrid"/>
        <w:tblW w:w="0" w:type="auto"/>
        <w:tblLook w:val="04A0" w:firstRow="1" w:lastRow="0" w:firstColumn="1" w:lastColumn="0" w:noHBand="0" w:noVBand="1"/>
      </w:tblPr>
      <w:tblGrid>
        <w:gridCol w:w="1413"/>
        <w:gridCol w:w="5245"/>
        <w:gridCol w:w="2409"/>
        <w:gridCol w:w="1389"/>
      </w:tblGrid>
      <w:tr w:rsidR="00F857E1" w:rsidRPr="00BA5F3B" w14:paraId="17A26685" w14:textId="77777777" w:rsidTr="00BA5F3B">
        <w:tc>
          <w:tcPr>
            <w:tcW w:w="1413" w:type="dxa"/>
          </w:tcPr>
          <w:p w14:paraId="398DB8CC" w14:textId="23EE06AF" w:rsidR="00F857E1" w:rsidRPr="00BA5F3B" w:rsidRDefault="00F857E1" w:rsidP="00BA5F3B">
            <w:pPr>
              <w:pStyle w:val="Heading2"/>
              <w:rPr>
                <w:b/>
                <w:bCs w:val="0"/>
              </w:rPr>
            </w:pPr>
            <w:r w:rsidRPr="00BA5F3B">
              <w:rPr>
                <w:b/>
                <w:bCs w:val="0"/>
              </w:rPr>
              <w:t>Theme</w:t>
            </w:r>
          </w:p>
        </w:tc>
        <w:tc>
          <w:tcPr>
            <w:tcW w:w="5245" w:type="dxa"/>
          </w:tcPr>
          <w:p w14:paraId="0CF73DBC" w14:textId="0BEBDF18" w:rsidR="00F857E1" w:rsidRPr="00BA5F3B" w:rsidRDefault="00F857E1" w:rsidP="00BA5F3B">
            <w:pPr>
              <w:pStyle w:val="Heading2"/>
              <w:rPr>
                <w:b/>
                <w:bCs w:val="0"/>
              </w:rPr>
            </w:pPr>
            <w:r w:rsidRPr="00BA5F3B">
              <w:rPr>
                <w:b/>
                <w:bCs w:val="0"/>
              </w:rPr>
              <w:t>Action</w:t>
            </w:r>
          </w:p>
        </w:tc>
        <w:tc>
          <w:tcPr>
            <w:tcW w:w="2409" w:type="dxa"/>
          </w:tcPr>
          <w:p w14:paraId="0407FDB0" w14:textId="797CFB4B" w:rsidR="00F857E1" w:rsidRPr="00BA5F3B" w:rsidRDefault="00F857E1" w:rsidP="00BA5F3B">
            <w:pPr>
              <w:pStyle w:val="Heading2"/>
              <w:rPr>
                <w:b/>
                <w:bCs w:val="0"/>
              </w:rPr>
            </w:pPr>
            <w:r w:rsidRPr="00BA5F3B">
              <w:rPr>
                <w:b/>
                <w:bCs w:val="0"/>
              </w:rPr>
              <w:t>Responsible</w:t>
            </w:r>
          </w:p>
        </w:tc>
        <w:tc>
          <w:tcPr>
            <w:tcW w:w="1389" w:type="dxa"/>
          </w:tcPr>
          <w:p w14:paraId="419BF8BE" w14:textId="3BBDA0BB" w:rsidR="00F857E1" w:rsidRPr="00BA5F3B" w:rsidRDefault="00F857E1" w:rsidP="00BA5F3B">
            <w:pPr>
              <w:pStyle w:val="Heading2"/>
              <w:rPr>
                <w:b/>
                <w:bCs w:val="0"/>
              </w:rPr>
            </w:pPr>
            <w:r w:rsidRPr="00BA5F3B">
              <w:rPr>
                <w:b/>
                <w:bCs w:val="0"/>
              </w:rPr>
              <w:t>Date due</w:t>
            </w:r>
          </w:p>
        </w:tc>
      </w:tr>
      <w:tr w:rsidR="00BA5F3B" w:rsidRPr="00BA5F3B" w14:paraId="6537204B" w14:textId="77777777" w:rsidTr="00BA5F3B">
        <w:tc>
          <w:tcPr>
            <w:tcW w:w="1413" w:type="dxa"/>
            <w:vMerge w:val="restart"/>
          </w:tcPr>
          <w:p w14:paraId="03AF8F49" w14:textId="4CE1DCEE" w:rsidR="00BA5F3B" w:rsidRPr="00BA5F3B" w:rsidRDefault="00BA5F3B" w:rsidP="00BA5F3B">
            <w:pPr>
              <w:pStyle w:val="Heading2"/>
            </w:pPr>
            <w:r w:rsidRPr="00BA5F3B">
              <w:t>Data</w:t>
            </w:r>
          </w:p>
        </w:tc>
        <w:tc>
          <w:tcPr>
            <w:tcW w:w="5245" w:type="dxa"/>
          </w:tcPr>
          <w:p w14:paraId="0118A22A" w14:textId="6B504CF2" w:rsidR="00BA5F3B" w:rsidRPr="00BA5F3B" w:rsidRDefault="00BA5F3B" w:rsidP="00BA5F3B">
            <w:pPr>
              <w:pStyle w:val="Heading2"/>
            </w:pPr>
            <w:r w:rsidRPr="00BA5F3B">
              <w:rPr>
                <w:rFonts w:eastAsia="Times New Roman"/>
                <w:lang w:eastAsia="en-GB"/>
              </w:rPr>
              <w:t>Development of equity data measures for use across LCH, LYPFT and LTHT dashboards or system-wide</w:t>
            </w:r>
          </w:p>
        </w:tc>
        <w:tc>
          <w:tcPr>
            <w:tcW w:w="2409" w:type="dxa"/>
          </w:tcPr>
          <w:p w14:paraId="2911D30A" w14:textId="2D6EE998" w:rsidR="00BA5F3B" w:rsidRPr="00BA5F3B" w:rsidRDefault="00BA5F3B" w:rsidP="00BA5F3B">
            <w:pPr>
              <w:pStyle w:val="Heading2"/>
            </w:pPr>
            <w:r w:rsidRPr="00BA5F3B">
              <w:t>Consultant in Public Health</w:t>
            </w:r>
          </w:p>
        </w:tc>
        <w:tc>
          <w:tcPr>
            <w:tcW w:w="1389" w:type="dxa"/>
          </w:tcPr>
          <w:p w14:paraId="2BD9FFCD" w14:textId="5B75977C" w:rsidR="00BA5F3B" w:rsidRPr="00BA5F3B" w:rsidRDefault="00BA5F3B" w:rsidP="00BA5F3B">
            <w:pPr>
              <w:pStyle w:val="Heading2"/>
            </w:pPr>
            <w:r w:rsidRPr="00BA5F3B">
              <w:t>Jan 2026</w:t>
            </w:r>
          </w:p>
        </w:tc>
      </w:tr>
      <w:tr w:rsidR="00BA5F3B" w:rsidRPr="00BA5F3B" w14:paraId="3D78AF20" w14:textId="77777777" w:rsidTr="00BA5F3B">
        <w:tc>
          <w:tcPr>
            <w:tcW w:w="1413" w:type="dxa"/>
            <w:vMerge/>
          </w:tcPr>
          <w:p w14:paraId="186D2919" w14:textId="77777777" w:rsidR="00BA5F3B" w:rsidRPr="00BA5F3B" w:rsidRDefault="00BA5F3B" w:rsidP="00BA5F3B">
            <w:pPr>
              <w:pStyle w:val="Heading2"/>
            </w:pPr>
          </w:p>
        </w:tc>
        <w:tc>
          <w:tcPr>
            <w:tcW w:w="5245" w:type="dxa"/>
          </w:tcPr>
          <w:p w14:paraId="2ECE6B6A" w14:textId="06EA7327" w:rsidR="00BA5F3B" w:rsidRPr="00BA5F3B" w:rsidRDefault="00BA5F3B" w:rsidP="00BA5F3B">
            <w:pPr>
              <w:pStyle w:val="Heading2"/>
              <w:rPr>
                <w:rFonts w:eastAsia="Times New Roman"/>
                <w:lang w:eastAsia="en-GB"/>
              </w:rPr>
            </w:pPr>
            <w:r w:rsidRPr="00BA5F3B">
              <w:t>Test patient-led recording and inclusion in referrals of demographic/equity data to improve availability and accuracy of data</w:t>
            </w:r>
          </w:p>
        </w:tc>
        <w:tc>
          <w:tcPr>
            <w:tcW w:w="2409" w:type="dxa"/>
          </w:tcPr>
          <w:p w14:paraId="3FFB985A" w14:textId="2A22DE23" w:rsidR="00BA5F3B" w:rsidRPr="00BA5F3B" w:rsidRDefault="00BA5F3B" w:rsidP="00BA5F3B">
            <w:pPr>
              <w:pStyle w:val="Heading2"/>
            </w:pPr>
            <w:r w:rsidRPr="00BA5F3B">
              <w:t>BI / Clinical Systems</w:t>
            </w:r>
          </w:p>
        </w:tc>
        <w:tc>
          <w:tcPr>
            <w:tcW w:w="1389" w:type="dxa"/>
          </w:tcPr>
          <w:p w14:paraId="32107C2E" w14:textId="6B8EDF02" w:rsidR="00BA5F3B" w:rsidRPr="00BA5F3B" w:rsidRDefault="00BA5F3B" w:rsidP="00BA5F3B">
            <w:pPr>
              <w:pStyle w:val="Heading2"/>
            </w:pPr>
            <w:r w:rsidRPr="00BA5F3B">
              <w:t>Mar 2026</w:t>
            </w:r>
          </w:p>
        </w:tc>
      </w:tr>
      <w:tr w:rsidR="00BA5F3B" w:rsidRPr="00BA5F3B" w14:paraId="28AB61E6" w14:textId="77777777" w:rsidTr="00BA5F3B">
        <w:tc>
          <w:tcPr>
            <w:tcW w:w="1413" w:type="dxa"/>
            <w:vMerge/>
          </w:tcPr>
          <w:p w14:paraId="4000D96C" w14:textId="77777777" w:rsidR="00BA5F3B" w:rsidRPr="00BA5F3B" w:rsidRDefault="00BA5F3B" w:rsidP="00BA5F3B">
            <w:pPr>
              <w:pStyle w:val="Heading2"/>
            </w:pPr>
          </w:p>
        </w:tc>
        <w:tc>
          <w:tcPr>
            <w:tcW w:w="5245" w:type="dxa"/>
          </w:tcPr>
          <w:p w14:paraId="7BA1E6E9" w14:textId="6C43FA69" w:rsidR="00BA5F3B" w:rsidRPr="00BA5F3B" w:rsidRDefault="00BA5F3B" w:rsidP="00BA5F3B">
            <w:pPr>
              <w:pStyle w:val="Heading2"/>
            </w:pPr>
            <w:r w:rsidRPr="00BA5F3B">
              <w:rPr>
                <w:rFonts w:eastAsia="Times New Roman"/>
                <w:lang w:eastAsia="en-GB"/>
              </w:rPr>
              <w:t>Increase staff skills and confidence to ask demographic/equity questions and to be able to explain to patients why we collect this and how we use it</w:t>
            </w:r>
          </w:p>
        </w:tc>
        <w:tc>
          <w:tcPr>
            <w:tcW w:w="2409" w:type="dxa"/>
          </w:tcPr>
          <w:p w14:paraId="7C78CE7E" w14:textId="77777777" w:rsidR="00BA5F3B" w:rsidRPr="00BA5F3B" w:rsidRDefault="00BA5F3B" w:rsidP="00BA5F3B">
            <w:pPr>
              <w:pStyle w:val="Heading2"/>
            </w:pPr>
            <w:r w:rsidRPr="00BA5F3B">
              <w:t>Health Equity Lead</w:t>
            </w:r>
          </w:p>
          <w:p w14:paraId="0D248151" w14:textId="2E01BC11" w:rsidR="00BA5F3B" w:rsidRPr="00BA5F3B" w:rsidRDefault="00BA5F3B" w:rsidP="00BA5F3B">
            <w:pPr>
              <w:spacing w:after="0" w:line="240" w:lineRule="auto"/>
              <w:rPr>
                <w:rFonts w:ascii="Arial" w:hAnsi="Arial" w:cs="Arial"/>
                <w:sz w:val="24"/>
                <w:szCs w:val="24"/>
              </w:rPr>
            </w:pPr>
            <w:r w:rsidRPr="00BA5F3B">
              <w:rPr>
                <w:rFonts w:ascii="Arial" w:hAnsi="Arial" w:cs="Arial"/>
                <w:sz w:val="24"/>
                <w:szCs w:val="24"/>
              </w:rPr>
              <w:t>Services to test</w:t>
            </w:r>
          </w:p>
        </w:tc>
        <w:tc>
          <w:tcPr>
            <w:tcW w:w="1389" w:type="dxa"/>
          </w:tcPr>
          <w:p w14:paraId="4C81BFE4" w14:textId="54BA415D" w:rsidR="00BA5F3B" w:rsidRPr="00BA5F3B" w:rsidRDefault="00BA5F3B" w:rsidP="00BA5F3B">
            <w:pPr>
              <w:pStyle w:val="Heading2"/>
            </w:pPr>
            <w:r w:rsidRPr="00BA5F3B">
              <w:t>Sept 2025</w:t>
            </w:r>
          </w:p>
        </w:tc>
      </w:tr>
      <w:tr w:rsidR="00BA5F3B" w:rsidRPr="00BA5F3B" w14:paraId="7BB4C667" w14:textId="77777777" w:rsidTr="00BA5F3B">
        <w:tc>
          <w:tcPr>
            <w:tcW w:w="1413" w:type="dxa"/>
            <w:vMerge/>
          </w:tcPr>
          <w:p w14:paraId="5397BFBB" w14:textId="77777777" w:rsidR="00BA5F3B" w:rsidRPr="00BA5F3B" w:rsidRDefault="00BA5F3B" w:rsidP="00BA5F3B">
            <w:pPr>
              <w:pStyle w:val="Heading2"/>
            </w:pPr>
          </w:p>
        </w:tc>
        <w:tc>
          <w:tcPr>
            <w:tcW w:w="5245" w:type="dxa"/>
          </w:tcPr>
          <w:p w14:paraId="7FA33BBA" w14:textId="055C05E7" w:rsidR="00BA5F3B" w:rsidRPr="00BA5F3B" w:rsidRDefault="00BA5F3B" w:rsidP="00BA5F3B">
            <w:pPr>
              <w:pStyle w:val="Heading2"/>
              <w:rPr>
                <w:rFonts w:eastAsia="Times New Roman"/>
                <w:lang w:eastAsia="en-GB"/>
              </w:rPr>
            </w:pPr>
            <w:r w:rsidRPr="00BA5F3B">
              <w:rPr>
                <w:rFonts w:eastAsia="Times New Roman"/>
                <w:lang w:eastAsia="en-GB"/>
              </w:rPr>
              <w:t>Test recording of vulnerably-housed on clinical systems to enable inclusion in equity data reports.</w:t>
            </w:r>
            <w:r w:rsidR="004B13E4">
              <w:rPr>
                <w:rFonts w:eastAsia="Times New Roman"/>
                <w:lang w:eastAsia="en-GB"/>
              </w:rPr>
              <w:t xml:space="preserve"> </w:t>
            </w:r>
          </w:p>
        </w:tc>
        <w:tc>
          <w:tcPr>
            <w:tcW w:w="2409" w:type="dxa"/>
          </w:tcPr>
          <w:p w14:paraId="4E90A952" w14:textId="54F0F3F7" w:rsidR="00BA5F3B" w:rsidRPr="00BA5F3B" w:rsidRDefault="00BA5F3B" w:rsidP="00BA5F3B">
            <w:pPr>
              <w:pStyle w:val="Heading2"/>
            </w:pPr>
            <w:r w:rsidRPr="00BA5F3B">
              <w:t>Clinical Systems</w:t>
            </w:r>
            <w:r>
              <w:t xml:space="preserve">, </w:t>
            </w:r>
          </w:p>
          <w:p w14:paraId="343743C2" w14:textId="37EDEEB4" w:rsidR="00BA5F3B" w:rsidRPr="00BA5F3B" w:rsidRDefault="004B13E4" w:rsidP="00BA5F3B">
            <w:pPr>
              <w:spacing w:after="0" w:line="240" w:lineRule="auto"/>
              <w:rPr>
                <w:rFonts w:ascii="Arial" w:hAnsi="Arial" w:cs="Arial"/>
                <w:sz w:val="24"/>
                <w:szCs w:val="24"/>
              </w:rPr>
            </w:pPr>
            <w:r>
              <w:rPr>
                <w:rFonts w:ascii="Arial" w:hAnsi="Arial" w:cs="Arial"/>
                <w:sz w:val="24"/>
                <w:szCs w:val="24"/>
              </w:rPr>
              <w:t>Public Health Consultant</w:t>
            </w:r>
            <w:r w:rsidR="00BA5F3B">
              <w:rPr>
                <w:rFonts w:ascii="Arial" w:hAnsi="Arial" w:cs="Arial"/>
                <w:sz w:val="24"/>
                <w:szCs w:val="24"/>
              </w:rPr>
              <w:t xml:space="preserve">, </w:t>
            </w:r>
            <w:r w:rsidR="00BA5F3B" w:rsidRPr="00BA5F3B">
              <w:rPr>
                <w:rFonts w:ascii="Arial" w:hAnsi="Arial" w:cs="Arial"/>
                <w:sz w:val="24"/>
                <w:szCs w:val="24"/>
              </w:rPr>
              <w:t>BI</w:t>
            </w:r>
          </w:p>
        </w:tc>
        <w:tc>
          <w:tcPr>
            <w:tcW w:w="1389" w:type="dxa"/>
          </w:tcPr>
          <w:p w14:paraId="472F469D" w14:textId="34CC1349" w:rsidR="00BA5F3B" w:rsidRPr="00BA5F3B" w:rsidRDefault="00BA5F3B" w:rsidP="00BA5F3B">
            <w:pPr>
              <w:pStyle w:val="Heading2"/>
            </w:pPr>
            <w:r w:rsidRPr="00BA5F3B">
              <w:t>Mar 2026</w:t>
            </w:r>
          </w:p>
        </w:tc>
      </w:tr>
      <w:tr w:rsidR="00BA5F3B" w:rsidRPr="00BA5F3B" w14:paraId="497F770D" w14:textId="77777777" w:rsidTr="00BA5F3B">
        <w:tc>
          <w:tcPr>
            <w:tcW w:w="1413" w:type="dxa"/>
            <w:vMerge w:val="restart"/>
          </w:tcPr>
          <w:p w14:paraId="4C532131" w14:textId="285A40D9" w:rsidR="00BA5F3B" w:rsidRPr="00BA5F3B" w:rsidRDefault="00BA5F3B" w:rsidP="00BA5F3B">
            <w:pPr>
              <w:pStyle w:val="Heading2"/>
            </w:pPr>
            <w:r w:rsidRPr="00BA5F3B">
              <w:t>Equity and quality</w:t>
            </w:r>
          </w:p>
        </w:tc>
        <w:tc>
          <w:tcPr>
            <w:tcW w:w="5245" w:type="dxa"/>
          </w:tcPr>
          <w:p w14:paraId="2C2D3563" w14:textId="1D332A45" w:rsidR="00BA5F3B" w:rsidRPr="00BA5F3B" w:rsidRDefault="00BA5F3B" w:rsidP="00BA5F3B">
            <w:pPr>
              <w:pStyle w:val="Heading2"/>
            </w:pPr>
            <w:r w:rsidRPr="00BA5F3B">
              <w:t>Strengthen connections between equity and PSIRF, particularly around equity considerations in incidents and deteriorating patients.</w:t>
            </w:r>
          </w:p>
        </w:tc>
        <w:tc>
          <w:tcPr>
            <w:tcW w:w="2409" w:type="dxa"/>
          </w:tcPr>
          <w:p w14:paraId="20FCAC5F" w14:textId="77777777" w:rsidR="00BA5F3B" w:rsidRPr="00BA5F3B" w:rsidRDefault="00BA5F3B" w:rsidP="00BA5F3B">
            <w:pPr>
              <w:pStyle w:val="Heading2"/>
            </w:pPr>
            <w:r w:rsidRPr="00BA5F3B">
              <w:t xml:space="preserve">Clinical Governance </w:t>
            </w:r>
          </w:p>
          <w:p w14:paraId="5D65CF9C" w14:textId="411FF84C" w:rsidR="00BA5F3B" w:rsidRPr="00BA5F3B" w:rsidRDefault="00BA5F3B" w:rsidP="00BA5F3B">
            <w:pPr>
              <w:spacing w:after="0" w:line="240" w:lineRule="auto"/>
              <w:rPr>
                <w:rFonts w:ascii="Arial" w:hAnsi="Arial" w:cs="Arial"/>
                <w:sz w:val="24"/>
                <w:szCs w:val="24"/>
              </w:rPr>
            </w:pPr>
            <w:r w:rsidRPr="00BA5F3B">
              <w:rPr>
                <w:rFonts w:ascii="Arial" w:hAnsi="Arial" w:cs="Arial"/>
                <w:sz w:val="24"/>
                <w:szCs w:val="24"/>
              </w:rPr>
              <w:t>CCNS</w:t>
            </w:r>
          </w:p>
        </w:tc>
        <w:tc>
          <w:tcPr>
            <w:tcW w:w="1389" w:type="dxa"/>
          </w:tcPr>
          <w:p w14:paraId="25DA79CD" w14:textId="105884CA" w:rsidR="00BA5F3B" w:rsidRPr="00BA5F3B" w:rsidRDefault="00BA5F3B" w:rsidP="00BA5F3B">
            <w:pPr>
              <w:pStyle w:val="Heading2"/>
            </w:pPr>
            <w:r w:rsidRPr="00BA5F3B">
              <w:t>Mar 2026</w:t>
            </w:r>
          </w:p>
        </w:tc>
      </w:tr>
      <w:tr w:rsidR="00BA5F3B" w:rsidRPr="00BA5F3B" w14:paraId="6047F8F2" w14:textId="77777777" w:rsidTr="00BA5F3B">
        <w:tc>
          <w:tcPr>
            <w:tcW w:w="1413" w:type="dxa"/>
            <w:vMerge/>
          </w:tcPr>
          <w:p w14:paraId="3F7C96A5" w14:textId="77777777" w:rsidR="00BA5F3B" w:rsidRPr="00BA5F3B" w:rsidRDefault="00BA5F3B" w:rsidP="00BA5F3B">
            <w:pPr>
              <w:pStyle w:val="Heading2"/>
            </w:pPr>
          </w:p>
        </w:tc>
        <w:tc>
          <w:tcPr>
            <w:tcW w:w="5245" w:type="dxa"/>
          </w:tcPr>
          <w:p w14:paraId="29AC0D83" w14:textId="1F09AEAD" w:rsidR="00BA5F3B" w:rsidRPr="00BA5F3B" w:rsidRDefault="00BA5F3B" w:rsidP="00BA5F3B">
            <w:pPr>
              <w:pStyle w:val="Heading2"/>
            </w:pPr>
            <w:r w:rsidRPr="00BA5F3B">
              <w:t>Delivery of cultural conversations training  and service-led cultural conversations programme, including focus on people who are vulnerably housed</w:t>
            </w:r>
          </w:p>
        </w:tc>
        <w:tc>
          <w:tcPr>
            <w:tcW w:w="2409" w:type="dxa"/>
          </w:tcPr>
          <w:p w14:paraId="02AB6F86" w14:textId="77777777" w:rsidR="00BA5F3B" w:rsidRPr="00BA5F3B" w:rsidRDefault="00BA5F3B" w:rsidP="00BA5F3B">
            <w:pPr>
              <w:pStyle w:val="Heading2"/>
            </w:pPr>
            <w:r w:rsidRPr="00BA5F3B">
              <w:t>EDI lead and Health Equity lead</w:t>
            </w:r>
          </w:p>
          <w:p w14:paraId="488F1EB3" w14:textId="2D18989A" w:rsidR="00BA5F3B" w:rsidRPr="00BA5F3B" w:rsidRDefault="00BA5F3B" w:rsidP="00BA5F3B">
            <w:pPr>
              <w:spacing w:after="0" w:line="240" w:lineRule="auto"/>
              <w:rPr>
                <w:rFonts w:ascii="Arial" w:hAnsi="Arial" w:cs="Arial"/>
                <w:sz w:val="24"/>
                <w:szCs w:val="24"/>
              </w:rPr>
            </w:pPr>
            <w:r w:rsidRPr="00BA5F3B">
              <w:rPr>
                <w:rFonts w:ascii="Arial" w:hAnsi="Arial" w:cs="Arial"/>
                <w:sz w:val="24"/>
                <w:szCs w:val="24"/>
              </w:rPr>
              <w:t>Service leads</w:t>
            </w:r>
          </w:p>
        </w:tc>
        <w:tc>
          <w:tcPr>
            <w:tcW w:w="1389" w:type="dxa"/>
          </w:tcPr>
          <w:p w14:paraId="35999723" w14:textId="74FCED0B" w:rsidR="00BA5F3B" w:rsidRPr="00BA5F3B" w:rsidRDefault="00BA5F3B" w:rsidP="00BA5F3B">
            <w:pPr>
              <w:pStyle w:val="Heading2"/>
            </w:pPr>
            <w:r w:rsidRPr="00BA5F3B">
              <w:t>Mar 2026</w:t>
            </w:r>
          </w:p>
        </w:tc>
      </w:tr>
      <w:tr w:rsidR="00BA5F3B" w:rsidRPr="00BA5F3B" w14:paraId="497B9225" w14:textId="77777777" w:rsidTr="00BA5F3B">
        <w:tc>
          <w:tcPr>
            <w:tcW w:w="1413" w:type="dxa"/>
            <w:vMerge w:val="restart"/>
          </w:tcPr>
          <w:p w14:paraId="2805BB1F" w14:textId="4B97584F" w:rsidR="00BA5F3B" w:rsidRPr="00BA5F3B" w:rsidRDefault="00BA5F3B" w:rsidP="00BA5F3B">
            <w:pPr>
              <w:pStyle w:val="Heading2"/>
            </w:pPr>
            <w:r w:rsidRPr="00BA5F3B">
              <w:t xml:space="preserve">VCSE </w:t>
            </w:r>
          </w:p>
        </w:tc>
        <w:tc>
          <w:tcPr>
            <w:tcW w:w="5245" w:type="dxa"/>
          </w:tcPr>
          <w:p w14:paraId="7EE84ABB" w14:textId="5B561F76" w:rsidR="00BA5F3B" w:rsidRPr="00BA5F3B" w:rsidRDefault="00BA5F3B" w:rsidP="00BA5F3B">
            <w:pPr>
              <w:pStyle w:val="Heading2"/>
            </w:pPr>
            <w:r w:rsidRPr="00BA5F3B">
              <w:t>Link with CBU VSCE sector event to engage with partners identified around EoLC</w:t>
            </w:r>
          </w:p>
        </w:tc>
        <w:tc>
          <w:tcPr>
            <w:tcW w:w="2409" w:type="dxa"/>
          </w:tcPr>
          <w:p w14:paraId="3087EA29" w14:textId="7E1263D5" w:rsidR="00BA5F3B" w:rsidRPr="00BA5F3B" w:rsidRDefault="00BA5F3B" w:rsidP="00BA5F3B">
            <w:pPr>
              <w:spacing w:after="0" w:line="240" w:lineRule="auto"/>
              <w:rPr>
                <w:rFonts w:ascii="Arial" w:hAnsi="Arial" w:cs="Arial"/>
                <w:sz w:val="24"/>
                <w:szCs w:val="24"/>
              </w:rPr>
            </w:pPr>
            <w:r w:rsidRPr="00BA5F3B">
              <w:rPr>
                <w:rFonts w:ascii="Arial" w:hAnsi="Arial" w:cs="Arial"/>
                <w:sz w:val="24"/>
                <w:szCs w:val="24"/>
              </w:rPr>
              <w:t>CCNS, CBU leadership</w:t>
            </w:r>
          </w:p>
        </w:tc>
        <w:tc>
          <w:tcPr>
            <w:tcW w:w="1389" w:type="dxa"/>
          </w:tcPr>
          <w:p w14:paraId="692EF50B" w14:textId="17C1302C" w:rsidR="00BA5F3B" w:rsidRPr="00BA5F3B" w:rsidRDefault="00BA5F3B" w:rsidP="00BA5F3B">
            <w:pPr>
              <w:pStyle w:val="Heading2"/>
            </w:pPr>
            <w:r w:rsidRPr="00BA5F3B">
              <w:t>Jun 2025</w:t>
            </w:r>
          </w:p>
        </w:tc>
      </w:tr>
      <w:tr w:rsidR="00BA5F3B" w:rsidRPr="00BA5F3B" w14:paraId="3C2E42A5" w14:textId="77777777" w:rsidTr="00BA5F3B">
        <w:tc>
          <w:tcPr>
            <w:tcW w:w="1413" w:type="dxa"/>
            <w:vMerge/>
          </w:tcPr>
          <w:p w14:paraId="6434A71F" w14:textId="77777777" w:rsidR="00BA5F3B" w:rsidRPr="00BA5F3B" w:rsidRDefault="00BA5F3B" w:rsidP="00BA5F3B">
            <w:pPr>
              <w:pStyle w:val="Heading2"/>
            </w:pPr>
          </w:p>
        </w:tc>
        <w:tc>
          <w:tcPr>
            <w:tcW w:w="5245" w:type="dxa"/>
          </w:tcPr>
          <w:p w14:paraId="52FC436D" w14:textId="77FBCF41" w:rsidR="00BA5F3B" w:rsidRPr="00BA5F3B" w:rsidRDefault="00BA5F3B" w:rsidP="00BA5F3B">
            <w:pPr>
              <w:pStyle w:val="Heading2"/>
            </w:pPr>
            <w:r w:rsidRPr="00BA5F3B">
              <w:t xml:space="preserve">Include signposting to VCSE involved in </w:t>
            </w:r>
            <w:proofErr w:type="spellStart"/>
            <w:r w:rsidRPr="00BA5F3B">
              <w:t>PEoLC</w:t>
            </w:r>
            <w:proofErr w:type="spellEnd"/>
          </w:p>
        </w:tc>
        <w:tc>
          <w:tcPr>
            <w:tcW w:w="2409" w:type="dxa"/>
          </w:tcPr>
          <w:p w14:paraId="103D3888" w14:textId="77777777" w:rsidR="00BA5F3B" w:rsidRPr="00BA5F3B" w:rsidRDefault="00BA5F3B" w:rsidP="00BA5F3B">
            <w:pPr>
              <w:pStyle w:val="Heading2"/>
            </w:pPr>
            <w:r w:rsidRPr="00BA5F3B">
              <w:t>Partnerships Manager</w:t>
            </w:r>
          </w:p>
          <w:p w14:paraId="32B38D68" w14:textId="77777777" w:rsidR="00BA5F3B" w:rsidRPr="00BA5F3B" w:rsidRDefault="00BA5F3B" w:rsidP="00BA5F3B">
            <w:pPr>
              <w:pStyle w:val="Heading2"/>
            </w:pPr>
          </w:p>
        </w:tc>
        <w:tc>
          <w:tcPr>
            <w:tcW w:w="1389" w:type="dxa"/>
          </w:tcPr>
          <w:p w14:paraId="2D449C55" w14:textId="20CD6926" w:rsidR="00BA5F3B" w:rsidRPr="00BA5F3B" w:rsidRDefault="00BA5F3B" w:rsidP="00BA5F3B">
            <w:pPr>
              <w:pStyle w:val="Heading2"/>
            </w:pPr>
            <w:r w:rsidRPr="00BA5F3B">
              <w:t>Sept 2025</w:t>
            </w:r>
          </w:p>
        </w:tc>
      </w:tr>
      <w:tr w:rsidR="00BA5F3B" w:rsidRPr="00BA5F3B" w14:paraId="2D1EA28B" w14:textId="77777777" w:rsidTr="00BA5F3B">
        <w:tc>
          <w:tcPr>
            <w:tcW w:w="1413" w:type="dxa"/>
            <w:vMerge w:val="restart"/>
          </w:tcPr>
          <w:p w14:paraId="7178F55B" w14:textId="0701234B" w:rsidR="00BA5F3B" w:rsidRPr="00BA5F3B" w:rsidRDefault="00BA5F3B" w:rsidP="00BA5F3B">
            <w:pPr>
              <w:pStyle w:val="Heading2"/>
            </w:pPr>
            <w:r w:rsidRPr="00BA5F3B">
              <w:t>Patient experience</w:t>
            </w:r>
          </w:p>
        </w:tc>
        <w:tc>
          <w:tcPr>
            <w:tcW w:w="5245" w:type="dxa"/>
          </w:tcPr>
          <w:p w14:paraId="4869926E" w14:textId="11CE73E8" w:rsidR="00BA5F3B" w:rsidRPr="00BA5F3B" w:rsidRDefault="00BA5F3B" w:rsidP="00BA5F3B">
            <w:pPr>
              <w:spacing w:after="0" w:line="240" w:lineRule="auto"/>
              <w:rPr>
                <w:rFonts w:ascii="Arial" w:eastAsia="Times New Roman" w:hAnsi="Arial" w:cs="Arial"/>
                <w:sz w:val="24"/>
                <w:szCs w:val="24"/>
                <w:lang w:eastAsia="en-GB"/>
              </w:rPr>
            </w:pPr>
            <w:r w:rsidRPr="00BA5F3B">
              <w:rPr>
                <w:rFonts w:ascii="Arial" w:eastAsia="Times New Roman" w:hAnsi="Arial" w:cs="Arial"/>
                <w:sz w:val="24"/>
                <w:szCs w:val="24"/>
                <w:lang w:eastAsia="en-GB"/>
              </w:rPr>
              <w:t>Continue development of 2024/5 action to implement demographic analysis of patient feedback so that it is available for services undertaking EDS next year</w:t>
            </w:r>
          </w:p>
        </w:tc>
        <w:tc>
          <w:tcPr>
            <w:tcW w:w="2409" w:type="dxa"/>
          </w:tcPr>
          <w:p w14:paraId="15234EDE" w14:textId="70736CB3" w:rsidR="00BA5F3B" w:rsidRPr="00BA5F3B" w:rsidRDefault="00BA5F3B" w:rsidP="00BA5F3B">
            <w:pPr>
              <w:pStyle w:val="Heading2"/>
            </w:pPr>
            <w:r w:rsidRPr="00BA5F3B">
              <w:t>Patient Experience Team</w:t>
            </w:r>
          </w:p>
        </w:tc>
        <w:tc>
          <w:tcPr>
            <w:tcW w:w="1389" w:type="dxa"/>
          </w:tcPr>
          <w:p w14:paraId="06956A60" w14:textId="72202604" w:rsidR="00BA5F3B" w:rsidRPr="00BA5F3B" w:rsidRDefault="00BA5F3B" w:rsidP="00BA5F3B">
            <w:pPr>
              <w:pStyle w:val="Heading2"/>
            </w:pPr>
            <w:r w:rsidRPr="00BA5F3B">
              <w:t>Jun 2025</w:t>
            </w:r>
          </w:p>
        </w:tc>
      </w:tr>
      <w:tr w:rsidR="00BA5F3B" w:rsidRPr="00BA5F3B" w14:paraId="3FF28864" w14:textId="77777777" w:rsidTr="00BA5F3B">
        <w:tc>
          <w:tcPr>
            <w:tcW w:w="1413" w:type="dxa"/>
            <w:vMerge/>
          </w:tcPr>
          <w:p w14:paraId="1EC5B430" w14:textId="77777777" w:rsidR="00BA5F3B" w:rsidRPr="00BA5F3B" w:rsidRDefault="00BA5F3B" w:rsidP="00BA5F3B">
            <w:pPr>
              <w:pStyle w:val="Heading2"/>
            </w:pPr>
          </w:p>
        </w:tc>
        <w:tc>
          <w:tcPr>
            <w:tcW w:w="5245" w:type="dxa"/>
          </w:tcPr>
          <w:p w14:paraId="219E4EE9" w14:textId="1D4F3929" w:rsidR="00BA5F3B" w:rsidRPr="00BA5F3B" w:rsidRDefault="00BA5F3B" w:rsidP="00BA5F3B">
            <w:pPr>
              <w:spacing w:after="0" w:line="240" w:lineRule="auto"/>
              <w:rPr>
                <w:rFonts w:ascii="Arial" w:eastAsia="Times New Roman" w:hAnsi="Arial" w:cs="Arial"/>
                <w:sz w:val="24"/>
                <w:szCs w:val="24"/>
                <w:lang w:eastAsia="en-GB"/>
              </w:rPr>
            </w:pPr>
            <w:r w:rsidRPr="00BA5F3B">
              <w:rPr>
                <w:rFonts w:ascii="Arial" w:eastAsia="Times New Roman" w:hAnsi="Arial" w:cs="Arial"/>
                <w:sz w:val="24"/>
                <w:szCs w:val="24"/>
                <w:lang w:eastAsia="en-GB"/>
              </w:rPr>
              <w:t>Test and develop ways to gather and collate and use informal feedback from minoritised groups. Link to PCREF.</w:t>
            </w:r>
          </w:p>
        </w:tc>
        <w:tc>
          <w:tcPr>
            <w:tcW w:w="2409" w:type="dxa"/>
          </w:tcPr>
          <w:p w14:paraId="6092B783" w14:textId="77777777" w:rsidR="00BA5F3B" w:rsidRPr="00BA5F3B" w:rsidRDefault="00BA5F3B" w:rsidP="00BA5F3B">
            <w:pPr>
              <w:pStyle w:val="Heading2"/>
            </w:pPr>
            <w:r w:rsidRPr="00BA5F3B">
              <w:t>Patient Experience Team</w:t>
            </w:r>
          </w:p>
          <w:p w14:paraId="51460055" w14:textId="1A3965CF" w:rsidR="00BA5F3B" w:rsidRPr="00BA5F3B" w:rsidRDefault="00BA5F3B" w:rsidP="00BA5F3B">
            <w:pPr>
              <w:spacing w:after="0" w:line="240" w:lineRule="auto"/>
              <w:rPr>
                <w:rFonts w:ascii="Arial" w:hAnsi="Arial" w:cs="Arial"/>
                <w:sz w:val="24"/>
                <w:szCs w:val="24"/>
              </w:rPr>
            </w:pPr>
            <w:r w:rsidRPr="00BA5F3B">
              <w:rPr>
                <w:rFonts w:ascii="Arial" w:hAnsi="Arial" w:cs="Arial"/>
                <w:sz w:val="24"/>
                <w:szCs w:val="24"/>
              </w:rPr>
              <w:t>Service leads</w:t>
            </w:r>
          </w:p>
        </w:tc>
        <w:tc>
          <w:tcPr>
            <w:tcW w:w="1389" w:type="dxa"/>
          </w:tcPr>
          <w:p w14:paraId="0587A5DB" w14:textId="739C0AFB" w:rsidR="00BA5F3B" w:rsidRPr="00BA5F3B" w:rsidRDefault="00BA5F3B" w:rsidP="00BA5F3B">
            <w:pPr>
              <w:pStyle w:val="Heading2"/>
            </w:pPr>
            <w:r w:rsidRPr="00BA5F3B">
              <w:t>Mar 2026</w:t>
            </w:r>
          </w:p>
        </w:tc>
      </w:tr>
      <w:tr w:rsidR="00BA5F3B" w:rsidRPr="00BA5F3B" w14:paraId="7ECEACA2" w14:textId="77777777" w:rsidTr="00BA5F3B">
        <w:tc>
          <w:tcPr>
            <w:tcW w:w="1413" w:type="dxa"/>
            <w:vMerge/>
          </w:tcPr>
          <w:p w14:paraId="45C87C9A" w14:textId="77777777" w:rsidR="00BA5F3B" w:rsidRPr="00BA5F3B" w:rsidRDefault="00BA5F3B" w:rsidP="00BA5F3B">
            <w:pPr>
              <w:pStyle w:val="Heading2"/>
            </w:pPr>
          </w:p>
        </w:tc>
        <w:tc>
          <w:tcPr>
            <w:tcW w:w="5245" w:type="dxa"/>
          </w:tcPr>
          <w:p w14:paraId="3760FCC8" w14:textId="17D9012C" w:rsidR="00BA5F3B" w:rsidRPr="00BA5F3B" w:rsidRDefault="00BA5F3B" w:rsidP="00BA5F3B">
            <w:pPr>
              <w:spacing w:after="0" w:line="240" w:lineRule="auto"/>
              <w:rPr>
                <w:rFonts w:ascii="Arial" w:eastAsia="Times New Roman" w:hAnsi="Arial" w:cs="Arial"/>
                <w:sz w:val="24"/>
                <w:szCs w:val="24"/>
                <w:lang w:eastAsia="en-GB"/>
              </w:rPr>
            </w:pPr>
            <w:r w:rsidRPr="00BA5F3B">
              <w:rPr>
                <w:rFonts w:ascii="Arial" w:eastAsia="Times New Roman" w:hAnsi="Arial" w:cs="Arial"/>
                <w:sz w:val="24"/>
                <w:szCs w:val="24"/>
                <w:lang w:eastAsia="en-GB"/>
              </w:rPr>
              <w:t>Review accessibility of service literature and develop Easy Read materials. Link to development of Patient Information Hub.</w:t>
            </w:r>
          </w:p>
        </w:tc>
        <w:tc>
          <w:tcPr>
            <w:tcW w:w="2409" w:type="dxa"/>
          </w:tcPr>
          <w:p w14:paraId="1ECE6085" w14:textId="11233F85" w:rsidR="00BA5F3B" w:rsidRPr="00BA5F3B" w:rsidRDefault="00BA5F3B" w:rsidP="00BA5F3B">
            <w:pPr>
              <w:pStyle w:val="Heading2"/>
            </w:pPr>
            <w:r w:rsidRPr="00BA5F3B">
              <w:t>CCNS</w:t>
            </w:r>
          </w:p>
        </w:tc>
        <w:tc>
          <w:tcPr>
            <w:tcW w:w="1389" w:type="dxa"/>
          </w:tcPr>
          <w:p w14:paraId="6E599C50" w14:textId="334DAFF9" w:rsidR="00BA5F3B" w:rsidRPr="00BA5F3B" w:rsidRDefault="00BA5F3B" w:rsidP="00BA5F3B">
            <w:pPr>
              <w:pStyle w:val="Heading2"/>
            </w:pPr>
            <w:r w:rsidRPr="00BA5F3B">
              <w:t>Mar 2026</w:t>
            </w:r>
          </w:p>
        </w:tc>
      </w:tr>
      <w:tr w:rsidR="00BA5F3B" w:rsidRPr="00BA5F3B" w14:paraId="465E887A" w14:textId="77777777" w:rsidTr="00BA5F3B">
        <w:tc>
          <w:tcPr>
            <w:tcW w:w="1413" w:type="dxa"/>
            <w:vMerge/>
          </w:tcPr>
          <w:p w14:paraId="313F19B4" w14:textId="77777777" w:rsidR="00BA5F3B" w:rsidRPr="00BA5F3B" w:rsidRDefault="00BA5F3B" w:rsidP="00BA5F3B">
            <w:pPr>
              <w:pStyle w:val="Heading2"/>
            </w:pPr>
          </w:p>
        </w:tc>
        <w:tc>
          <w:tcPr>
            <w:tcW w:w="5245" w:type="dxa"/>
          </w:tcPr>
          <w:p w14:paraId="5CC9E0BC" w14:textId="2703676E" w:rsidR="00BA5F3B" w:rsidRPr="00BA5F3B" w:rsidRDefault="00BA5F3B" w:rsidP="00BA5F3B">
            <w:pPr>
              <w:spacing w:after="0" w:line="240" w:lineRule="auto"/>
              <w:rPr>
                <w:rFonts w:ascii="Arial" w:eastAsia="Times New Roman" w:hAnsi="Arial" w:cs="Arial"/>
                <w:sz w:val="24"/>
                <w:szCs w:val="24"/>
                <w:lang w:eastAsia="en-GB"/>
              </w:rPr>
            </w:pPr>
            <w:r w:rsidRPr="00BA5F3B">
              <w:rPr>
                <w:rFonts w:ascii="Arial" w:eastAsia="Times New Roman" w:hAnsi="Arial" w:cs="Arial"/>
                <w:sz w:val="24"/>
                <w:szCs w:val="24"/>
                <w:lang w:eastAsia="en-GB"/>
              </w:rPr>
              <w:t>Separate FFT for Nights Service from rest of Neighbourhood Teams</w:t>
            </w:r>
          </w:p>
        </w:tc>
        <w:tc>
          <w:tcPr>
            <w:tcW w:w="2409" w:type="dxa"/>
          </w:tcPr>
          <w:p w14:paraId="47BF7E0A" w14:textId="689E2AE3" w:rsidR="00BA5F3B" w:rsidRPr="00BA5F3B" w:rsidRDefault="00BA5F3B" w:rsidP="00BA5F3B">
            <w:pPr>
              <w:pStyle w:val="Heading2"/>
            </w:pPr>
            <w:r w:rsidRPr="00BA5F3B">
              <w:t>NNS</w:t>
            </w:r>
          </w:p>
        </w:tc>
        <w:tc>
          <w:tcPr>
            <w:tcW w:w="1389" w:type="dxa"/>
          </w:tcPr>
          <w:p w14:paraId="18531522" w14:textId="7ADB6827" w:rsidR="00BA5F3B" w:rsidRPr="00BA5F3B" w:rsidRDefault="00BA5F3B" w:rsidP="00BA5F3B">
            <w:pPr>
              <w:pStyle w:val="Heading2"/>
            </w:pPr>
            <w:r w:rsidRPr="00BA5F3B">
              <w:t>Mar 2026</w:t>
            </w:r>
          </w:p>
        </w:tc>
      </w:tr>
    </w:tbl>
    <w:p w14:paraId="6A3B8743" w14:textId="23C92B19" w:rsidR="00C33307" w:rsidRDefault="00C33307" w:rsidP="003F6913">
      <w:pPr>
        <w:pStyle w:val="Heading2"/>
      </w:pPr>
    </w:p>
    <w:p w14:paraId="4DC73781" w14:textId="7F3E8777" w:rsidR="002743D8" w:rsidRDefault="002743D8" w:rsidP="003F6913">
      <w:pPr>
        <w:pStyle w:val="NoSpacing"/>
      </w:pPr>
      <w:r>
        <w:t>Next steps:</w:t>
      </w:r>
    </w:p>
    <w:p w14:paraId="4F378E85" w14:textId="3A3CB047" w:rsidR="00F857E1" w:rsidRDefault="00F857E1" w:rsidP="003F6913">
      <w:pPr>
        <w:pStyle w:val="Heading2"/>
        <w:numPr>
          <w:ilvl w:val="0"/>
          <w:numId w:val="71"/>
        </w:numPr>
      </w:pPr>
      <w:r>
        <w:t>F</w:t>
      </w:r>
      <w:r w:rsidR="00AC6A7D" w:rsidRPr="00C33307">
        <w:t xml:space="preserve">inal report and improvement plan </w:t>
      </w:r>
      <w:r>
        <w:t>to</w:t>
      </w:r>
      <w:r w:rsidR="00AC6A7D" w:rsidRPr="00C33307">
        <w:t xml:space="preserve"> go through </w:t>
      </w:r>
      <w:r w:rsidR="004B13E4">
        <w:t>individual organisation</w:t>
      </w:r>
      <w:r w:rsidR="00AC6A7D" w:rsidRPr="00C33307">
        <w:t xml:space="preserve"> governance processes </w:t>
      </w:r>
      <w:r w:rsidR="002743D8">
        <w:t>in early 2025</w:t>
      </w:r>
    </w:p>
    <w:p w14:paraId="2568FBF5" w14:textId="49D255A7" w:rsidR="00F857E1" w:rsidRDefault="00F857E1" w:rsidP="00F857E1">
      <w:pPr>
        <w:pStyle w:val="Heading2"/>
        <w:numPr>
          <w:ilvl w:val="0"/>
          <w:numId w:val="71"/>
        </w:numPr>
      </w:pPr>
      <w:r>
        <w:t>Publish to organisational</w:t>
      </w:r>
      <w:r w:rsidRPr="00C33307">
        <w:t xml:space="preserve"> websites </w:t>
      </w:r>
      <w:r>
        <w:t>by</w:t>
      </w:r>
      <w:r w:rsidRPr="00C33307">
        <w:t xml:space="preserve"> 28 February 2025</w:t>
      </w:r>
      <w:r>
        <w:t xml:space="preserve"> along with EDS Domains 2 and 3</w:t>
      </w:r>
    </w:p>
    <w:p w14:paraId="6214AEE5" w14:textId="241CD23A" w:rsidR="009A6B4E" w:rsidRPr="00BA5F3B" w:rsidRDefault="00F857E1" w:rsidP="00BA5F3B">
      <w:pPr>
        <w:pStyle w:val="Heading2"/>
        <w:numPr>
          <w:ilvl w:val="0"/>
          <w:numId w:val="71"/>
        </w:numPr>
      </w:pPr>
      <w:r>
        <w:t xml:space="preserve">Delivery of improvement plans commencing April 2025 </w:t>
      </w:r>
    </w:p>
    <w:p w14:paraId="15C39061" w14:textId="0A86A79E" w:rsidR="009A6B4E" w:rsidRDefault="009A6B4E">
      <w:pPr>
        <w:spacing w:after="0" w:line="23" w:lineRule="atLeast"/>
        <w:rPr>
          <w:rFonts w:ascii="Arial" w:hAnsi="Arial" w:cs="Arial"/>
          <w:sz w:val="24"/>
          <w:szCs w:val="24"/>
        </w:rPr>
      </w:pPr>
      <w:r>
        <w:rPr>
          <w:rFonts w:ascii="Arial" w:hAnsi="Arial" w:cs="Arial"/>
          <w:sz w:val="24"/>
          <w:szCs w:val="24"/>
        </w:rPr>
        <w:br w:type="page"/>
      </w:r>
    </w:p>
    <w:p w14:paraId="4A01D235" w14:textId="77777777" w:rsidR="00B02C55" w:rsidRDefault="00B02C55" w:rsidP="00EC7789">
      <w:pPr>
        <w:tabs>
          <w:tab w:val="left" w:pos="8280"/>
        </w:tabs>
        <w:spacing w:after="0" w:line="240" w:lineRule="auto"/>
        <w:ind w:left="360"/>
        <w:rPr>
          <w:rFonts w:ascii="Arial" w:hAnsi="Arial" w:cs="Arial"/>
          <w:b/>
          <w:bCs/>
          <w:sz w:val="24"/>
          <w:szCs w:val="24"/>
        </w:rPr>
        <w:sectPr w:rsidR="00B02C55" w:rsidSect="00BA5F3B">
          <w:footerReference w:type="default" r:id="rId12"/>
          <w:pgSz w:w="11906" w:h="16838"/>
          <w:pgMar w:top="720" w:right="720" w:bottom="720" w:left="720" w:header="708" w:footer="283" w:gutter="0"/>
          <w:cols w:space="708"/>
          <w:docGrid w:linePitch="360"/>
        </w:sectPr>
      </w:pPr>
    </w:p>
    <w:p w14:paraId="6AD90BB9" w14:textId="6946FA9B" w:rsidR="009A6B4E" w:rsidRPr="00E54CB3" w:rsidRDefault="009A6B4E" w:rsidP="00EC7789">
      <w:pPr>
        <w:tabs>
          <w:tab w:val="left" w:pos="8280"/>
        </w:tabs>
        <w:spacing w:after="0" w:line="240" w:lineRule="auto"/>
        <w:ind w:left="360"/>
        <w:rPr>
          <w:rFonts w:ascii="Arial" w:hAnsi="Arial" w:cs="Arial"/>
          <w:b/>
          <w:bCs/>
          <w:sz w:val="24"/>
          <w:szCs w:val="24"/>
        </w:rPr>
      </w:pPr>
      <w:r w:rsidRPr="00E54CB3">
        <w:rPr>
          <w:rFonts w:ascii="Arial" w:hAnsi="Arial" w:cs="Arial"/>
          <w:b/>
          <w:bCs/>
          <w:sz w:val="24"/>
          <w:szCs w:val="24"/>
        </w:rPr>
        <w:lastRenderedPageBreak/>
        <w:t>Appendix 1</w:t>
      </w:r>
      <w:r w:rsidR="00F857E1">
        <w:rPr>
          <w:rFonts w:ascii="Arial" w:hAnsi="Arial" w:cs="Arial"/>
          <w:b/>
          <w:bCs/>
          <w:sz w:val="24"/>
          <w:szCs w:val="24"/>
        </w:rPr>
        <w:t>: stakeholder engagement</w:t>
      </w:r>
    </w:p>
    <w:p w14:paraId="1CFD40EF" w14:textId="77777777" w:rsidR="009A6B4E" w:rsidRDefault="009A6B4E" w:rsidP="00EC7789">
      <w:pPr>
        <w:tabs>
          <w:tab w:val="left" w:pos="8280"/>
        </w:tabs>
        <w:spacing w:after="0" w:line="240" w:lineRule="auto"/>
        <w:ind w:left="360"/>
        <w:rPr>
          <w:rFonts w:ascii="Arial" w:hAnsi="Arial" w:cs="Arial"/>
          <w:sz w:val="24"/>
          <w:szCs w:val="24"/>
        </w:rPr>
      </w:pPr>
    </w:p>
    <w:tbl>
      <w:tblPr>
        <w:tblStyle w:val="TableGrid"/>
        <w:tblW w:w="0" w:type="auto"/>
        <w:tblInd w:w="360" w:type="dxa"/>
        <w:tblLook w:val="04A0" w:firstRow="1" w:lastRow="0" w:firstColumn="1" w:lastColumn="0" w:noHBand="0" w:noVBand="1"/>
      </w:tblPr>
      <w:tblGrid>
        <w:gridCol w:w="1620"/>
        <w:gridCol w:w="2126"/>
        <w:gridCol w:w="1701"/>
        <w:gridCol w:w="9356"/>
      </w:tblGrid>
      <w:tr w:rsidR="00E54CB3" w:rsidRPr="00E54CB3" w14:paraId="6E5EB7D6" w14:textId="77777777" w:rsidTr="00A14418">
        <w:tc>
          <w:tcPr>
            <w:tcW w:w="1620" w:type="dxa"/>
            <w:vAlign w:val="center"/>
          </w:tcPr>
          <w:p w14:paraId="3F5C0A96" w14:textId="2B33CE85" w:rsidR="00E54CB3" w:rsidRPr="00E54CB3" w:rsidRDefault="00E54CB3" w:rsidP="000E32CA">
            <w:pPr>
              <w:tabs>
                <w:tab w:val="left" w:pos="8280"/>
              </w:tabs>
              <w:spacing w:after="0" w:line="240" w:lineRule="auto"/>
              <w:rPr>
                <w:rFonts w:ascii="Arial" w:hAnsi="Arial" w:cs="Arial"/>
                <w:b/>
                <w:bCs/>
                <w:sz w:val="24"/>
                <w:szCs w:val="24"/>
              </w:rPr>
            </w:pPr>
            <w:r w:rsidRPr="00E54CB3">
              <w:rPr>
                <w:rFonts w:ascii="Arial" w:hAnsi="Arial" w:cs="Arial"/>
                <w:b/>
                <w:bCs/>
                <w:sz w:val="24"/>
                <w:szCs w:val="24"/>
              </w:rPr>
              <w:t>Group / community represent</w:t>
            </w:r>
            <w:r w:rsidR="00A14418">
              <w:rPr>
                <w:rFonts w:ascii="Arial" w:hAnsi="Arial" w:cs="Arial"/>
                <w:b/>
                <w:bCs/>
                <w:sz w:val="24"/>
                <w:szCs w:val="24"/>
              </w:rPr>
              <w:t>ed</w:t>
            </w:r>
          </w:p>
        </w:tc>
        <w:tc>
          <w:tcPr>
            <w:tcW w:w="2126" w:type="dxa"/>
            <w:vAlign w:val="center"/>
          </w:tcPr>
          <w:p w14:paraId="490EE3AD" w14:textId="4B2F2330" w:rsidR="00E54CB3" w:rsidRPr="00E54CB3" w:rsidRDefault="00E54CB3" w:rsidP="00922A39">
            <w:pPr>
              <w:tabs>
                <w:tab w:val="left" w:pos="8280"/>
              </w:tabs>
              <w:spacing w:after="0" w:line="240" w:lineRule="auto"/>
              <w:rPr>
                <w:rFonts w:ascii="Arial" w:hAnsi="Arial" w:cs="Arial"/>
                <w:b/>
                <w:bCs/>
                <w:sz w:val="24"/>
                <w:szCs w:val="24"/>
              </w:rPr>
            </w:pPr>
            <w:r w:rsidRPr="00E54CB3">
              <w:rPr>
                <w:rFonts w:ascii="Arial" w:hAnsi="Arial" w:cs="Arial"/>
                <w:b/>
                <w:bCs/>
                <w:sz w:val="24"/>
                <w:szCs w:val="24"/>
              </w:rPr>
              <w:t>Organisation</w:t>
            </w:r>
            <w:r>
              <w:rPr>
                <w:rFonts w:ascii="Arial" w:hAnsi="Arial" w:cs="Arial"/>
                <w:b/>
                <w:bCs/>
                <w:sz w:val="24"/>
                <w:szCs w:val="24"/>
              </w:rPr>
              <w:t xml:space="preserve"> / group</w:t>
            </w:r>
          </w:p>
        </w:tc>
        <w:tc>
          <w:tcPr>
            <w:tcW w:w="1701" w:type="dxa"/>
            <w:vAlign w:val="center"/>
          </w:tcPr>
          <w:p w14:paraId="023C45E0" w14:textId="230C200D" w:rsidR="00E54CB3" w:rsidRPr="00E54CB3" w:rsidRDefault="00E54CB3" w:rsidP="000E32CA">
            <w:pPr>
              <w:tabs>
                <w:tab w:val="left" w:pos="8280"/>
              </w:tabs>
              <w:spacing w:after="0" w:line="240" w:lineRule="auto"/>
              <w:rPr>
                <w:rFonts w:ascii="Arial" w:hAnsi="Arial" w:cs="Arial"/>
                <w:b/>
                <w:bCs/>
                <w:sz w:val="24"/>
                <w:szCs w:val="24"/>
              </w:rPr>
            </w:pPr>
            <w:r>
              <w:rPr>
                <w:rFonts w:ascii="Arial" w:hAnsi="Arial" w:cs="Arial"/>
                <w:b/>
                <w:bCs/>
                <w:sz w:val="24"/>
                <w:szCs w:val="24"/>
              </w:rPr>
              <w:t>Date of engagement</w:t>
            </w:r>
          </w:p>
        </w:tc>
        <w:tc>
          <w:tcPr>
            <w:tcW w:w="9356" w:type="dxa"/>
            <w:vAlign w:val="center"/>
          </w:tcPr>
          <w:p w14:paraId="5B412CC0" w14:textId="16CAEEEA" w:rsidR="00E54CB3" w:rsidRPr="00E54CB3" w:rsidRDefault="00E54CB3" w:rsidP="000E32CA">
            <w:pPr>
              <w:tabs>
                <w:tab w:val="left" w:pos="8280"/>
              </w:tabs>
              <w:spacing w:after="0" w:line="240" w:lineRule="auto"/>
              <w:rPr>
                <w:rFonts w:ascii="Arial" w:hAnsi="Arial" w:cs="Arial"/>
                <w:b/>
                <w:bCs/>
                <w:sz w:val="24"/>
                <w:szCs w:val="24"/>
              </w:rPr>
            </w:pPr>
            <w:r w:rsidRPr="00E54CB3">
              <w:rPr>
                <w:rFonts w:ascii="Arial" w:hAnsi="Arial" w:cs="Arial"/>
                <w:b/>
                <w:bCs/>
                <w:sz w:val="24"/>
                <w:szCs w:val="24"/>
              </w:rPr>
              <w:t>Feedback</w:t>
            </w:r>
          </w:p>
        </w:tc>
      </w:tr>
      <w:tr w:rsidR="00B02C55" w14:paraId="480336D5" w14:textId="77777777" w:rsidTr="00A14418">
        <w:tc>
          <w:tcPr>
            <w:tcW w:w="1620" w:type="dxa"/>
            <w:vMerge w:val="restart"/>
            <w:vAlign w:val="center"/>
          </w:tcPr>
          <w:p w14:paraId="09DED6A8" w14:textId="3F222B75" w:rsidR="00B02C55" w:rsidRDefault="00B02C55" w:rsidP="00B02C55">
            <w:pPr>
              <w:tabs>
                <w:tab w:val="left" w:pos="8280"/>
              </w:tabs>
              <w:spacing w:after="0" w:line="240" w:lineRule="auto"/>
              <w:rPr>
                <w:rFonts w:ascii="Arial" w:hAnsi="Arial" w:cs="Arial"/>
                <w:sz w:val="24"/>
                <w:szCs w:val="24"/>
              </w:rPr>
            </w:pPr>
            <w:r>
              <w:rPr>
                <w:rFonts w:ascii="Arial" w:hAnsi="Arial" w:cs="Arial"/>
                <w:sz w:val="24"/>
                <w:szCs w:val="24"/>
              </w:rPr>
              <w:t>EoLC</w:t>
            </w:r>
          </w:p>
        </w:tc>
        <w:tc>
          <w:tcPr>
            <w:tcW w:w="2126" w:type="dxa"/>
            <w:vAlign w:val="center"/>
          </w:tcPr>
          <w:p w14:paraId="44DDB13D" w14:textId="2A597E0A" w:rsidR="00B02C55" w:rsidRDefault="00B02C55" w:rsidP="00922A39">
            <w:pPr>
              <w:tabs>
                <w:tab w:val="left" w:pos="8280"/>
              </w:tabs>
              <w:spacing w:after="0" w:line="240" w:lineRule="auto"/>
              <w:rPr>
                <w:rFonts w:ascii="Arial" w:hAnsi="Arial" w:cs="Arial"/>
                <w:sz w:val="24"/>
                <w:szCs w:val="24"/>
              </w:rPr>
            </w:pPr>
            <w:r>
              <w:rPr>
                <w:rFonts w:ascii="Arial" w:hAnsi="Arial" w:cs="Arial"/>
                <w:sz w:val="24"/>
                <w:szCs w:val="24"/>
              </w:rPr>
              <w:t>LPCN EDI group</w:t>
            </w:r>
          </w:p>
        </w:tc>
        <w:tc>
          <w:tcPr>
            <w:tcW w:w="1701" w:type="dxa"/>
            <w:vAlign w:val="center"/>
          </w:tcPr>
          <w:p w14:paraId="07E55292" w14:textId="69E7483B" w:rsidR="00B02C55" w:rsidRDefault="00922A39" w:rsidP="00B02C55">
            <w:pPr>
              <w:tabs>
                <w:tab w:val="left" w:pos="8280"/>
              </w:tabs>
              <w:spacing w:after="0" w:line="240" w:lineRule="auto"/>
              <w:rPr>
                <w:rFonts w:ascii="Arial" w:hAnsi="Arial" w:cs="Arial"/>
                <w:sz w:val="24"/>
                <w:szCs w:val="24"/>
              </w:rPr>
            </w:pPr>
            <w:r>
              <w:rPr>
                <w:rFonts w:ascii="Arial" w:hAnsi="Arial" w:cs="Arial"/>
                <w:sz w:val="24"/>
                <w:szCs w:val="24"/>
              </w:rPr>
              <w:t>1/10/24</w:t>
            </w:r>
          </w:p>
        </w:tc>
        <w:tc>
          <w:tcPr>
            <w:tcW w:w="9356" w:type="dxa"/>
          </w:tcPr>
          <w:p w14:paraId="039D639D" w14:textId="77777777" w:rsidR="00B02C55" w:rsidRDefault="00B02C55" w:rsidP="00B02C55">
            <w:pPr>
              <w:tabs>
                <w:tab w:val="left" w:pos="8280"/>
              </w:tabs>
              <w:spacing w:after="0" w:line="240" w:lineRule="auto"/>
              <w:rPr>
                <w:rFonts w:ascii="Arial" w:hAnsi="Arial" w:cs="Arial"/>
                <w:sz w:val="24"/>
                <w:szCs w:val="24"/>
              </w:rPr>
            </w:pPr>
          </w:p>
        </w:tc>
      </w:tr>
      <w:tr w:rsidR="00922A39" w14:paraId="248377DC" w14:textId="77777777" w:rsidTr="00A14418">
        <w:tc>
          <w:tcPr>
            <w:tcW w:w="1620" w:type="dxa"/>
            <w:vMerge/>
            <w:vAlign w:val="center"/>
          </w:tcPr>
          <w:p w14:paraId="63B13E3A" w14:textId="77777777"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21AD3447" w14:textId="0DBE230E"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LPCN Exec Group</w:t>
            </w:r>
          </w:p>
        </w:tc>
        <w:tc>
          <w:tcPr>
            <w:tcW w:w="1701" w:type="dxa"/>
            <w:vAlign w:val="center"/>
          </w:tcPr>
          <w:p w14:paraId="0CBB4F47" w14:textId="52538DE7"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12/12/24</w:t>
            </w:r>
          </w:p>
        </w:tc>
        <w:tc>
          <w:tcPr>
            <w:tcW w:w="9356" w:type="dxa"/>
          </w:tcPr>
          <w:p w14:paraId="72779215" w14:textId="77777777" w:rsidR="00922A39" w:rsidRDefault="00922A39" w:rsidP="007A6A47">
            <w:pPr>
              <w:pStyle w:val="ListParagraph"/>
              <w:numPr>
                <w:ilvl w:val="0"/>
                <w:numId w:val="28"/>
              </w:numPr>
              <w:tabs>
                <w:tab w:val="left" w:pos="8280"/>
              </w:tabs>
              <w:spacing w:after="0" w:line="240" w:lineRule="auto"/>
              <w:ind w:left="319" w:hanging="319"/>
              <w:rPr>
                <w:rFonts w:ascii="Arial" w:hAnsi="Arial" w:cs="Arial"/>
                <w:sz w:val="24"/>
                <w:szCs w:val="24"/>
              </w:rPr>
            </w:pPr>
            <w:r>
              <w:rPr>
                <w:rFonts w:ascii="Arial" w:hAnsi="Arial" w:cs="Arial"/>
                <w:sz w:val="24"/>
                <w:szCs w:val="24"/>
              </w:rPr>
              <w:t>How to combine different sources of information/data to give a whole picture rather than a patchwork of information</w:t>
            </w:r>
          </w:p>
          <w:p w14:paraId="27F81770" w14:textId="77777777" w:rsidR="00922A39" w:rsidRDefault="00922A39" w:rsidP="007A6A47">
            <w:pPr>
              <w:pStyle w:val="ListParagraph"/>
              <w:numPr>
                <w:ilvl w:val="0"/>
                <w:numId w:val="28"/>
              </w:numPr>
              <w:tabs>
                <w:tab w:val="left" w:pos="8280"/>
              </w:tabs>
              <w:spacing w:after="0" w:line="240" w:lineRule="auto"/>
              <w:ind w:left="319" w:hanging="319"/>
              <w:rPr>
                <w:rFonts w:ascii="Arial" w:hAnsi="Arial" w:cs="Arial"/>
                <w:sz w:val="24"/>
                <w:szCs w:val="24"/>
              </w:rPr>
            </w:pPr>
            <w:r>
              <w:rPr>
                <w:rFonts w:ascii="Arial" w:hAnsi="Arial" w:cs="Arial"/>
                <w:sz w:val="24"/>
                <w:szCs w:val="24"/>
              </w:rPr>
              <w:t>Engagement priority – as Bereaved Carers survey is being stood down, who do we now creatively gather people’s experience in different communities</w:t>
            </w:r>
          </w:p>
          <w:p w14:paraId="5FF77515" w14:textId="77777777" w:rsidR="00922A39" w:rsidRDefault="00922A39" w:rsidP="007A6A47">
            <w:pPr>
              <w:pStyle w:val="ListParagraph"/>
              <w:numPr>
                <w:ilvl w:val="0"/>
                <w:numId w:val="28"/>
              </w:numPr>
              <w:tabs>
                <w:tab w:val="left" w:pos="8280"/>
              </w:tabs>
              <w:spacing w:after="0" w:line="240" w:lineRule="auto"/>
              <w:ind w:left="319" w:hanging="319"/>
              <w:rPr>
                <w:rFonts w:ascii="Arial" w:hAnsi="Arial" w:cs="Arial"/>
                <w:sz w:val="24"/>
                <w:szCs w:val="24"/>
              </w:rPr>
            </w:pPr>
            <w:r>
              <w:rPr>
                <w:rFonts w:ascii="Arial" w:hAnsi="Arial" w:cs="Arial"/>
                <w:sz w:val="24"/>
                <w:szCs w:val="24"/>
              </w:rPr>
              <w:t>Data priority – not just focussing on completeness of data but also support to understand it (example given of usefulness of input from Public Health Consultant)</w:t>
            </w:r>
          </w:p>
          <w:p w14:paraId="56429A12" w14:textId="77777777" w:rsidR="00922A39" w:rsidRDefault="00922A39" w:rsidP="007A6A47">
            <w:pPr>
              <w:pStyle w:val="ListParagraph"/>
              <w:numPr>
                <w:ilvl w:val="0"/>
                <w:numId w:val="28"/>
              </w:numPr>
              <w:tabs>
                <w:tab w:val="left" w:pos="8280"/>
              </w:tabs>
              <w:spacing w:after="0" w:line="240" w:lineRule="auto"/>
              <w:ind w:left="319" w:hanging="319"/>
              <w:rPr>
                <w:rFonts w:ascii="Arial" w:hAnsi="Arial" w:cs="Arial"/>
                <w:sz w:val="24"/>
                <w:szCs w:val="24"/>
              </w:rPr>
            </w:pPr>
            <w:r>
              <w:rPr>
                <w:rFonts w:ascii="Arial" w:hAnsi="Arial" w:cs="Arial"/>
                <w:sz w:val="24"/>
                <w:szCs w:val="24"/>
              </w:rPr>
              <w:t xml:space="preserve">How does this link to other improvement work </w:t>
            </w:r>
            <w:proofErr w:type="spellStart"/>
            <w:r>
              <w:rPr>
                <w:rFonts w:ascii="Arial" w:hAnsi="Arial" w:cs="Arial"/>
                <w:sz w:val="24"/>
                <w:szCs w:val="24"/>
              </w:rPr>
              <w:t>eg</w:t>
            </w:r>
            <w:proofErr w:type="spellEnd"/>
            <w:r>
              <w:rPr>
                <w:rFonts w:ascii="Arial" w:hAnsi="Arial" w:cs="Arial"/>
                <w:sz w:val="24"/>
                <w:szCs w:val="24"/>
              </w:rPr>
              <w:t xml:space="preserve"> focus on respiratory EoLC in areas of high deprivation</w:t>
            </w:r>
          </w:p>
          <w:p w14:paraId="08DD1536" w14:textId="0FE99BC2" w:rsidR="00922A39" w:rsidRPr="00922A39" w:rsidRDefault="00922A39" w:rsidP="007A6A47">
            <w:pPr>
              <w:pStyle w:val="ListParagraph"/>
              <w:numPr>
                <w:ilvl w:val="0"/>
                <w:numId w:val="28"/>
              </w:numPr>
              <w:tabs>
                <w:tab w:val="left" w:pos="8280"/>
              </w:tabs>
              <w:spacing w:after="0" w:line="240" w:lineRule="auto"/>
              <w:ind w:left="319" w:hanging="319"/>
              <w:rPr>
                <w:rFonts w:ascii="Arial" w:hAnsi="Arial" w:cs="Arial"/>
                <w:sz w:val="24"/>
                <w:szCs w:val="24"/>
              </w:rPr>
            </w:pPr>
            <w:r>
              <w:rPr>
                <w:rFonts w:ascii="Arial" w:hAnsi="Arial" w:cs="Arial"/>
                <w:sz w:val="24"/>
                <w:szCs w:val="24"/>
              </w:rPr>
              <w:t>Cultural competency to be taken forward through Education Sub-group</w:t>
            </w:r>
          </w:p>
        </w:tc>
      </w:tr>
      <w:tr w:rsidR="00922A39" w14:paraId="63AEA9FA" w14:textId="77777777" w:rsidTr="00A14418">
        <w:tc>
          <w:tcPr>
            <w:tcW w:w="1620" w:type="dxa"/>
            <w:vMerge/>
            <w:vAlign w:val="center"/>
          </w:tcPr>
          <w:p w14:paraId="42BF70C6" w14:textId="4C539FB1"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4556224A" w14:textId="6A77AB23"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LPCN education subgroup</w:t>
            </w:r>
          </w:p>
        </w:tc>
        <w:tc>
          <w:tcPr>
            <w:tcW w:w="1701" w:type="dxa"/>
            <w:vAlign w:val="center"/>
          </w:tcPr>
          <w:p w14:paraId="169EE39F" w14:textId="0BED3DDA"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10/12/24</w:t>
            </w:r>
          </w:p>
        </w:tc>
        <w:tc>
          <w:tcPr>
            <w:tcW w:w="9356" w:type="dxa"/>
          </w:tcPr>
          <w:p w14:paraId="146E39DE" w14:textId="14552F5F"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Discussion about cultural competency element of improvement plan. Action plan to start with leaders attending training and having some skills/exercises to take forwards informally in own teams</w:t>
            </w:r>
            <w:r w:rsidR="00D06292">
              <w:rPr>
                <w:rFonts w:ascii="Arial" w:hAnsi="Arial" w:cs="Arial"/>
                <w:sz w:val="24"/>
                <w:szCs w:val="24"/>
              </w:rPr>
              <w:t>. To also consider Train the Trainer model for wider roll-out of 3-hour ICB training model.</w:t>
            </w:r>
          </w:p>
        </w:tc>
      </w:tr>
      <w:tr w:rsidR="00922A39" w14:paraId="67343053" w14:textId="77777777" w:rsidTr="00A14418">
        <w:tc>
          <w:tcPr>
            <w:tcW w:w="1620" w:type="dxa"/>
            <w:vMerge/>
            <w:vAlign w:val="center"/>
          </w:tcPr>
          <w:p w14:paraId="3EBBBBBB" w14:textId="77777777"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431DBB97" w14:textId="1E645438"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LPCN Network Manager</w:t>
            </w:r>
          </w:p>
        </w:tc>
        <w:tc>
          <w:tcPr>
            <w:tcW w:w="1701" w:type="dxa"/>
            <w:vAlign w:val="center"/>
          </w:tcPr>
          <w:p w14:paraId="4F7A4A51" w14:textId="4E9D925E"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26/11/24</w:t>
            </w:r>
          </w:p>
        </w:tc>
        <w:tc>
          <w:tcPr>
            <w:tcW w:w="9356" w:type="dxa"/>
          </w:tcPr>
          <w:p w14:paraId="1D2041D3" w14:textId="77777777" w:rsidR="00922A39" w:rsidRDefault="00D06292" w:rsidP="007A6A47">
            <w:pPr>
              <w:pStyle w:val="ListParagraph"/>
              <w:numPr>
                <w:ilvl w:val="0"/>
                <w:numId w:val="30"/>
              </w:numPr>
              <w:tabs>
                <w:tab w:val="left" w:pos="8280"/>
              </w:tabs>
              <w:spacing w:after="0" w:line="240" w:lineRule="auto"/>
              <w:ind w:left="319" w:hanging="319"/>
              <w:rPr>
                <w:rFonts w:ascii="Arial" w:hAnsi="Arial" w:cs="Arial"/>
                <w:sz w:val="24"/>
                <w:szCs w:val="24"/>
              </w:rPr>
            </w:pPr>
            <w:r w:rsidRPr="00D06292">
              <w:rPr>
                <w:rFonts w:ascii="Arial" w:hAnsi="Arial" w:cs="Arial"/>
                <w:sz w:val="24"/>
                <w:szCs w:val="24"/>
              </w:rPr>
              <w:t>Cultural competence a high priority for delivery partners.</w:t>
            </w:r>
          </w:p>
          <w:p w14:paraId="66B274B5" w14:textId="542B2C52" w:rsidR="00D06292" w:rsidRPr="00D06292" w:rsidRDefault="00D06292" w:rsidP="007A6A47">
            <w:pPr>
              <w:pStyle w:val="ListParagraph"/>
              <w:numPr>
                <w:ilvl w:val="0"/>
                <w:numId w:val="30"/>
              </w:numPr>
              <w:tabs>
                <w:tab w:val="left" w:pos="8280"/>
              </w:tabs>
              <w:spacing w:after="0" w:line="240" w:lineRule="auto"/>
              <w:ind w:left="319" w:hanging="319"/>
              <w:rPr>
                <w:rFonts w:ascii="Arial" w:hAnsi="Arial" w:cs="Arial"/>
                <w:sz w:val="24"/>
                <w:szCs w:val="24"/>
              </w:rPr>
            </w:pPr>
            <w:r>
              <w:rPr>
                <w:rFonts w:ascii="Arial" w:hAnsi="Arial" w:cs="Arial"/>
                <w:sz w:val="24"/>
                <w:szCs w:val="24"/>
              </w:rPr>
              <w:t>Balancing the specialism of the EDI sub-group with influence from wider Exec Group.</w:t>
            </w:r>
          </w:p>
        </w:tc>
      </w:tr>
      <w:tr w:rsidR="00922A39" w14:paraId="11DAF20B" w14:textId="77777777" w:rsidTr="00A14418">
        <w:tc>
          <w:tcPr>
            <w:tcW w:w="1620" w:type="dxa"/>
            <w:vMerge/>
            <w:vAlign w:val="center"/>
          </w:tcPr>
          <w:p w14:paraId="582EC18F" w14:textId="77777777"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14C469E3" w14:textId="7747A0C2"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EoLC Board</w:t>
            </w:r>
          </w:p>
        </w:tc>
        <w:tc>
          <w:tcPr>
            <w:tcW w:w="1701" w:type="dxa"/>
            <w:vAlign w:val="center"/>
          </w:tcPr>
          <w:p w14:paraId="0E7BC416" w14:textId="36338C9F" w:rsidR="00922A39" w:rsidRDefault="00922A39" w:rsidP="00922A39">
            <w:pPr>
              <w:tabs>
                <w:tab w:val="left" w:pos="8280"/>
              </w:tabs>
              <w:spacing w:after="0" w:line="240" w:lineRule="auto"/>
              <w:rPr>
                <w:rFonts w:ascii="Arial" w:hAnsi="Arial" w:cs="Arial"/>
                <w:sz w:val="24"/>
                <w:szCs w:val="24"/>
              </w:rPr>
            </w:pPr>
          </w:p>
        </w:tc>
        <w:tc>
          <w:tcPr>
            <w:tcW w:w="9356" w:type="dxa"/>
          </w:tcPr>
          <w:p w14:paraId="4E1EE243" w14:textId="2181E004" w:rsidR="00922A39" w:rsidRDefault="00922A39" w:rsidP="00922A39">
            <w:pPr>
              <w:tabs>
                <w:tab w:val="left" w:pos="8280"/>
              </w:tabs>
              <w:spacing w:after="0" w:line="240" w:lineRule="auto"/>
              <w:rPr>
                <w:rFonts w:ascii="Arial" w:hAnsi="Arial" w:cs="Arial"/>
                <w:sz w:val="24"/>
                <w:szCs w:val="24"/>
              </w:rPr>
            </w:pPr>
          </w:p>
        </w:tc>
      </w:tr>
      <w:tr w:rsidR="00922A39" w14:paraId="1B768889" w14:textId="77777777" w:rsidTr="00A14418">
        <w:tc>
          <w:tcPr>
            <w:tcW w:w="1620" w:type="dxa"/>
            <w:vMerge/>
            <w:vAlign w:val="center"/>
          </w:tcPr>
          <w:p w14:paraId="2E8F29E5" w14:textId="77777777"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454714C0" w14:textId="61829016"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WYICB EoLC lead</w:t>
            </w:r>
          </w:p>
        </w:tc>
        <w:tc>
          <w:tcPr>
            <w:tcW w:w="1701" w:type="dxa"/>
            <w:vAlign w:val="center"/>
          </w:tcPr>
          <w:p w14:paraId="52F3EC6E" w14:textId="41D70755" w:rsidR="00922A39" w:rsidRDefault="00D06292" w:rsidP="00922A39">
            <w:pPr>
              <w:tabs>
                <w:tab w:val="left" w:pos="8280"/>
              </w:tabs>
              <w:spacing w:after="0" w:line="240" w:lineRule="auto"/>
              <w:rPr>
                <w:rFonts w:ascii="Arial" w:hAnsi="Arial" w:cs="Arial"/>
                <w:sz w:val="24"/>
                <w:szCs w:val="24"/>
              </w:rPr>
            </w:pPr>
            <w:r>
              <w:rPr>
                <w:rFonts w:ascii="Arial" w:hAnsi="Arial" w:cs="Arial"/>
                <w:sz w:val="24"/>
                <w:szCs w:val="24"/>
              </w:rPr>
              <w:t>17/10</w:t>
            </w:r>
            <w:r w:rsidR="00922A39">
              <w:rPr>
                <w:rFonts w:ascii="Arial" w:hAnsi="Arial" w:cs="Arial"/>
                <w:sz w:val="24"/>
                <w:szCs w:val="24"/>
              </w:rPr>
              <w:t>/24</w:t>
            </w:r>
          </w:p>
        </w:tc>
        <w:tc>
          <w:tcPr>
            <w:tcW w:w="9356" w:type="dxa"/>
          </w:tcPr>
          <w:p w14:paraId="74FDB52A" w14:textId="2411DD78" w:rsidR="0007725D" w:rsidRPr="0007725D" w:rsidRDefault="0007725D" w:rsidP="007A6A47">
            <w:pPr>
              <w:pStyle w:val="ListParagraph"/>
              <w:numPr>
                <w:ilvl w:val="0"/>
                <w:numId w:val="29"/>
              </w:numPr>
              <w:tabs>
                <w:tab w:val="left" w:pos="8280"/>
              </w:tabs>
              <w:ind w:left="319" w:hanging="284"/>
              <w:rPr>
                <w:rFonts w:ascii="Arial" w:hAnsi="Arial" w:cs="Arial"/>
                <w:sz w:val="24"/>
                <w:szCs w:val="24"/>
              </w:rPr>
            </w:pPr>
            <w:r>
              <w:rPr>
                <w:rFonts w:ascii="Arial" w:hAnsi="Arial" w:cs="Arial"/>
                <w:sz w:val="24"/>
                <w:szCs w:val="24"/>
              </w:rPr>
              <w:t xml:space="preserve">This work connects with and </w:t>
            </w:r>
            <w:r w:rsidR="002743D8">
              <w:rPr>
                <w:rFonts w:ascii="Arial" w:hAnsi="Arial" w:cs="Arial"/>
                <w:sz w:val="24"/>
                <w:szCs w:val="24"/>
              </w:rPr>
              <w:t>early</w:t>
            </w:r>
            <w:r>
              <w:rPr>
                <w:rFonts w:ascii="Arial" w:hAnsi="Arial" w:cs="Arial"/>
                <w:sz w:val="24"/>
                <w:szCs w:val="24"/>
              </w:rPr>
              <w:t xml:space="preserve"> findings well aligned to the WYICB </w:t>
            </w:r>
            <w:r w:rsidRPr="0007725D">
              <w:rPr>
                <w:rFonts w:ascii="Arial" w:hAnsi="Arial" w:cs="Arial"/>
                <w:sz w:val="24"/>
                <w:szCs w:val="24"/>
              </w:rPr>
              <w:t>H</w:t>
            </w:r>
            <w:r>
              <w:rPr>
                <w:rFonts w:ascii="Arial" w:hAnsi="Arial" w:cs="Arial"/>
                <w:sz w:val="24"/>
                <w:szCs w:val="24"/>
              </w:rPr>
              <w:t xml:space="preserve">ealth </w:t>
            </w:r>
            <w:r w:rsidRPr="0007725D">
              <w:rPr>
                <w:rFonts w:ascii="Arial" w:hAnsi="Arial" w:cs="Arial"/>
                <w:sz w:val="24"/>
                <w:szCs w:val="24"/>
              </w:rPr>
              <w:t>N</w:t>
            </w:r>
            <w:r>
              <w:rPr>
                <w:rFonts w:ascii="Arial" w:hAnsi="Arial" w:cs="Arial"/>
                <w:sz w:val="24"/>
                <w:szCs w:val="24"/>
              </w:rPr>
              <w:t xml:space="preserve">eeds </w:t>
            </w:r>
            <w:r w:rsidRPr="0007725D">
              <w:rPr>
                <w:rFonts w:ascii="Arial" w:hAnsi="Arial" w:cs="Arial"/>
                <w:sz w:val="24"/>
                <w:szCs w:val="24"/>
              </w:rPr>
              <w:t>A</w:t>
            </w:r>
            <w:r>
              <w:rPr>
                <w:rFonts w:ascii="Arial" w:hAnsi="Arial" w:cs="Arial"/>
                <w:sz w:val="24"/>
                <w:szCs w:val="24"/>
              </w:rPr>
              <w:t>ssessment</w:t>
            </w:r>
            <w:r w:rsidRPr="0007725D">
              <w:rPr>
                <w:rFonts w:ascii="Arial" w:hAnsi="Arial" w:cs="Arial"/>
                <w:sz w:val="24"/>
                <w:szCs w:val="24"/>
              </w:rPr>
              <w:t xml:space="preserve"> </w:t>
            </w:r>
            <w:r>
              <w:rPr>
                <w:rFonts w:ascii="Arial" w:hAnsi="Arial" w:cs="Arial"/>
                <w:sz w:val="24"/>
                <w:szCs w:val="24"/>
              </w:rPr>
              <w:t>(</w:t>
            </w:r>
            <w:r w:rsidRPr="0007725D">
              <w:rPr>
                <w:rFonts w:ascii="Arial" w:hAnsi="Arial" w:cs="Arial"/>
                <w:sz w:val="24"/>
                <w:szCs w:val="24"/>
              </w:rPr>
              <w:t>available soon</w:t>
            </w:r>
            <w:r>
              <w:rPr>
                <w:rFonts w:ascii="Arial" w:hAnsi="Arial" w:cs="Arial"/>
                <w:sz w:val="24"/>
                <w:szCs w:val="24"/>
              </w:rPr>
              <w:t xml:space="preserve">) </w:t>
            </w:r>
          </w:p>
          <w:p w14:paraId="1F78C9BA" w14:textId="2DB7CDB7" w:rsidR="0007725D" w:rsidRPr="0007725D" w:rsidRDefault="002743D8" w:rsidP="007A6A47">
            <w:pPr>
              <w:pStyle w:val="ListParagraph"/>
              <w:numPr>
                <w:ilvl w:val="0"/>
                <w:numId w:val="29"/>
              </w:numPr>
              <w:tabs>
                <w:tab w:val="left" w:pos="8280"/>
              </w:tabs>
              <w:ind w:left="319" w:hanging="284"/>
              <w:rPr>
                <w:rFonts w:ascii="Arial" w:hAnsi="Arial" w:cs="Arial"/>
                <w:sz w:val="24"/>
                <w:szCs w:val="24"/>
              </w:rPr>
            </w:pPr>
            <w:r w:rsidRPr="002743D8">
              <w:rPr>
                <w:rFonts w:ascii="Arial" w:hAnsi="Arial" w:cs="Arial"/>
                <w:sz w:val="24"/>
                <w:szCs w:val="24"/>
              </w:rPr>
              <w:t xml:space="preserve">Ensure </w:t>
            </w:r>
            <w:r w:rsidR="0007725D" w:rsidRPr="0007725D">
              <w:rPr>
                <w:rFonts w:ascii="Arial" w:hAnsi="Arial" w:cs="Arial"/>
                <w:sz w:val="24"/>
                <w:szCs w:val="24"/>
              </w:rPr>
              <w:t xml:space="preserve">workforce </w:t>
            </w:r>
            <w:r w:rsidRPr="002743D8">
              <w:rPr>
                <w:rFonts w:ascii="Arial" w:hAnsi="Arial" w:cs="Arial"/>
                <w:sz w:val="24"/>
                <w:szCs w:val="24"/>
              </w:rPr>
              <w:t xml:space="preserve">are </w:t>
            </w:r>
            <w:r w:rsidR="0007725D" w:rsidRPr="0007725D">
              <w:rPr>
                <w:rFonts w:ascii="Arial" w:hAnsi="Arial" w:cs="Arial"/>
                <w:sz w:val="24"/>
                <w:szCs w:val="24"/>
              </w:rPr>
              <w:t>confide</w:t>
            </w:r>
            <w:r w:rsidRPr="002743D8">
              <w:rPr>
                <w:rFonts w:ascii="Arial" w:hAnsi="Arial" w:cs="Arial"/>
                <w:sz w:val="24"/>
                <w:szCs w:val="24"/>
              </w:rPr>
              <w:t>nt and</w:t>
            </w:r>
            <w:r w:rsidR="0007725D" w:rsidRPr="0007725D">
              <w:rPr>
                <w:rFonts w:ascii="Arial" w:hAnsi="Arial" w:cs="Arial"/>
                <w:sz w:val="24"/>
                <w:szCs w:val="24"/>
              </w:rPr>
              <w:t xml:space="preserve"> competent to provide </w:t>
            </w:r>
            <w:r w:rsidRPr="002743D8">
              <w:rPr>
                <w:rFonts w:ascii="Arial" w:hAnsi="Arial" w:cs="Arial"/>
                <w:sz w:val="24"/>
                <w:szCs w:val="24"/>
              </w:rPr>
              <w:t xml:space="preserve">care </w:t>
            </w:r>
            <w:r w:rsidR="0007725D" w:rsidRPr="0007725D">
              <w:rPr>
                <w:rFonts w:ascii="Arial" w:hAnsi="Arial" w:cs="Arial"/>
                <w:sz w:val="24"/>
                <w:szCs w:val="24"/>
              </w:rPr>
              <w:t xml:space="preserve">in </w:t>
            </w:r>
            <w:r w:rsidRPr="002743D8">
              <w:rPr>
                <w:rFonts w:ascii="Arial" w:hAnsi="Arial" w:cs="Arial"/>
                <w:sz w:val="24"/>
                <w:szCs w:val="24"/>
              </w:rPr>
              <w:t xml:space="preserve">diverse </w:t>
            </w:r>
            <w:r w:rsidR="0007725D" w:rsidRPr="0007725D">
              <w:rPr>
                <w:rFonts w:ascii="Arial" w:hAnsi="Arial" w:cs="Arial"/>
                <w:sz w:val="24"/>
                <w:szCs w:val="24"/>
              </w:rPr>
              <w:t>communit</w:t>
            </w:r>
            <w:r w:rsidRPr="002743D8">
              <w:rPr>
                <w:rFonts w:ascii="Arial" w:hAnsi="Arial" w:cs="Arial"/>
                <w:sz w:val="24"/>
                <w:szCs w:val="24"/>
              </w:rPr>
              <w:t xml:space="preserve">ies </w:t>
            </w:r>
            <w:r>
              <w:rPr>
                <w:rFonts w:ascii="Arial" w:hAnsi="Arial" w:cs="Arial"/>
                <w:sz w:val="24"/>
                <w:szCs w:val="24"/>
              </w:rPr>
              <w:t>–</w:t>
            </w:r>
            <w:r w:rsidRPr="002743D8">
              <w:rPr>
                <w:rFonts w:ascii="Arial" w:hAnsi="Arial" w:cs="Arial"/>
                <w:sz w:val="24"/>
                <w:szCs w:val="24"/>
              </w:rPr>
              <w:t xml:space="preserve"> </w:t>
            </w:r>
            <w:r>
              <w:rPr>
                <w:rFonts w:ascii="Arial" w:hAnsi="Arial" w:cs="Arial"/>
                <w:sz w:val="24"/>
                <w:szCs w:val="24"/>
              </w:rPr>
              <w:t>there will be some</w:t>
            </w:r>
            <w:r w:rsidR="0007725D" w:rsidRPr="0007725D">
              <w:rPr>
                <w:rFonts w:ascii="Arial" w:hAnsi="Arial" w:cs="Arial"/>
                <w:sz w:val="24"/>
                <w:szCs w:val="24"/>
              </w:rPr>
              <w:t xml:space="preserve"> workforce training mapping </w:t>
            </w:r>
            <w:r>
              <w:rPr>
                <w:rFonts w:ascii="Arial" w:hAnsi="Arial" w:cs="Arial"/>
                <w:sz w:val="24"/>
                <w:szCs w:val="24"/>
              </w:rPr>
              <w:t>to the</w:t>
            </w:r>
            <w:r w:rsidR="0007725D" w:rsidRPr="0007725D">
              <w:rPr>
                <w:rFonts w:ascii="Arial" w:hAnsi="Arial" w:cs="Arial"/>
                <w:sz w:val="24"/>
                <w:szCs w:val="24"/>
              </w:rPr>
              <w:t xml:space="preserve"> NHSE</w:t>
            </w:r>
            <w:r>
              <w:rPr>
                <w:rFonts w:ascii="Arial" w:hAnsi="Arial" w:cs="Arial"/>
                <w:sz w:val="24"/>
                <w:szCs w:val="24"/>
              </w:rPr>
              <w:t xml:space="preserve"> skills competency</w:t>
            </w:r>
          </w:p>
          <w:p w14:paraId="4D8DBEBA" w14:textId="09606111" w:rsidR="002743D8" w:rsidRPr="0007725D" w:rsidRDefault="002743D8" w:rsidP="007A6A47">
            <w:pPr>
              <w:pStyle w:val="ListParagraph"/>
              <w:numPr>
                <w:ilvl w:val="0"/>
                <w:numId w:val="29"/>
              </w:numPr>
              <w:tabs>
                <w:tab w:val="left" w:pos="8280"/>
              </w:tabs>
              <w:ind w:left="319" w:hanging="284"/>
              <w:rPr>
                <w:rFonts w:ascii="Arial" w:hAnsi="Arial" w:cs="Arial"/>
                <w:sz w:val="24"/>
                <w:szCs w:val="24"/>
              </w:rPr>
            </w:pPr>
            <w:r>
              <w:rPr>
                <w:rFonts w:ascii="Arial" w:hAnsi="Arial" w:cs="Arial"/>
                <w:sz w:val="24"/>
                <w:szCs w:val="24"/>
              </w:rPr>
              <w:t>Financial sustainability, particularly the</w:t>
            </w:r>
            <w:r w:rsidR="0007725D" w:rsidRPr="0007725D">
              <w:rPr>
                <w:rFonts w:ascii="Arial" w:hAnsi="Arial" w:cs="Arial"/>
                <w:sz w:val="24"/>
                <w:szCs w:val="24"/>
              </w:rPr>
              <w:t xml:space="preserve"> impact of scaling back</w:t>
            </w:r>
            <w:r>
              <w:rPr>
                <w:rFonts w:ascii="Arial" w:hAnsi="Arial" w:cs="Arial"/>
                <w:sz w:val="24"/>
                <w:szCs w:val="24"/>
              </w:rPr>
              <w:t xml:space="preserve"> of b</w:t>
            </w:r>
            <w:r w:rsidRPr="0007725D">
              <w:rPr>
                <w:rFonts w:ascii="Arial" w:hAnsi="Arial" w:cs="Arial"/>
                <w:sz w:val="24"/>
                <w:szCs w:val="24"/>
              </w:rPr>
              <w:t>ereavement support</w:t>
            </w:r>
            <w:r w:rsidR="0007725D" w:rsidRPr="0007725D">
              <w:rPr>
                <w:rFonts w:ascii="Arial" w:hAnsi="Arial" w:cs="Arial"/>
                <w:sz w:val="24"/>
                <w:szCs w:val="24"/>
              </w:rPr>
              <w:t xml:space="preserve"> in Leeds</w:t>
            </w:r>
            <w:r>
              <w:rPr>
                <w:rFonts w:ascii="Arial" w:hAnsi="Arial" w:cs="Arial"/>
                <w:sz w:val="24"/>
                <w:szCs w:val="24"/>
              </w:rPr>
              <w:t xml:space="preserve"> and the s</w:t>
            </w:r>
            <w:r w:rsidRPr="0007725D">
              <w:rPr>
                <w:rFonts w:ascii="Arial" w:hAnsi="Arial" w:cs="Arial"/>
                <w:sz w:val="24"/>
                <w:szCs w:val="24"/>
              </w:rPr>
              <w:t>ustainability of St Gemma's inclusion offer</w:t>
            </w:r>
          </w:p>
          <w:p w14:paraId="72C21A44" w14:textId="013A574B" w:rsidR="00922A39" w:rsidRPr="00D06292" w:rsidRDefault="002743D8" w:rsidP="007A6A47">
            <w:pPr>
              <w:pStyle w:val="ListParagraph"/>
              <w:numPr>
                <w:ilvl w:val="0"/>
                <w:numId w:val="29"/>
              </w:numPr>
              <w:tabs>
                <w:tab w:val="left" w:pos="8280"/>
              </w:tabs>
              <w:ind w:left="319" w:hanging="284"/>
              <w:rPr>
                <w:rFonts w:ascii="Arial" w:hAnsi="Arial" w:cs="Arial"/>
                <w:sz w:val="24"/>
                <w:szCs w:val="24"/>
              </w:rPr>
            </w:pPr>
            <w:r>
              <w:rPr>
                <w:rFonts w:ascii="Arial" w:hAnsi="Arial" w:cs="Arial"/>
                <w:sz w:val="24"/>
                <w:szCs w:val="24"/>
              </w:rPr>
              <w:lastRenderedPageBreak/>
              <w:t>When looking at data, consider not just how it is captured but also how it is s</w:t>
            </w:r>
            <w:r w:rsidR="0007725D" w:rsidRPr="0007725D">
              <w:rPr>
                <w:rFonts w:ascii="Arial" w:hAnsi="Arial" w:cs="Arial"/>
                <w:sz w:val="24"/>
                <w:szCs w:val="24"/>
              </w:rPr>
              <w:t xml:space="preserve">harable </w:t>
            </w:r>
          </w:p>
        </w:tc>
      </w:tr>
      <w:tr w:rsidR="00922A39" w14:paraId="6F2ADF8A" w14:textId="77777777" w:rsidTr="00A14418">
        <w:tc>
          <w:tcPr>
            <w:tcW w:w="1620" w:type="dxa"/>
            <w:vMerge w:val="restart"/>
            <w:vAlign w:val="center"/>
          </w:tcPr>
          <w:p w14:paraId="1C905E82" w14:textId="73B06A8E"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lastRenderedPageBreak/>
              <w:t>Patient groups</w:t>
            </w:r>
          </w:p>
        </w:tc>
        <w:tc>
          <w:tcPr>
            <w:tcW w:w="2126" w:type="dxa"/>
            <w:vAlign w:val="center"/>
          </w:tcPr>
          <w:p w14:paraId="69866B07" w14:textId="20F9DE6F"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People’s Voices Partnership</w:t>
            </w:r>
          </w:p>
        </w:tc>
        <w:tc>
          <w:tcPr>
            <w:tcW w:w="1701" w:type="dxa"/>
            <w:vAlign w:val="center"/>
          </w:tcPr>
          <w:p w14:paraId="64C4E885" w14:textId="77777777" w:rsidR="00922A39" w:rsidRDefault="00922A39" w:rsidP="00922A39">
            <w:pPr>
              <w:tabs>
                <w:tab w:val="left" w:pos="8280"/>
              </w:tabs>
              <w:spacing w:after="0" w:line="240" w:lineRule="auto"/>
              <w:rPr>
                <w:rFonts w:ascii="Arial" w:hAnsi="Arial" w:cs="Arial"/>
                <w:sz w:val="24"/>
                <w:szCs w:val="24"/>
              </w:rPr>
            </w:pPr>
          </w:p>
        </w:tc>
        <w:tc>
          <w:tcPr>
            <w:tcW w:w="9356" w:type="dxa"/>
          </w:tcPr>
          <w:p w14:paraId="7119359E" w14:textId="77777777" w:rsidR="00922A39" w:rsidRDefault="00922A39" w:rsidP="00922A39">
            <w:pPr>
              <w:tabs>
                <w:tab w:val="left" w:pos="8280"/>
              </w:tabs>
              <w:spacing w:after="0" w:line="240" w:lineRule="auto"/>
              <w:rPr>
                <w:rFonts w:ascii="Arial" w:hAnsi="Arial" w:cs="Arial"/>
                <w:sz w:val="24"/>
                <w:szCs w:val="24"/>
              </w:rPr>
            </w:pPr>
          </w:p>
        </w:tc>
      </w:tr>
      <w:tr w:rsidR="00922A39" w14:paraId="58B489A2" w14:textId="77777777" w:rsidTr="00A14418">
        <w:tc>
          <w:tcPr>
            <w:tcW w:w="1620" w:type="dxa"/>
            <w:vMerge/>
            <w:vAlign w:val="center"/>
          </w:tcPr>
          <w:p w14:paraId="34332B35" w14:textId="77777777"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2A0D580A" w14:textId="7A1CB7CE"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Healthwatch</w:t>
            </w:r>
          </w:p>
        </w:tc>
        <w:tc>
          <w:tcPr>
            <w:tcW w:w="1701" w:type="dxa"/>
            <w:vAlign w:val="center"/>
          </w:tcPr>
          <w:p w14:paraId="5CF7428F" w14:textId="77777777" w:rsidR="00922A39" w:rsidRDefault="00922A39" w:rsidP="00922A39">
            <w:pPr>
              <w:tabs>
                <w:tab w:val="left" w:pos="8280"/>
              </w:tabs>
              <w:spacing w:after="0" w:line="240" w:lineRule="auto"/>
              <w:rPr>
                <w:rFonts w:ascii="Arial" w:hAnsi="Arial" w:cs="Arial"/>
                <w:sz w:val="24"/>
                <w:szCs w:val="24"/>
              </w:rPr>
            </w:pPr>
          </w:p>
        </w:tc>
        <w:tc>
          <w:tcPr>
            <w:tcW w:w="9356" w:type="dxa"/>
          </w:tcPr>
          <w:p w14:paraId="14C15A5E" w14:textId="77777777" w:rsidR="00922A39" w:rsidRDefault="00922A39" w:rsidP="00922A39">
            <w:pPr>
              <w:tabs>
                <w:tab w:val="left" w:pos="8280"/>
              </w:tabs>
              <w:spacing w:after="0" w:line="240" w:lineRule="auto"/>
              <w:rPr>
                <w:rFonts w:ascii="Arial" w:hAnsi="Arial" w:cs="Arial"/>
                <w:sz w:val="24"/>
                <w:szCs w:val="24"/>
              </w:rPr>
            </w:pPr>
          </w:p>
        </w:tc>
      </w:tr>
      <w:tr w:rsidR="00922A39" w14:paraId="3618D74A" w14:textId="77777777" w:rsidTr="00A14418">
        <w:tc>
          <w:tcPr>
            <w:tcW w:w="1620" w:type="dxa"/>
            <w:vMerge/>
            <w:vAlign w:val="center"/>
          </w:tcPr>
          <w:p w14:paraId="045972A2" w14:textId="77777777"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768F6C7E" w14:textId="176D6884"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Mental health People’s Voices Partnership subgroup</w:t>
            </w:r>
          </w:p>
        </w:tc>
        <w:tc>
          <w:tcPr>
            <w:tcW w:w="1701" w:type="dxa"/>
            <w:vAlign w:val="center"/>
          </w:tcPr>
          <w:p w14:paraId="77420E17" w14:textId="3E48B6EE"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Rescheduled to 9/1/25</w:t>
            </w:r>
          </w:p>
        </w:tc>
        <w:tc>
          <w:tcPr>
            <w:tcW w:w="9356" w:type="dxa"/>
          </w:tcPr>
          <w:p w14:paraId="3C236CFC" w14:textId="77777777" w:rsidR="00922A39" w:rsidRDefault="00922A39" w:rsidP="00922A39">
            <w:pPr>
              <w:tabs>
                <w:tab w:val="left" w:pos="8280"/>
              </w:tabs>
              <w:spacing w:after="0" w:line="240" w:lineRule="auto"/>
              <w:rPr>
                <w:rFonts w:ascii="Arial" w:hAnsi="Arial" w:cs="Arial"/>
                <w:sz w:val="24"/>
                <w:szCs w:val="24"/>
              </w:rPr>
            </w:pPr>
          </w:p>
        </w:tc>
      </w:tr>
      <w:tr w:rsidR="00922A39" w14:paraId="6CCF7953" w14:textId="77777777" w:rsidTr="00A14418">
        <w:tc>
          <w:tcPr>
            <w:tcW w:w="1620" w:type="dxa"/>
            <w:vMerge w:val="restart"/>
            <w:vAlign w:val="center"/>
          </w:tcPr>
          <w:p w14:paraId="68FF419F" w14:textId="33168941"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Carers</w:t>
            </w:r>
          </w:p>
        </w:tc>
        <w:tc>
          <w:tcPr>
            <w:tcW w:w="2126" w:type="dxa"/>
            <w:vAlign w:val="center"/>
          </w:tcPr>
          <w:p w14:paraId="23854DD3" w14:textId="7276896E"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Carers Leeds</w:t>
            </w:r>
          </w:p>
        </w:tc>
        <w:tc>
          <w:tcPr>
            <w:tcW w:w="1701" w:type="dxa"/>
            <w:vAlign w:val="center"/>
          </w:tcPr>
          <w:p w14:paraId="4C07620E" w14:textId="77777777" w:rsidR="00922A39" w:rsidRDefault="00922A39" w:rsidP="00922A39">
            <w:pPr>
              <w:tabs>
                <w:tab w:val="left" w:pos="8280"/>
              </w:tabs>
              <w:spacing w:after="0" w:line="240" w:lineRule="auto"/>
              <w:rPr>
                <w:rFonts w:ascii="Arial" w:hAnsi="Arial" w:cs="Arial"/>
                <w:sz w:val="24"/>
                <w:szCs w:val="24"/>
              </w:rPr>
            </w:pPr>
          </w:p>
        </w:tc>
        <w:tc>
          <w:tcPr>
            <w:tcW w:w="9356" w:type="dxa"/>
          </w:tcPr>
          <w:p w14:paraId="52499B16" w14:textId="77777777" w:rsidR="00922A39" w:rsidRDefault="00922A39" w:rsidP="00922A39">
            <w:pPr>
              <w:tabs>
                <w:tab w:val="left" w:pos="8280"/>
              </w:tabs>
              <w:spacing w:after="0" w:line="240" w:lineRule="auto"/>
              <w:rPr>
                <w:rFonts w:ascii="Arial" w:hAnsi="Arial" w:cs="Arial"/>
                <w:sz w:val="24"/>
                <w:szCs w:val="24"/>
              </w:rPr>
            </w:pPr>
          </w:p>
        </w:tc>
      </w:tr>
      <w:tr w:rsidR="00922A39" w14:paraId="54FD91D4" w14:textId="77777777" w:rsidTr="00A14418">
        <w:tc>
          <w:tcPr>
            <w:tcW w:w="1620" w:type="dxa"/>
            <w:vMerge/>
            <w:vAlign w:val="center"/>
          </w:tcPr>
          <w:p w14:paraId="21BC9F68" w14:textId="77777777"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5C3C1579" w14:textId="406165AC"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Young Carers</w:t>
            </w:r>
          </w:p>
        </w:tc>
        <w:tc>
          <w:tcPr>
            <w:tcW w:w="1701" w:type="dxa"/>
            <w:vAlign w:val="center"/>
          </w:tcPr>
          <w:p w14:paraId="0810A1BF" w14:textId="77777777" w:rsidR="00922A39" w:rsidRDefault="00922A39" w:rsidP="00922A39">
            <w:pPr>
              <w:tabs>
                <w:tab w:val="left" w:pos="8280"/>
              </w:tabs>
              <w:spacing w:after="0" w:line="240" w:lineRule="auto"/>
              <w:rPr>
                <w:rFonts w:ascii="Arial" w:hAnsi="Arial" w:cs="Arial"/>
                <w:sz w:val="24"/>
                <w:szCs w:val="24"/>
              </w:rPr>
            </w:pPr>
          </w:p>
        </w:tc>
        <w:tc>
          <w:tcPr>
            <w:tcW w:w="9356" w:type="dxa"/>
          </w:tcPr>
          <w:p w14:paraId="0119C740" w14:textId="77777777" w:rsidR="00922A39" w:rsidRDefault="00922A39" w:rsidP="00922A39">
            <w:pPr>
              <w:tabs>
                <w:tab w:val="left" w:pos="8280"/>
              </w:tabs>
              <w:spacing w:after="0" w:line="240" w:lineRule="auto"/>
              <w:rPr>
                <w:rFonts w:ascii="Arial" w:hAnsi="Arial" w:cs="Arial"/>
                <w:sz w:val="24"/>
                <w:szCs w:val="24"/>
              </w:rPr>
            </w:pPr>
          </w:p>
        </w:tc>
      </w:tr>
      <w:tr w:rsidR="00922A39" w14:paraId="2EA04701" w14:textId="77777777" w:rsidTr="00A14418">
        <w:tc>
          <w:tcPr>
            <w:tcW w:w="1620" w:type="dxa"/>
            <w:vMerge w:val="restart"/>
            <w:vAlign w:val="center"/>
          </w:tcPr>
          <w:p w14:paraId="7FA2214D" w14:textId="38B08A7B"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Children and Young People</w:t>
            </w:r>
          </w:p>
        </w:tc>
        <w:tc>
          <w:tcPr>
            <w:tcW w:w="2126" w:type="dxa"/>
            <w:vAlign w:val="center"/>
          </w:tcPr>
          <w:p w14:paraId="09E4859B" w14:textId="52D9DAB7"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CYP Population Board</w:t>
            </w:r>
          </w:p>
        </w:tc>
        <w:tc>
          <w:tcPr>
            <w:tcW w:w="1701" w:type="dxa"/>
            <w:vAlign w:val="center"/>
          </w:tcPr>
          <w:p w14:paraId="1EE63DE3" w14:textId="77777777" w:rsidR="00922A39" w:rsidRDefault="00922A39" w:rsidP="00922A39">
            <w:pPr>
              <w:tabs>
                <w:tab w:val="left" w:pos="8280"/>
              </w:tabs>
              <w:spacing w:after="0" w:line="240" w:lineRule="auto"/>
              <w:rPr>
                <w:rFonts w:ascii="Arial" w:hAnsi="Arial" w:cs="Arial"/>
                <w:sz w:val="24"/>
                <w:szCs w:val="24"/>
              </w:rPr>
            </w:pPr>
          </w:p>
        </w:tc>
        <w:tc>
          <w:tcPr>
            <w:tcW w:w="9356" w:type="dxa"/>
          </w:tcPr>
          <w:p w14:paraId="01E0F83F" w14:textId="77777777" w:rsidR="00922A39" w:rsidRDefault="00922A39" w:rsidP="00922A39">
            <w:pPr>
              <w:tabs>
                <w:tab w:val="left" w:pos="8280"/>
              </w:tabs>
              <w:spacing w:after="0" w:line="240" w:lineRule="auto"/>
              <w:rPr>
                <w:rFonts w:ascii="Arial" w:hAnsi="Arial" w:cs="Arial"/>
                <w:sz w:val="24"/>
                <w:szCs w:val="24"/>
              </w:rPr>
            </w:pPr>
          </w:p>
        </w:tc>
      </w:tr>
      <w:tr w:rsidR="00922A39" w14:paraId="5BA6C437" w14:textId="77777777" w:rsidTr="00A14418">
        <w:tc>
          <w:tcPr>
            <w:tcW w:w="1620" w:type="dxa"/>
            <w:vMerge/>
            <w:vAlign w:val="center"/>
          </w:tcPr>
          <w:p w14:paraId="63D95C39" w14:textId="77777777"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24B3D2B9" w14:textId="34E9EA66"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LCH Youth Board</w:t>
            </w:r>
          </w:p>
        </w:tc>
        <w:tc>
          <w:tcPr>
            <w:tcW w:w="1701" w:type="dxa"/>
            <w:vAlign w:val="center"/>
          </w:tcPr>
          <w:p w14:paraId="21A7B8C8" w14:textId="77777777" w:rsidR="00922A39" w:rsidRDefault="00922A39" w:rsidP="00922A39">
            <w:pPr>
              <w:tabs>
                <w:tab w:val="left" w:pos="8280"/>
              </w:tabs>
              <w:spacing w:after="0" w:line="240" w:lineRule="auto"/>
              <w:rPr>
                <w:rFonts w:ascii="Arial" w:hAnsi="Arial" w:cs="Arial"/>
                <w:sz w:val="24"/>
                <w:szCs w:val="24"/>
              </w:rPr>
            </w:pPr>
          </w:p>
        </w:tc>
        <w:tc>
          <w:tcPr>
            <w:tcW w:w="9356" w:type="dxa"/>
          </w:tcPr>
          <w:p w14:paraId="3A68A5A0" w14:textId="77777777" w:rsidR="00922A39" w:rsidRDefault="00922A39" w:rsidP="00922A39">
            <w:pPr>
              <w:tabs>
                <w:tab w:val="left" w:pos="8280"/>
              </w:tabs>
              <w:spacing w:after="0" w:line="240" w:lineRule="auto"/>
              <w:rPr>
                <w:rFonts w:ascii="Arial" w:hAnsi="Arial" w:cs="Arial"/>
                <w:sz w:val="24"/>
                <w:szCs w:val="24"/>
              </w:rPr>
            </w:pPr>
          </w:p>
        </w:tc>
      </w:tr>
      <w:tr w:rsidR="00922A39" w14:paraId="6F90BDF7" w14:textId="77777777" w:rsidTr="00A14418">
        <w:tc>
          <w:tcPr>
            <w:tcW w:w="1620" w:type="dxa"/>
            <w:vAlign w:val="center"/>
          </w:tcPr>
          <w:p w14:paraId="2928BE46" w14:textId="781FB878"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Marginalised groups</w:t>
            </w:r>
          </w:p>
        </w:tc>
        <w:tc>
          <w:tcPr>
            <w:tcW w:w="2126" w:type="dxa"/>
            <w:vAlign w:val="center"/>
          </w:tcPr>
          <w:p w14:paraId="1B1842AC" w14:textId="48F38E7A"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Communities of Interest Network</w:t>
            </w:r>
          </w:p>
        </w:tc>
        <w:tc>
          <w:tcPr>
            <w:tcW w:w="1701" w:type="dxa"/>
            <w:vAlign w:val="center"/>
          </w:tcPr>
          <w:p w14:paraId="0CC27FA7" w14:textId="32E3218A"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12/12/24 reschedule</w:t>
            </w:r>
          </w:p>
        </w:tc>
        <w:tc>
          <w:tcPr>
            <w:tcW w:w="9356" w:type="dxa"/>
          </w:tcPr>
          <w:p w14:paraId="1CA7E1DE" w14:textId="77777777" w:rsidR="00922A39" w:rsidRDefault="00922A39" w:rsidP="00922A39">
            <w:pPr>
              <w:tabs>
                <w:tab w:val="left" w:pos="8280"/>
              </w:tabs>
              <w:spacing w:after="0" w:line="240" w:lineRule="auto"/>
              <w:rPr>
                <w:rFonts w:ascii="Arial" w:hAnsi="Arial" w:cs="Arial"/>
                <w:sz w:val="24"/>
                <w:szCs w:val="24"/>
              </w:rPr>
            </w:pPr>
          </w:p>
        </w:tc>
      </w:tr>
      <w:tr w:rsidR="00922A39" w14:paraId="46EC5CEB" w14:textId="77777777" w:rsidTr="00A14418">
        <w:tc>
          <w:tcPr>
            <w:tcW w:w="1620" w:type="dxa"/>
            <w:vMerge w:val="restart"/>
            <w:vAlign w:val="center"/>
          </w:tcPr>
          <w:p w14:paraId="65B1B9FC" w14:textId="4F5D31D2"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People with Disabilities</w:t>
            </w:r>
          </w:p>
        </w:tc>
        <w:tc>
          <w:tcPr>
            <w:tcW w:w="2126" w:type="dxa"/>
            <w:vAlign w:val="center"/>
          </w:tcPr>
          <w:p w14:paraId="6E38D754" w14:textId="35CE175B"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International Day of People with Disabilities market place event</w:t>
            </w:r>
          </w:p>
        </w:tc>
        <w:tc>
          <w:tcPr>
            <w:tcW w:w="1701" w:type="dxa"/>
            <w:vAlign w:val="center"/>
          </w:tcPr>
          <w:p w14:paraId="15A9A91B" w14:textId="06AB5730"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3/12/24</w:t>
            </w:r>
          </w:p>
        </w:tc>
        <w:tc>
          <w:tcPr>
            <w:tcW w:w="9356" w:type="dxa"/>
          </w:tcPr>
          <w:p w14:paraId="7C1B9CAB" w14:textId="77777777" w:rsidR="00922A39" w:rsidRDefault="00922A39" w:rsidP="00922A39">
            <w:pPr>
              <w:pStyle w:val="ListParagraph"/>
              <w:numPr>
                <w:ilvl w:val="0"/>
                <w:numId w:val="25"/>
              </w:numPr>
              <w:tabs>
                <w:tab w:val="left" w:pos="8280"/>
              </w:tabs>
              <w:spacing w:after="0" w:line="240" w:lineRule="auto"/>
              <w:ind w:left="315" w:hanging="315"/>
              <w:rPr>
                <w:rFonts w:ascii="Arial" w:hAnsi="Arial" w:cs="Arial"/>
                <w:sz w:val="24"/>
                <w:szCs w:val="24"/>
              </w:rPr>
            </w:pPr>
            <w:r>
              <w:rPr>
                <w:rFonts w:ascii="Arial" w:hAnsi="Arial" w:cs="Arial"/>
                <w:sz w:val="24"/>
                <w:szCs w:val="24"/>
              </w:rPr>
              <w:t>Make sure the focus on data is meaningful – how does it improve people’s experience?</w:t>
            </w:r>
          </w:p>
          <w:p w14:paraId="28C92064" w14:textId="20A6D943" w:rsidR="00922A39" w:rsidRPr="000E32CA" w:rsidRDefault="00922A39" w:rsidP="00922A39">
            <w:pPr>
              <w:numPr>
                <w:ilvl w:val="0"/>
                <w:numId w:val="25"/>
              </w:numPr>
              <w:shd w:val="clear" w:color="auto" w:fill="FDFDFD"/>
              <w:spacing w:after="0" w:line="276" w:lineRule="atLeast"/>
              <w:ind w:left="315" w:hanging="315"/>
              <w:rPr>
                <w:rFonts w:ascii="Arial" w:eastAsia="Times New Roman" w:hAnsi="Arial" w:cs="Arial"/>
                <w:color w:val="333333"/>
                <w:sz w:val="24"/>
                <w:szCs w:val="24"/>
                <w:lang w:eastAsia="en-GB"/>
              </w:rPr>
            </w:pPr>
            <w:r w:rsidRPr="000E32CA">
              <w:rPr>
                <w:rFonts w:ascii="Arial" w:eastAsia="Times New Roman" w:hAnsi="Arial" w:cs="Arial"/>
                <w:sz w:val="24"/>
                <w:szCs w:val="24"/>
                <w:lang w:eastAsia="en-GB"/>
              </w:rPr>
              <w:t>“When talking to me about [Planning Ahead], be clear that you talk to everyone about this, not just me because I’m disabled.”</w:t>
            </w:r>
          </w:p>
        </w:tc>
      </w:tr>
      <w:tr w:rsidR="00922A39" w14:paraId="773A710F" w14:textId="77777777" w:rsidTr="00A14418">
        <w:tc>
          <w:tcPr>
            <w:tcW w:w="1620" w:type="dxa"/>
            <w:vMerge/>
            <w:vAlign w:val="center"/>
          </w:tcPr>
          <w:p w14:paraId="08704370" w14:textId="77777777"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55D7C96C" w14:textId="683F3868"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Staff networks</w:t>
            </w:r>
          </w:p>
        </w:tc>
        <w:tc>
          <w:tcPr>
            <w:tcW w:w="1701" w:type="dxa"/>
            <w:vAlign w:val="center"/>
          </w:tcPr>
          <w:p w14:paraId="525714BE" w14:textId="77777777" w:rsidR="00922A39" w:rsidRDefault="00922A39" w:rsidP="00922A39">
            <w:pPr>
              <w:tabs>
                <w:tab w:val="left" w:pos="8280"/>
              </w:tabs>
              <w:spacing w:after="0" w:line="240" w:lineRule="auto"/>
              <w:rPr>
                <w:rFonts w:ascii="Arial" w:hAnsi="Arial" w:cs="Arial"/>
                <w:sz w:val="24"/>
                <w:szCs w:val="24"/>
              </w:rPr>
            </w:pPr>
          </w:p>
        </w:tc>
        <w:tc>
          <w:tcPr>
            <w:tcW w:w="9356" w:type="dxa"/>
          </w:tcPr>
          <w:p w14:paraId="71C39510" w14:textId="77777777" w:rsidR="00922A39" w:rsidRDefault="00922A39" w:rsidP="00922A39">
            <w:pPr>
              <w:tabs>
                <w:tab w:val="left" w:pos="8280"/>
              </w:tabs>
              <w:spacing w:after="0" w:line="240" w:lineRule="auto"/>
              <w:rPr>
                <w:rFonts w:ascii="Arial" w:hAnsi="Arial" w:cs="Arial"/>
                <w:sz w:val="24"/>
                <w:szCs w:val="24"/>
              </w:rPr>
            </w:pPr>
          </w:p>
        </w:tc>
      </w:tr>
      <w:tr w:rsidR="00922A39" w14:paraId="3FA622BE" w14:textId="77777777" w:rsidTr="00A14418">
        <w:tc>
          <w:tcPr>
            <w:tcW w:w="1620" w:type="dxa"/>
            <w:vMerge w:val="restart"/>
            <w:vAlign w:val="center"/>
          </w:tcPr>
          <w:p w14:paraId="23EBD5AF" w14:textId="51FD59DE"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Global ethnic majority</w:t>
            </w:r>
          </w:p>
        </w:tc>
        <w:tc>
          <w:tcPr>
            <w:tcW w:w="2126" w:type="dxa"/>
            <w:vAlign w:val="center"/>
          </w:tcPr>
          <w:p w14:paraId="29716EDF" w14:textId="318C5DD4"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Culturally Diverse Hub</w:t>
            </w:r>
          </w:p>
        </w:tc>
        <w:tc>
          <w:tcPr>
            <w:tcW w:w="1701" w:type="dxa"/>
            <w:vAlign w:val="center"/>
          </w:tcPr>
          <w:p w14:paraId="7FB721BF" w14:textId="7FFEAC4A"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6/12/24</w:t>
            </w:r>
          </w:p>
        </w:tc>
        <w:tc>
          <w:tcPr>
            <w:tcW w:w="9356" w:type="dxa"/>
          </w:tcPr>
          <w:p w14:paraId="35234EA9" w14:textId="77777777" w:rsidR="00922A39" w:rsidRDefault="00922A39" w:rsidP="007A6A47">
            <w:pPr>
              <w:pStyle w:val="ListParagraph"/>
              <w:numPr>
                <w:ilvl w:val="0"/>
                <w:numId w:val="26"/>
              </w:numPr>
              <w:tabs>
                <w:tab w:val="left" w:pos="8280"/>
              </w:tabs>
              <w:spacing w:after="0" w:line="240" w:lineRule="auto"/>
              <w:ind w:left="315" w:hanging="284"/>
              <w:rPr>
                <w:rFonts w:ascii="Arial" w:hAnsi="Arial" w:cs="Arial"/>
                <w:sz w:val="24"/>
                <w:szCs w:val="24"/>
              </w:rPr>
            </w:pPr>
            <w:r>
              <w:rPr>
                <w:rFonts w:ascii="Arial" w:hAnsi="Arial" w:cs="Arial"/>
                <w:sz w:val="24"/>
                <w:szCs w:val="24"/>
              </w:rPr>
              <w:t>S</w:t>
            </w:r>
            <w:r w:rsidRPr="00B02C55">
              <w:rPr>
                <w:rFonts w:ascii="Arial" w:hAnsi="Arial" w:cs="Arial"/>
                <w:sz w:val="24"/>
                <w:szCs w:val="24"/>
              </w:rPr>
              <w:t>taff should understand the benefits of data and how it connects with their roles. The presentation of data is important and consideration for how conversation is held with patients to obtain the right level and accurate information. Some culturally diverse groups would have preconceived ideas of sharing personal information and would not do this willingly, if data is obtained be clear how it is going to be used and what benefits it has on those participating. Use case studies or storytelling to give data meaning.</w:t>
            </w:r>
          </w:p>
          <w:p w14:paraId="6656C781" w14:textId="19FD7D39" w:rsidR="00922A39" w:rsidRPr="00B02C55" w:rsidRDefault="00922A39" w:rsidP="007A6A47">
            <w:pPr>
              <w:pStyle w:val="ListParagraph"/>
              <w:numPr>
                <w:ilvl w:val="0"/>
                <w:numId w:val="26"/>
              </w:numPr>
              <w:tabs>
                <w:tab w:val="left" w:pos="8280"/>
              </w:tabs>
              <w:ind w:left="315" w:hanging="284"/>
              <w:rPr>
                <w:rFonts w:ascii="Arial" w:hAnsi="Arial" w:cs="Arial"/>
                <w:sz w:val="24"/>
                <w:szCs w:val="24"/>
              </w:rPr>
            </w:pPr>
            <w:r w:rsidRPr="00B02C55">
              <w:rPr>
                <w:rFonts w:ascii="Arial" w:hAnsi="Arial" w:cs="Arial"/>
                <w:sz w:val="24"/>
                <w:szCs w:val="24"/>
              </w:rPr>
              <w:lastRenderedPageBreak/>
              <w:t>Emphasis on community lead research with culturally diverse groups re end-of-life care. Having awareness of community norms and emotions attached to dying in a hospital setting (shame, abandonment, family duty of care).</w:t>
            </w:r>
          </w:p>
          <w:p w14:paraId="22E4871B" w14:textId="74579338" w:rsidR="00922A39" w:rsidRPr="00B02C55" w:rsidRDefault="00922A39" w:rsidP="007A6A47">
            <w:pPr>
              <w:pStyle w:val="ListParagraph"/>
              <w:numPr>
                <w:ilvl w:val="0"/>
                <w:numId w:val="26"/>
              </w:numPr>
              <w:tabs>
                <w:tab w:val="left" w:pos="8280"/>
              </w:tabs>
              <w:ind w:left="315" w:hanging="284"/>
              <w:rPr>
                <w:rFonts w:ascii="Arial" w:hAnsi="Arial" w:cs="Arial"/>
                <w:sz w:val="24"/>
                <w:szCs w:val="24"/>
              </w:rPr>
            </w:pPr>
            <w:r w:rsidRPr="00B02C55">
              <w:rPr>
                <w:rFonts w:ascii="Arial" w:hAnsi="Arial" w:cs="Arial"/>
                <w:sz w:val="24"/>
                <w:szCs w:val="24"/>
              </w:rPr>
              <w:t xml:space="preserve">Work closely with communities to close the cycle, build trust, and know it will be a long process that require long term investments. Involve faith leaders to raise awareness, for families to understand the process to be more accepting of help. </w:t>
            </w:r>
          </w:p>
          <w:p w14:paraId="2F969A31" w14:textId="341FD41A" w:rsidR="00922A39" w:rsidRPr="00B02C55" w:rsidRDefault="00922A39" w:rsidP="007A6A47">
            <w:pPr>
              <w:pStyle w:val="ListParagraph"/>
              <w:numPr>
                <w:ilvl w:val="0"/>
                <w:numId w:val="26"/>
              </w:numPr>
              <w:tabs>
                <w:tab w:val="left" w:pos="8280"/>
              </w:tabs>
              <w:spacing w:after="0" w:line="240" w:lineRule="auto"/>
              <w:ind w:left="315" w:hanging="284"/>
              <w:rPr>
                <w:rFonts w:ascii="Arial" w:hAnsi="Arial" w:cs="Arial"/>
                <w:sz w:val="24"/>
                <w:szCs w:val="24"/>
              </w:rPr>
            </w:pPr>
            <w:r w:rsidRPr="00B02C55">
              <w:rPr>
                <w:rFonts w:ascii="Arial" w:hAnsi="Arial" w:cs="Arial"/>
                <w:sz w:val="24"/>
                <w:szCs w:val="24"/>
              </w:rPr>
              <w:t>Emphasis on communication as a stand-alone action. Levels of communication, upskilling to have meaningful dialogue with different groups , having an inquisitive and exploratory approach when support patients and families</w:t>
            </w:r>
          </w:p>
        </w:tc>
      </w:tr>
      <w:tr w:rsidR="00922A39" w14:paraId="1C15733E" w14:textId="77777777" w:rsidTr="00A14418">
        <w:tc>
          <w:tcPr>
            <w:tcW w:w="1620" w:type="dxa"/>
            <w:vMerge/>
            <w:vAlign w:val="center"/>
          </w:tcPr>
          <w:p w14:paraId="77C38F16" w14:textId="77777777"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24553FCC" w14:textId="472075B6"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LYPFT Race Equality Network</w:t>
            </w:r>
          </w:p>
        </w:tc>
        <w:tc>
          <w:tcPr>
            <w:tcW w:w="1701" w:type="dxa"/>
            <w:vAlign w:val="center"/>
          </w:tcPr>
          <w:p w14:paraId="757D31E0" w14:textId="4377B6D7"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9/12/24</w:t>
            </w:r>
          </w:p>
        </w:tc>
        <w:tc>
          <w:tcPr>
            <w:tcW w:w="9356" w:type="dxa"/>
          </w:tcPr>
          <w:p w14:paraId="6736651A" w14:textId="77777777" w:rsidR="00922A39" w:rsidRDefault="00922A39" w:rsidP="007A6A47">
            <w:pPr>
              <w:pStyle w:val="ListParagraph"/>
              <w:numPr>
                <w:ilvl w:val="0"/>
                <w:numId w:val="27"/>
              </w:numPr>
              <w:tabs>
                <w:tab w:val="left" w:pos="8280"/>
              </w:tabs>
              <w:spacing w:after="0" w:line="240" w:lineRule="auto"/>
              <w:ind w:left="319" w:hanging="284"/>
              <w:rPr>
                <w:rFonts w:ascii="Arial" w:hAnsi="Arial" w:cs="Arial"/>
                <w:sz w:val="24"/>
                <w:szCs w:val="24"/>
              </w:rPr>
            </w:pPr>
            <w:r>
              <w:rPr>
                <w:rFonts w:ascii="Arial" w:hAnsi="Arial" w:cs="Arial"/>
                <w:sz w:val="24"/>
                <w:szCs w:val="24"/>
              </w:rPr>
              <w:t>A</w:t>
            </w:r>
            <w:r w:rsidRPr="00B02C55">
              <w:rPr>
                <w:rFonts w:ascii="Arial" w:hAnsi="Arial" w:cs="Arial"/>
                <w:sz w:val="24"/>
                <w:szCs w:val="24"/>
              </w:rPr>
              <w:t>greed with the scoring and priority actions suggested</w:t>
            </w:r>
            <w:r>
              <w:rPr>
                <w:rFonts w:ascii="Arial" w:hAnsi="Arial" w:cs="Arial"/>
                <w:sz w:val="24"/>
                <w:szCs w:val="24"/>
              </w:rPr>
              <w:t>.</w:t>
            </w:r>
          </w:p>
          <w:p w14:paraId="2F3CA1C1" w14:textId="3885FAF8" w:rsidR="00922A39" w:rsidRPr="00B02C55" w:rsidRDefault="00922A39" w:rsidP="007A6A47">
            <w:pPr>
              <w:pStyle w:val="ListParagraph"/>
              <w:numPr>
                <w:ilvl w:val="0"/>
                <w:numId w:val="27"/>
              </w:numPr>
              <w:tabs>
                <w:tab w:val="left" w:pos="8280"/>
              </w:tabs>
              <w:ind w:left="319" w:hanging="284"/>
              <w:rPr>
                <w:rFonts w:ascii="Arial" w:hAnsi="Arial" w:cs="Arial"/>
                <w:sz w:val="24"/>
                <w:szCs w:val="24"/>
              </w:rPr>
            </w:pPr>
            <w:r>
              <w:rPr>
                <w:rFonts w:ascii="Arial" w:hAnsi="Arial" w:cs="Arial"/>
                <w:sz w:val="24"/>
                <w:szCs w:val="24"/>
              </w:rPr>
              <w:t>I</w:t>
            </w:r>
            <w:r w:rsidRPr="00B02C55">
              <w:rPr>
                <w:rFonts w:ascii="Arial" w:hAnsi="Arial" w:cs="Arial"/>
                <w:sz w:val="24"/>
                <w:szCs w:val="24"/>
              </w:rPr>
              <w:t xml:space="preserve">mportance of engaging family members and the patient with information to support their dementia life and to understand their condition. What does this mean? What happens next? </w:t>
            </w:r>
          </w:p>
          <w:p w14:paraId="44163D1C" w14:textId="06F9DDA7" w:rsidR="00922A39" w:rsidRPr="00B02C55" w:rsidRDefault="00922A39" w:rsidP="007A6A47">
            <w:pPr>
              <w:pStyle w:val="ListParagraph"/>
              <w:numPr>
                <w:ilvl w:val="0"/>
                <w:numId w:val="27"/>
              </w:numPr>
              <w:tabs>
                <w:tab w:val="left" w:pos="8280"/>
              </w:tabs>
              <w:ind w:left="319" w:hanging="284"/>
              <w:rPr>
                <w:rFonts w:ascii="Arial" w:hAnsi="Arial" w:cs="Arial"/>
                <w:sz w:val="24"/>
                <w:szCs w:val="24"/>
              </w:rPr>
            </w:pPr>
            <w:r w:rsidRPr="00B02C55">
              <w:rPr>
                <w:rFonts w:ascii="Arial" w:hAnsi="Arial" w:cs="Arial"/>
                <w:sz w:val="24"/>
                <w:szCs w:val="24"/>
              </w:rPr>
              <w:t xml:space="preserve">Family members who may not live near to the patient, communication is vital. Also managing expectations with regards to last stages of life and the level of support that is offered. </w:t>
            </w:r>
          </w:p>
          <w:p w14:paraId="24332667" w14:textId="77777777" w:rsidR="00922A39" w:rsidRPr="00B02C55" w:rsidRDefault="00922A39" w:rsidP="007A6A47">
            <w:pPr>
              <w:pStyle w:val="ListParagraph"/>
              <w:numPr>
                <w:ilvl w:val="0"/>
                <w:numId w:val="27"/>
              </w:numPr>
              <w:tabs>
                <w:tab w:val="left" w:pos="8280"/>
              </w:tabs>
              <w:ind w:left="319" w:hanging="284"/>
              <w:rPr>
                <w:rFonts w:ascii="Arial" w:hAnsi="Arial" w:cs="Arial"/>
                <w:sz w:val="24"/>
                <w:szCs w:val="24"/>
              </w:rPr>
            </w:pPr>
            <w:r w:rsidRPr="00B02C55">
              <w:rPr>
                <w:rFonts w:ascii="Arial" w:hAnsi="Arial" w:cs="Arial"/>
                <w:sz w:val="24"/>
                <w:szCs w:val="24"/>
              </w:rPr>
              <w:t>Admission to an acute hospital with dementia and safeguarding for the patient and other patients who shares a bay.</w:t>
            </w:r>
          </w:p>
          <w:p w14:paraId="5954FEFB" w14:textId="77777777" w:rsidR="00922A39" w:rsidRPr="00B02C55" w:rsidRDefault="00922A39" w:rsidP="007A6A47">
            <w:pPr>
              <w:pStyle w:val="ListParagraph"/>
              <w:numPr>
                <w:ilvl w:val="0"/>
                <w:numId w:val="27"/>
              </w:numPr>
              <w:tabs>
                <w:tab w:val="left" w:pos="8280"/>
              </w:tabs>
              <w:ind w:left="319" w:hanging="284"/>
              <w:rPr>
                <w:rFonts w:ascii="Arial" w:hAnsi="Arial" w:cs="Arial"/>
                <w:sz w:val="24"/>
                <w:szCs w:val="24"/>
              </w:rPr>
            </w:pPr>
            <w:r w:rsidRPr="00B02C55">
              <w:rPr>
                <w:rFonts w:ascii="Arial" w:hAnsi="Arial" w:cs="Arial"/>
                <w:sz w:val="24"/>
                <w:szCs w:val="24"/>
              </w:rPr>
              <w:t xml:space="preserve">Offering personalise care, use of preferred name, making environment familiar. </w:t>
            </w:r>
          </w:p>
          <w:p w14:paraId="5EEF4420" w14:textId="2CC6BA8D" w:rsidR="00922A39" w:rsidRPr="00B02C55" w:rsidRDefault="00922A39" w:rsidP="007A6A47">
            <w:pPr>
              <w:pStyle w:val="ListParagraph"/>
              <w:numPr>
                <w:ilvl w:val="0"/>
                <w:numId w:val="27"/>
              </w:numPr>
              <w:tabs>
                <w:tab w:val="left" w:pos="8280"/>
              </w:tabs>
              <w:spacing w:after="0" w:line="240" w:lineRule="auto"/>
              <w:ind w:left="319" w:hanging="284"/>
              <w:rPr>
                <w:rFonts w:ascii="Arial" w:hAnsi="Arial" w:cs="Arial"/>
                <w:sz w:val="24"/>
                <w:szCs w:val="24"/>
              </w:rPr>
            </w:pPr>
            <w:r w:rsidRPr="00B02C55">
              <w:rPr>
                <w:rFonts w:ascii="Arial" w:hAnsi="Arial" w:cs="Arial"/>
                <w:sz w:val="24"/>
                <w:szCs w:val="24"/>
              </w:rPr>
              <w:t>Work with communities to understand the best approach to culturally diverse communities</w:t>
            </w:r>
          </w:p>
        </w:tc>
      </w:tr>
      <w:tr w:rsidR="00922A39" w14:paraId="24177F5A" w14:textId="77777777" w:rsidTr="00A14418">
        <w:tc>
          <w:tcPr>
            <w:tcW w:w="1620" w:type="dxa"/>
            <w:vMerge w:val="restart"/>
            <w:vAlign w:val="center"/>
          </w:tcPr>
          <w:p w14:paraId="1D957594" w14:textId="3ACDCF18"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LGBTQIA+</w:t>
            </w:r>
          </w:p>
        </w:tc>
        <w:tc>
          <w:tcPr>
            <w:tcW w:w="2126" w:type="dxa"/>
            <w:vAlign w:val="center"/>
          </w:tcPr>
          <w:p w14:paraId="09CC6B50" w14:textId="7AAABB73"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Rainbow Alliance</w:t>
            </w:r>
          </w:p>
        </w:tc>
        <w:tc>
          <w:tcPr>
            <w:tcW w:w="1701" w:type="dxa"/>
            <w:vAlign w:val="center"/>
          </w:tcPr>
          <w:p w14:paraId="023D868D" w14:textId="020019E9"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9/1/25</w:t>
            </w:r>
          </w:p>
        </w:tc>
        <w:tc>
          <w:tcPr>
            <w:tcW w:w="9356" w:type="dxa"/>
          </w:tcPr>
          <w:p w14:paraId="0D5F8254" w14:textId="77777777" w:rsidR="00922A39" w:rsidRDefault="00922A39" w:rsidP="00922A39">
            <w:pPr>
              <w:tabs>
                <w:tab w:val="left" w:pos="8280"/>
              </w:tabs>
              <w:spacing w:after="0" w:line="240" w:lineRule="auto"/>
              <w:rPr>
                <w:rFonts w:ascii="Arial" w:hAnsi="Arial" w:cs="Arial"/>
                <w:sz w:val="24"/>
                <w:szCs w:val="24"/>
              </w:rPr>
            </w:pPr>
          </w:p>
        </w:tc>
      </w:tr>
      <w:tr w:rsidR="00922A39" w14:paraId="7BEA49FA" w14:textId="77777777" w:rsidTr="00A14418">
        <w:tc>
          <w:tcPr>
            <w:tcW w:w="1620" w:type="dxa"/>
            <w:vMerge/>
            <w:vAlign w:val="center"/>
          </w:tcPr>
          <w:p w14:paraId="2BF48A89" w14:textId="77777777" w:rsidR="00922A39" w:rsidRDefault="00922A39" w:rsidP="00922A39">
            <w:pPr>
              <w:tabs>
                <w:tab w:val="left" w:pos="8280"/>
              </w:tabs>
              <w:spacing w:after="0" w:line="240" w:lineRule="auto"/>
              <w:rPr>
                <w:rFonts w:ascii="Arial" w:hAnsi="Arial" w:cs="Arial"/>
                <w:sz w:val="24"/>
                <w:szCs w:val="24"/>
              </w:rPr>
            </w:pPr>
          </w:p>
        </w:tc>
        <w:tc>
          <w:tcPr>
            <w:tcW w:w="2126" w:type="dxa"/>
            <w:vAlign w:val="center"/>
          </w:tcPr>
          <w:p w14:paraId="5F737C57" w14:textId="3EFDB9F1" w:rsidR="00922A39" w:rsidRDefault="00922A39" w:rsidP="00922A39">
            <w:pPr>
              <w:tabs>
                <w:tab w:val="left" w:pos="8280"/>
              </w:tabs>
              <w:spacing w:after="0" w:line="240" w:lineRule="auto"/>
              <w:rPr>
                <w:rFonts w:ascii="Arial" w:hAnsi="Arial" w:cs="Arial"/>
                <w:sz w:val="24"/>
                <w:szCs w:val="24"/>
              </w:rPr>
            </w:pPr>
            <w:r>
              <w:rPr>
                <w:rFonts w:ascii="Arial" w:hAnsi="Arial" w:cs="Arial"/>
                <w:sz w:val="24"/>
                <w:szCs w:val="24"/>
              </w:rPr>
              <w:t>LGBTQIA+ health and wellbeing network</w:t>
            </w:r>
          </w:p>
        </w:tc>
        <w:tc>
          <w:tcPr>
            <w:tcW w:w="1701" w:type="dxa"/>
            <w:vAlign w:val="center"/>
          </w:tcPr>
          <w:p w14:paraId="6C75F5E3" w14:textId="77777777" w:rsidR="00922A39" w:rsidRDefault="00922A39" w:rsidP="00922A39">
            <w:pPr>
              <w:tabs>
                <w:tab w:val="left" w:pos="8280"/>
              </w:tabs>
              <w:spacing w:after="0" w:line="240" w:lineRule="auto"/>
              <w:rPr>
                <w:rFonts w:ascii="Arial" w:hAnsi="Arial" w:cs="Arial"/>
                <w:sz w:val="24"/>
                <w:szCs w:val="24"/>
              </w:rPr>
            </w:pPr>
          </w:p>
        </w:tc>
        <w:tc>
          <w:tcPr>
            <w:tcW w:w="9356" w:type="dxa"/>
          </w:tcPr>
          <w:p w14:paraId="0466EEF8" w14:textId="77777777" w:rsidR="00922A39" w:rsidRDefault="00922A39" w:rsidP="00922A39">
            <w:pPr>
              <w:tabs>
                <w:tab w:val="left" w:pos="8280"/>
              </w:tabs>
              <w:spacing w:after="0" w:line="240" w:lineRule="auto"/>
              <w:rPr>
                <w:rFonts w:ascii="Arial" w:hAnsi="Arial" w:cs="Arial"/>
                <w:sz w:val="24"/>
                <w:szCs w:val="24"/>
              </w:rPr>
            </w:pPr>
          </w:p>
        </w:tc>
      </w:tr>
    </w:tbl>
    <w:p w14:paraId="2E3BC38C" w14:textId="77777777" w:rsidR="009A6B4E" w:rsidRDefault="009A6B4E" w:rsidP="00EC7789">
      <w:pPr>
        <w:tabs>
          <w:tab w:val="left" w:pos="8280"/>
        </w:tabs>
        <w:spacing w:after="0" w:line="240" w:lineRule="auto"/>
        <w:ind w:left="360"/>
        <w:rPr>
          <w:rFonts w:ascii="Arial" w:hAnsi="Arial" w:cs="Arial"/>
          <w:sz w:val="24"/>
          <w:szCs w:val="24"/>
        </w:rPr>
      </w:pPr>
    </w:p>
    <w:p w14:paraId="03D7CCB6" w14:textId="77777777" w:rsidR="00706B51" w:rsidRDefault="00706B51" w:rsidP="00EC7789">
      <w:pPr>
        <w:tabs>
          <w:tab w:val="left" w:pos="8280"/>
        </w:tabs>
        <w:spacing w:after="0" w:line="240" w:lineRule="auto"/>
        <w:ind w:left="360"/>
        <w:rPr>
          <w:rFonts w:ascii="Arial" w:hAnsi="Arial" w:cs="Arial"/>
          <w:sz w:val="24"/>
          <w:szCs w:val="24"/>
        </w:rPr>
      </w:pPr>
    </w:p>
    <w:p w14:paraId="7073C7DB" w14:textId="24C70D07" w:rsidR="00706B51" w:rsidRDefault="00706B51">
      <w:pPr>
        <w:spacing w:after="0" w:line="23" w:lineRule="atLeast"/>
        <w:rPr>
          <w:rFonts w:ascii="Arial" w:hAnsi="Arial" w:cs="Arial"/>
          <w:sz w:val="24"/>
          <w:szCs w:val="24"/>
        </w:rPr>
      </w:pPr>
      <w:r>
        <w:rPr>
          <w:rFonts w:ascii="Arial" w:hAnsi="Arial" w:cs="Arial"/>
          <w:sz w:val="24"/>
          <w:szCs w:val="24"/>
        </w:rPr>
        <w:br w:type="page"/>
      </w:r>
    </w:p>
    <w:p w14:paraId="034B91C0" w14:textId="27BBE3BD" w:rsidR="00706B51" w:rsidRPr="00F857E1" w:rsidRDefault="00706B51" w:rsidP="00EC7789">
      <w:pPr>
        <w:tabs>
          <w:tab w:val="left" w:pos="8280"/>
        </w:tabs>
        <w:spacing w:after="0" w:line="240" w:lineRule="auto"/>
        <w:ind w:left="360"/>
        <w:rPr>
          <w:rFonts w:ascii="Arial" w:hAnsi="Arial" w:cs="Arial"/>
          <w:b/>
          <w:bCs/>
          <w:sz w:val="24"/>
          <w:szCs w:val="24"/>
        </w:rPr>
      </w:pPr>
      <w:r w:rsidRPr="00F857E1">
        <w:rPr>
          <w:rFonts w:ascii="Arial" w:hAnsi="Arial" w:cs="Arial"/>
          <w:b/>
          <w:bCs/>
          <w:sz w:val="24"/>
          <w:szCs w:val="24"/>
        </w:rPr>
        <w:lastRenderedPageBreak/>
        <w:t>Appendix 2: Children’s Community Nursing Service</w:t>
      </w:r>
      <w:r w:rsidR="00F857E1" w:rsidRPr="00F857E1">
        <w:rPr>
          <w:rFonts w:ascii="Arial" w:hAnsi="Arial" w:cs="Arial"/>
          <w:b/>
          <w:bCs/>
          <w:sz w:val="24"/>
          <w:szCs w:val="24"/>
        </w:rPr>
        <w:t xml:space="preserve"> EDS assessment</w:t>
      </w:r>
    </w:p>
    <w:p w14:paraId="3B4BCFCB" w14:textId="77777777" w:rsidR="00706B51" w:rsidRDefault="00706B51" w:rsidP="00EC7789">
      <w:pPr>
        <w:tabs>
          <w:tab w:val="left" w:pos="8280"/>
        </w:tabs>
        <w:spacing w:after="0" w:line="240" w:lineRule="auto"/>
        <w:ind w:left="360"/>
        <w:rPr>
          <w:rFonts w:ascii="Arial" w:hAnsi="Arial" w:cs="Arial"/>
          <w:sz w:val="24"/>
          <w:szCs w:val="24"/>
        </w:rPr>
      </w:pPr>
    </w:p>
    <w:tbl>
      <w:tblPr>
        <w:tblStyle w:val="TableGrid"/>
        <w:tblW w:w="0" w:type="auto"/>
        <w:tblInd w:w="-5" w:type="dxa"/>
        <w:tblLook w:val="04A0" w:firstRow="1" w:lastRow="0" w:firstColumn="1" w:lastColumn="0" w:noHBand="0" w:noVBand="1"/>
      </w:tblPr>
      <w:tblGrid>
        <w:gridCol w:w="1133"/>
        <w:gridCol w:w="1748"/>
        <w:gridCol w:w="5531"/>
        <w:gridCol w:w="5767"/>
        <w:gridCol w:w="1214"/>
      </w:tblGrid>
      <w:tr w:rsidR="00706B51" w:rsidRPr="00AD2E26" w14:paraId="304F606E" w14:textId="77777777" w:rsidTr="009F595D">
        <w:trPr>
          <w:tblHeader/>
        </w:trPr>
        <w:tc>
          <w:tcPr>
            <w:tcW w:w="1133" w:type="dxa"/>
            <w:vAlign w:val="center"/>
          </w:tcPr>
          <w:p w14:paraId="3AC6E173" w14:textId="77777777" w:rsidR="00706B51" w:rsidRPr="00AD2E26" w:rsidRDefault="00706B51" w:rsidP="009F595D">
            <w:pPr>
              <w:rPr>
                <w:rFonts w:cstheme="minorHAnsi"/>
                <w:b/>
              </w:rPr>
            </w:pPr>
            <w:bookmarkStart w:id="2" w:name="_Hlk126757866"/>
            <w:bookmarkStart w:id="3" w:name="_Hlk126757770"/>
            <w:r w:rsidRPr="00AD2E26">
              <w:rPr>
                <w:rFonts w:cstheme="minorHAnsi"/>
                <w:b/>
              </w:rPr>
              <w:t>Outcome</w:t>
            </w:r>
          </w:p>
        </w:tc>
        <w:tc>
          <w:tcPr>
            <w:tcW w:w="7279" w:type="dxa"/>
            <w:gridSpan w:val="2"/>
          </w:tcPr>
          <w:p w14:paraId="7AC3C9B2" w14:textId="77777777" w:rsidR="00706B51" w:rsidRPr="00AD2E26" w:rsidRDefault="00706B51" w:rsidP="009F595D">
            <w:pPr>
              <w:jc w:val="center"/>
              <w:rPr>
                <w:rFonts w:cstheme="minorHAnsi"/>
                <w:b/>
              </w:rPr>
            </w:pPr>
            <w:r w:rsidRPr="00AD2E26">
              <w:rPr>
                <w:rFonts w:cstheme="minorHAnsi"/>
                <w:b/>
              </w:rPr>
              <w:t>Examples of evidence</w:t>
            </w:r>
            <w:r>
              <w:rPr>
                <w:rFonts w:cstheme="minorHAnsi"/>
                <w:b/>
              </w:rPr>
              <w:t xml:space="preserve"> </w:t>
            </w:r>
            <w:r w:rsidRPr="0097479F">
              <w:rPr>
                <w:rFonts w:cstheme="minorHAnsi"/>
                <w:b/>
                <w:i/>
                <w:iCs/>
                <w:color w:val="A6A6A6" w:themeColor="background1" w:themeShade="A6"/>
              </w:rPr>
              <w:t>(b)</w:t>
            </w:r>
          </w:p>
        </w:tc>
        <w:tc>
          <w:tcPr>
            <w:tcW w:w="5767" w:type="dxa"/>
          </w:tcPr>
          <w:p w14:paraId="441DB876" w14:textId="77777777" w:rsidR="00706B51" w:rsidRPr="00AD2E26" w:rsidRDefault="00706B51" w:rsidP="009F595D">
            <w:pPr>
              <w:jc w:val="center"/>
              <w:rPr>
                <w:rFonts w:cstheme="minorHAnsi"/>
                <w:b/>
              </w:rPr>
            </w:pPr>
            <w:r w:rsidRPr="00AD2E26">
              <w:rPr>
                <w:rFonts w:cstheme="minorHAnsi"/>
                <w:b/>
              </w:rPr>
              <w:t>Evidence</w:t>
            </w:r>
            <w:r>
              <w:rPr>
                <w:rFonts w:cstheme="minorHAnsi"/>
                <w:b/>
              </w:rPr>
              <w:t xml:space="preserve"> </w:t>
            </w:r>
            <w:r w:rsidRPr="0097479F">
              <w:rPr>
                <w:rFonts w:cstheme="minorHAnsi"/>
                <w:b/>
                <w:i/>
                <w:iCs/>
                <w:color w:val="A6A6A6" w:themeColor="background1" w:themeShade="A6"/>
              </w:rPr>
              <w:t>(a)</w:t>
            </w:r>
          </w:p>
        </w:tc>
        <w:tc>
          <w:tcPr>
            <w:tcW w:w="1214" w:type="dxa"/>
          </w:tcPr>
          <w:p w14:paraId="433A5804" w14:textId="77777777" w:rsidR="00706B51" w:rsidRPr="00AD2E26" w:rsidRDefault="00706B51" w:rsidP="009F595D">
            <w:pPr>
              <w:jc w:val="center"/>
              <w:rPr>
                <w:rFonts w:cstheme="minorHAnsi"/>
                <w:b/>
              </w:rPr>
            </w:pPr>
            <w:r w:rsidRPr="00AD2E26">
              <w:rPr>
                <w:rFonts w:cstheme="minorHAnsi"/>
                <w:b/>
              </w:rPr>
              <w:t>Rating</w:t>
            </w:r>
            <w:r>
              <w:rPr>
                <w:rFonts w:cstheme="minorHAnsi"/>
                <w:b/>
              </w:rPr>
              <w:t xml:space="preserve"> </w:t>
            </w:r>
            <w:r w:rsidRPr="0097479F">
              <w:rPr>
                <w:rFonts w:cstheme="minorHAnsi"/>
                <w:b/>
                <w:i/>
                <w:iCs/>
                <w:color w:val="A6A6A6" w:themeColor="background1" w:themeShade="A6"/>
              </w:rPr>
              <w:t>(c)</w:t>
            </w:r>
          </w:p>
        </w:tc>
      </w:tr>
      <w:bookmarkEnd w:id="2"/>
      <w:tr w:rsidR="00706B51" w:rsidRPr="00AD2E26" w14:paraId="49B0534D" w14:textId="77777777" w:rsidTr="009F595D">
        <w:trPr>
          <w:trHeight w:val="850"/>
        </w:trPr>
        <w:tc>
          <w:tcPr>
            <w:tcW w:w="1133" w:type="dxa"/>
            <w:vMerge w:val="restart"/>
            <w:shd w:val="clear" w:color="auto" w:fill="FBE4D5" w:themeFill="accent2" w:themeFillTint="33"/>
            <w:textDirection w:val="btLr"/>
            <w:vAlign w:val="center"/>
          </w:tcPr>
          <w:p w14:paraId="703320AB" w14:textId="77777777" w:rsidR="00706B51" w:rsidRPr="00AD2E26" w:rsidRDefault="00706B51" w:rsidP="009F595D">
            <w:pPr>
              <w:ind w:left="113" w:right="113"/>
              <w:rPr>
                <w:rFonts w:cstheme="minorHAnsi"/>
                <w:b/>
              </w:rPr>
            </w:pPr>
            <w:r w:rsidRPr="00AD2E26">
              <w:rPr>
                <w:rFonts w:cstheme="minorHAnsi"/>
                <w:b/>
              </w:rPr>
              <w:t xml:space="preserve">1A: Service users have required levels of </w:t>
            </w:r>
            <w:r w:rsidRPr="00672545">
              <w:rPr>
                <w:rFonts w:cstheme="minorHAnsi"/>
                <w:b/>
                <w:u w:val="single"/>
              </w:rPr>
              <w:t>access</w:t>
            </w:r>
            <w:r w:rsidRPr="00AD2E26">
              <w:rPr>
                <w:rFonts w:cstheme="minorHAnsi"/>
                <w:b/>
              </w:rPr>
              <w:t xml:space="preserve"> to the service</w:t>
            </w:r>
          </w:p>
        </w:tc>
        <w:tc>
          <w:tcPr>
            <w:tcW w:w="1748" w:type="dxa"/>
            <w:shd w:val="clear" w:color="auto" w:fill="FBE4D5" w:themeFill="accent2" w:themeFillTint="33"/>
          </w:tcPr>
          <w:p w14:paraId="74792F9D" w14:textId="77777777" w:rsidR="00706B51" w:rsidRPr="00AD2E26" w:rsidRDefault="00706B51" w:rsidP="009F595D">
            <w:pPr>
              <w:rPr>
                <w:rFonts w:cstheme="minorHAnsi"/>
                <w:b/>
              </w:rPr>
            </w:pPr>
            <w:r w:rsidRPr="00AD2E26">
              <w:rPr>
                <w:rFonts w:cstheme="minorHAnsi"/>
                <w:b/>
              </w:rPr>
              <w:t>Underdeveloped activity (score 0)</w:t>
            </w:r>
          </w:p>
        </w:tc>
        <w:tc>
          <w:tcPr>
            <w:tcW w:w="5531" w:type="dxa"/>
            <w:shd w:val="clear" w:color="auto" w:fill="FBE4D5" w:themeFill="accent2" w:themeFillTint="33"/>
          </w:tcPr>
          <w:p w14:paraId="68247EA9" w14:textId="77777777" w:rsidR="00706B51" w:rsidRPr="00AD2E26" w:rsidRDefault="00706B51"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5B1C177F" w14:textId="77777777" w:rsidR="00706B51" w:rsidRPr="00AD2E26" w:rsidRDefault="00706B51" w:rsidP="007A6A47">
            <w:pPr>
              <w:pStyle w:val="Default"/>
              <w:numPr>
                <w:ilvl w:val="0"/>
                <w:numId w:val="34"/>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Organisations/systems have little or nothing in place to ensure patients with protected characteristics have adequate and appropriate access to the services they require. </w:t>
            </w:r>
          </w:p>
          <w:p w14:paraId="5FBE57E0" w14:textId="77777777" w:rsidR="00706B51" w:rsidRPr="00AD2E26" w:rsidRDefault="00706B51" w:rsidP="007A6A47">
            <w:pPr>
              <w:pStyle w:val="Default"/>
              <w:numPr>
                <w:ilvl w:val="0"/>
                <w:numId w:val="34"/>
              </w:numPr>
              <w:ind w:left="267" w:hanging="267"/>
              <w:rPr>
                <w:rFonts w:asciiTheme="minorHAnsi" w:hAnsiTheme="minorHAnsi" w:cstheme="minorHAnsi"/>
                <w:sz w:val="22"/>
                <w:szCs w:val="22"/>
              </w:rPr>
            </w:pPr>
            <w:r w:rsidRPr="00AD2E26">
              <w:rPr>
                <w:rFonts w:asciiTheme="minorHAnsi" w:hAnsiTheme="minorHAnsi" w:cstheme="minorHAnsi"/>
                <w:sz w:val="22"/>
                <w:szCs w:val="22"/>
              </w:rPr>
              <w:t>Feedback from patients is not acted upon.</w:t>
            </w:r>
          </w:p>
          <w:p w14:paraId="243E0611" w14:textId="77777777" w:rsidR="00706B51" w:rsidRPr="00AD2E26" w:rsidRDefault="00706B51" w:rsidP="007A6A47">
            <w:pPr>
              <w:pStyle w:val="Default"/>
              <w:numPr>
                <w:ilvl w:val="0"/>
                <w:numId w:val="34"/>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Organisations have not identified barriers facing patients </w:t>
            </w:r>
          </w:p>
          <w:p w14:paraId="7A7B7DE8" w14:textId="77777777" w:rsidR="00706B51" w:rsidRPr="00AD2E26" w:rsidRDefault="00706B51" w:rsidP="009F595D">
            <w:pPr>
              <w:rPr>
                <w:rFonts w:cstheme="minorHAnsi"/>
                <w:b/>
              </w:rPr>
            </w:pPr>
          </w:p>
        </w:tc>
        <w:tc>
          <w:tcPr>
            <w:tcW w:w="5767" w:type="dxa"/>
            <w:vMerge w:val="restart"/>
          </w:tcPr>
          <w:p w14:paraId="6E9A3546" w14:textId="77777777" w:rsidR="00706B51" w:rsidRDefault="00706B51" w:rsidP="009F595D">
            <w:pPr>
              <w:autoSpaceDE w:val="0"/>
              <w:autoSpaceDN w:val="0"/>
              <w:adjustRightInd w:val="0"/>
              <w:rPr>
                <w:rFonts w:cstheme="minorHAnsi"/>
                <w:b/>
              </w:rPr>
            </w:pPr>
          </w:p>
          <w:p w14:paraId="2CFAB258" w14:textId="77777777" w:rsidR="00706B51" w:rsidRDefault="00706B51" w:rsidP="009F595D">
            <w:pPr>
              <w:autoSpaceDE w:val="0"/>
              <w:autoSpaceDN w:val="0"/>
              <w:adjustRightInd w:val="0"/>
              <w:rPr>
                <w:rFonts w:cstheme="minorHAnsi"/>
                <w:b/>
              </w:rPr>
            </w:pPr>
          </w:p>
          <w:p w14:paraId="2898B3CF" w14:textId="77777777" w:rsidR="00706B51" w:rsidRDefault="00706B51" w:rsidP="009F595D">
            <w:pPr>
              <w:autoSpaceDE w:val="0"/>
              <w:autoSpaceDN w:val="0"/>
              <w:adjustRightInd w:val="0"/>
              <w:rPr>
                <w:rFonts w:cstheme="minorHAnsi"/>
                <w:b/>
              </w:rPr>
            </w:pPr>
          </w:p>
          <w:p w14:paraId="0536DDE0" w14:textId="77777777" w:rsidR="00706B51" w:rsidRDefault="00706B51" w:rsidP="009F595D">
            <w:pPr>
              <w:autoSpaceDE w:val="0"/>
              <w:autoSpaceDN w:val="0"/>
              <w:adjustRightInd w:val="0"/>
              <w:rPr>
                <w:rFonts w:cstheme="minorHAnsi"/>
                <w:b/>
              </w:rPr>
            </w:pPr>
          </w:p>
          <w:p w14:paraId="24EA8D67" w14:textId="77777777" w:rsidR="00706B51" w:rsidRDefault="00706B51" w:rsidP="009F595D">
            <w:pPr>
              <w:autoSpaceDE w:val="0"/>
              <w:autoSpaceDN w:val="0"/>
              <w:adjustRightInd w:val="0"/>
              <w:rPr>
                <w:rFonts w:cstheme="minorHAnsi"/>
                <w:b/>
              </w:rPr>
            </w:pPr>
          </w:p>
          <w:p w14:paraId="553F76A4" w14:textId="77777777" w:rsidR="00706B51" w:rsidRDefault="00706B51" w:rsidP="009F595D">
            <w:pPr>
              <w:autoSpaceDE w:val="0"/>
              <w:autoSpaceDN w:val="0"/>
              <w:adjustRightInd w:val="0"/>
              <w:rPr>
                <w:rFonts w:cstheme="minorHAnsi"/>
                <w:b/>
              </w:rPr>
            </w:pPr>
          </w:p>
          <w:p w14:paraId="7EB763B1" w14:textId="77777777" w:rsidR="00706B51" w:rsidRDefault="00706B51" w:rsidP="009F595D">
            <w:pPr>
              <w:autoSpaceDE w:val="0"/>
              <w:autoSpaceDN w:val="0"/>
              <w:adjustRightInd w:val="0"/>
              <w:rPr>
                <w:rFonts w:cstheme="minorHAnsi"/>
                <w:b/>
              </w:rPr>
            </w:pPr>
          </w:p>
          <w:p w14:paraId="5C786FA4" w14:textId="77777777" w:rsidR="00706B51" w:rsidRDefault="00706B51" w:rsidP="009F595D">
            <w:pPr>
              <w:autoSpaceDE w:val="0"/>
              <w:autoSpaceDN w:val="0"/>
              <w:adjustRightInd w:val="0"/>
              <w:rPr>
                <w:rFonts w:cstheme="minorHAnsi"/>
                <w:b/>
              </w:rPr>
            </w:pPr>
          </w:p>
          <w:p w14:paraId="135FC79D" w14:textId="77777777" w:rsidR="00706B51" w:rsidRDefault="00706B51" w:rsidP="009F595D">
            <w:pPr>
              <w:autoSpaceDE w:val="0"/>
              <w:autoSpaceDN w:val="0"/>
              <w:adjustRightInd w:val="0"/>
              <w:rPr>
                <w:rFonts w:cstheme="minorHAnsi"/>
                <w:b/>
              </w:rPr>
            </w:pPr>
          </w:p>
          <w:p w14:paraId="5C798E20" w14:textId="77777777" w:rsidR="00706B51" w:rsidRDefault="00706B51" w:rsidP="009F595D">
            <w:pPr>
              <w:autoSpaceDE w:val="0"/>
              <w:autoSpaceDN w:val="0"/>
              <w:adjustRightInd w:val="0"/>
              <w:rPr>
                <w:rFonts w:cstheme="minorHAnsi"/>
                <w:b/>
              </w:rPr>
            </w:pPr>
          </w:p>
          <w:p w14:paraId="3E4E5564" w14:textId="77777777" w:rsidR="00706B51" w:rsidRDefault="00706B51" w:rsidP="009F595D">
            <w:pPr>
              <w:autoSpaceDE w:val="0"/>
              <w:autoSpaceDN w:val="0"/>
              <w:adjustRightInd w:val="0"/>
              <w:rPr>
                <w:rFonts w:cstheme="minorHAnsi"/>
                <w:bCs/>
                <w:sz w:val="20"/>
                <w:szCs w:val="20"/>
              </w:rPr>
            </w:pPr>
          </w:p>
          <w:p w14:paraId="5E2EA927" w14:textId="77777777" w:rsidR="00706B51" w:rsidRDefault="00706B51" w:rsidP="009F595D">
            <w:pPr>
              <w:autoSpaceDE w:val="0"/>
              <w:autoSpaceDN w:val="0"/>
              <w:adjustRightInd w:val="0"/>
              <w:rPr>
                <w:rFonts w:cstheme="minorHAnsi"/>
                <w:bCs/>
                <w:sz w:val="20"/>
                <w:szCs w:val="20"/>
              </w:rPr>
            </w:pPr>
          </w:p>
          <w:p w14:paraId="3F1C367A" w14:textId="77777777" w:rsidR="00706B51" w:rsidRDefault="00706B51" w:rsidP="009F595D">
            <w:pPr>
              <w:autoSpaceDE w:val="0"/>
              <w:autoSpaceDN w:val="0"/>
              <w:adjustRightInd w:val="0"/>
              <w:rPr>
                <w:rFonts w:cstheme="minorHAnsi"/>
                <w:bCs/>
                <w:sz w:val="20"/>
                <w:szCs w:val="20"/>
              </w:rPr>
            </w:pPr>
          </w:p>
          <w:p w14:paraId="3862C315" w14:textId="77777777" w:rsidR="00706B51" w:rsidRDefault="00706B51" w:rsidP="009F595D">
            <w:pPr>
              <w:autoSpaceDE w:val="0"/>
              <w:autoSpaceDN w:val="0"/>
              <w:adjustRightInd w:val="0"/>
              <w:rPr>
                <w:rFonts w:cstheme="minorHAnsi"/>
                <w:bCs/>
                <w:sz w:val="20"/>
                <w:szCs w:val="20"/>
              </w:rPr>
            </w:pPr>
          </w:p>
          <w:p w14:paraId="3FE2D186" w14:textId="77777777" w:rsidR="00706B51" w:rsidRPr="002C297D" w:rsidRDefault="00706B51" w:rsidP="009F595D">
            <w:pPr>
              <w:autoSpaceDE w:val="0"/>
              <w:autoSpaceDN w:val="0"/>
              <w:adjustRightInd w:val="0"/>
              <w:rPr>
                <w:rFonts w:cstheme="minorHAnsi"/>
                <w:bCs/>
                <w:sz w:val="20"/>
                <w:szCs w:val="20"/>
              </w:rPr>
            </w:pPr>
            <w:r w:rsidRPr="002C297D">
              <w:rPr>
                <w:rFonts w:cstheme="minorHAnsi"/>
                <w:bCs/>
                <w:sz w:val="20"/>
                <w:szCs w:val="20"/>
              </w:rPr>
              <w:t xml:space="preserve">Currently working with BI to enrich our data and data quality. For example, all children receiving the service are being assessed for the complexity. A new CCNS service model provides a </w:t>
            </w:r>
            <w:r w:rsidRPr="002C297D">
              <w:rPr>
                <w:rFonts w:cstheme="minorHAnsi"/>
                <w:bCs/>
                <w:sz w:val="20"/>
                <w:szCs w:val="20"/>
              </w:rPr>
              <w:lastRenderedPageBreak/>
              <w:t>corresponding level of service provision in order to meet their needs. Complexities are health and development related and very often the community we are serving have protected characteristics.</w:t>
            </w:r>
          </w:p>
          <w:p w14:paraId="7B8CD3CC" w14:textId="77777777" w:rsidR="00706B51" w:rsidRPr="00AD2E26" w:rsidRDefault="00706B51" w:rsidP="009F595D">
            <w:pPr>
              <w:autoSpaceDE w:val="0"/>
              <w:autoSpaceDN w:val="0"/>
              <w:adjustRightInd w:val="0"/>
              <w:rPr>
                <w:rFonts w:cstheme="minorHAnsi"/>
                <w:b/>
              </w:rPr>
            </w:pPr>
            <w:r w:rsidRPr="002C297D">
              <w:rPr>
                <w:rFonts w:cstheme="minorHAnsi"/>
                <w:bCs/>
                <w:sz w:val="20"/>
                <w:szCs w:val="20"/>
              </w:rPr>
              <w:t>A recent EQIA identified a potential barrier to people accessing the CIVAS service and actions from this have been and are being undertaken.</w:t>
            </w:r>
            <w:r w:rsidRPr="002C297D">
              <w:rPr>
                <w:rFonts w:cstheme="minorHAnsi"/>
                <w:b/>
                <w:sz w:val="20"/>
                <w:szCs w:val="20"/>
              </w:rPr>
              <w:t xml:space="preserve"> </w:t>
            </w:r>
          </w:p>
        </w:tc>
        <w:tc>
          <w:tcPr>
            <w:tcW w:w="1214" w:type="dxa"/>
            <w:vMerge w:val="restart"/>
          </w:tcPr>
          <w:p w14:paraId="64A63C4F" w14:textId="77777777" w:rsidR="00706B51" w:rsidRDefault="00706B51" w:rsidP="009F595D">
            <w:pPr>
              <w:jc w:val="center"/>
              <w:rPr>
                <w:rFonts w:cstheme="minorHAnsi"/>
                <w:b/>
              </w:rPr>
            </w:pPr>
          </w:p>
          <w:p w14:paraId="58647EA3" w14:textId="77777777" w:rsidR="00706B51" w:rsidRDefault="00706B51" w:rsidP="009F595D">
            <w:pPr>
              <w:jc w:val="center"/>
              <w:rPr>
                <w:rFonts w:cstheme="minorHAnsi"/>
                <w:b/>
              </w:rPr>
            </w:pPr>
          </w:p>
          <w:p w14:paraId="225B0830" w14:textId="77777777" w:rsidR="00706B51" w:rsidRDefault="00706B51" w:rsidP="009F595D">
            <w:pPr>
              <w:jc w:val="center"/>
              <w:rPr>
                <w:rFonts w:cstheme="minorHAnsi"/>
                <w:b/>
              </w:rPr>
            </w:pPr>
          </w:p>
          <w:p w14:paraId="1955CC2B" w14:textId="77777777" w:rsidR="00706B51" w:rsidRDefault="00706B51" w:rsidP="009F595D">
            <w:pPr>
              <w:jc w:val="center"/>
              <w:rPr>
                <w:rFonts w:cstheme="minorHAnsi"/>
                <w:b/>
              </w:rPr>
            </w:pPr>
          </w:p>
          <w:p w14:paraId="0B863FFA" w14:textId="77777777" w:rsidR="00706B51" w:rsidRDefault="00706B51" w:rsidP="009F595D">
            <w:pPr>
              <w:jc w:val="center"/>
              <w:rPr>
                <w:rFonts w:cstheme="minorHAnsi"/>
                <w:b/>
              </w:rPr>
            </w:pPr>
          </w:p>
          <w:p w14:paraId="38510FB2" w14:textId="77777777" w:rsidR="00706B51" w:rsidRDefault="00706B51" w:rsidP="009F595D">
            <w:pPr>
              <w:jc w:val="center"/>
              <w:rPr>
                <w:rFonts w:cstheme="minorHAnsi"/>
                <w:b/>
              </w:rPr>
            </w:pPr>
          </w:p>
          <w:p w14:paraId="18D3EA25" w14:textId="77777777" w:rsidR="00706B51" w:rsidRDefault="00706B51" w:rsidP="009F595D">
            <w:pPr>
              <w:jc w:val="center"/>
              <w:rPr>
                <w:rFonts w:cstheme="minorHAnsi"/>
                <w:b/>
              </w:rPr>
            </w:pPr>
          </w:p>
          <w:p w14:paraId="14CA560D" w14:textId="77777777" w:rsidR="00706B51" w:rsidRDefault="00706B51" w:rsidP="009F595D">
            <w:pPr>
              <w:jc w:val="center"/>
              <w:rPr>
                <w:rFonts w:cstheme="minorHAnsi"/>
                <w:b/>
              </w:rPr>
            </w:pPr>
          </w:p>
          <w:p w14:paraId="3153E493" w14:textId="77777777" w:rsidR="00706B51" w:rsidRDefault="00706B51" w:rsidP="009F595D">
            <w:pPr>
              <w:jc w:val="center"/>
              <w:rPr>
                <w:rFonts w:cstheme="minorHAnsi"/>
                <w:b/>
              </w:rPr>
            </w:pPr>
          </w:p>
          <w:p w14:paraId="7A74A98D" w14:textId="77777777" w:rsidR="00706B51" w:rsidRDefault="00706B51" w:rsidP="009F595D">
            <w:pPr>
              <w:jc w:val="center"/>
              <w:rPr>
                <w:rFonts w:cstheme="minorHAnsi"/>
                <w:b/>
              </w:rPr>
            </w:pPr>
          </w:p>
          <w:p w14:paraId="6899715E" w14:textId="77777777" w:rsidR="00706B51" w:rsidRDefault="00706B51" w:rsidP="009F595D">
            <w:pPr>
              <w:jc w:val="center"/>
              <w:rPr>
                <w:rFonts w:cstheme="minorHAnsi"/>
                <w:b/>
              </w:rPr>
            </w:pPr>
          </w:p>
          <w:p w14:paraId="619F19C2" w14:textId="77777777" w:rsidR="00706B51" w:rsidRDefault="00706B51" w:rsidP="009F595D">
            <w:pPr>
              <w:jc w:val="center"/>
              <w:rPr>
                <w:rFonts w:cstheme="minorHAnsi"/>
                <w:b/>
              </w:rPr>
            </w:pPr>
          </w:p>
          <w:p w14:paraId="2FAC15EC" w14:textId="77777777" w:rsidR="00706B51" w:rsidRDefault="00706B51" w:rsidP="009F595D">
            <w:pPr>
              <w:jc w:val="center"/>
              <w:rPr>
                <w:rFonts w:cstheme="minorHAnsi"/>
                <w:b/>
              </w:rPr>
            </w:pPr>
          </w:p>
          <w:p w14:paraId="77D1CE88" w14:textId="77777777" w:rsidR="00706B51" w:rsidRDefault="00706B51" w:rsidP="009F595D">
            <w:pPr>
              <w:jc w:val="center"/>
              <w:rPr>
                <w:rFonts w:cstheme="minorHAnsi"/>
                <w:b/>
              </w:rPr>
            </w:pPr>
          </w:p>
          <w:p w14:paraId="46ED2267" w14:textId="77777777" w:rsidR="00706B51" w:rsidRDefault="00706B51" w:rsidP="009F595D">
            <w:pPr>
              <w:jc w:val="center"/>
              <w:rPr>
                <w:rFonts w:cstheme="minorHAnsi"/>
                <w:b/>
              </w:rPr>
            </w:pPr>
            <w:r>
              <w:rPr>
                <w:rFonts w:cstheme="minorHAnsi"/>
                <w:b/>
              </w:rPr>
              <w:t>1</w:t>
            </w:r>
          </w:p>
          <w:p w14:paraId="124DB1F2" w14:textId="77777777" w:rsidR="00706B51" w:rsidRPr="00721B69" w:rsidRDefault="00706B51" w:rsidP="009F595D">
            <w:pPr>
              <w:jc w:val="center"/>
              <w:rPr>
                <w:rFonts w:cstheme="minorHAnsi"/>
                <w:bCs/>
              </w:rPr>
            </w:pPr>
            <w:r>
              <w:rPr>
                <w:rFonts w:cstheme="minorHAnsi"/>
                <w:bCs/>
              </w:rPr>
              <w:lastRenderedPageBreak/>
              <w:t>*</w:t>
            </w:r>
            <w:r w:rsidRPr="00721B69">
              <w:rPr>
                <w:rFonts w:cstheme="minorHAnsi"/>
                <w:bCs/>
              </w:rPr>
              <w:t>But on the way to 2</w:t>
            </w:r>
          </w:p>
        </w:tc>
      </w:tr>
      <w:tr w:rsidR="00706B51" w:rsidRPr="00AD2E26" w14:paraId="343F5C50" w14:textId="77777777" w:rsidTr="009F595D">
        <w:trPr>
          <w:trHeight w:val="850"/>
        </w:trPr>
        <w:tc>
          <w:tcPr>
            <w:tcW w:w="1133" w:type="dxa"/>
            <w:vMerge/>
            <w:shd w:val="clear" w:color="auto" w:fill="FBE4D5" w:themeFill="accent2" w:themeFillTint="33"/>
            <w:vAlign w:val="center"/>
          </w:tcPr>
          <w:p w14:paraId="0C788845" w14:textId="77777777" w:rsidR="00706B51" w:rsidRPr="00AD2E26" w:rsidRDefault="00706B51" w:rsidP="009F595D">
            <w:pPr>
              <w:rPr>
                <w:rFonts w:cstheme="minorHAnsi"/>
                <w:b/>
              </w:rPr>
            </w:pPr>
          </w:p>
        </w:tc>
        <w:tc>
          <w:tcPr>
            <w:tcW w:w="1748" w:type="dxa"/>
            <w:shd w:val="clear" w:color="auto" w:fill="FBE4D5" w:themeFill="accent2" w:themeFillTint="33"/>
          </w:tcPr>
          <w:p w14:paraId="071063A3" w14:textId="77777777" w:rsidR="00706B51" w:rsidRPr="00AD2E26" w:rsidRDefault="00706B51" w:rsidP="009F595D">
            <w:pPr>
              <w:rPr>
                <w:rFonts w:cstheme="minorHAnsi"/>
                <w:b/>
              </w:rPr>
            </w:pPr>
            <w:r w:rsidRPr="00AD2E26">
              <w:rPr>
                <w:rFonts w:cstheme="minorHAnsi"/>
                <w:b/>
              </w:rPr>
              <w:t>Developing activity (score 1)</w:t>
            </w:r>
          </w:p>
        </w:tc>
        <w:tc>
          <w:tcPr>
            <w:tcW w:w="5531" w:type="dxa"/>
            <w:shd w:val="clear" w:color="auto" w:fill="FBE4D5" w:themeFill="accent2" w:themeFillTint="33"/>
          </w:tcPr>
          <w:p w14:paraId="1ACB09E8" w14:textId="77777777" w:rsidR="00706B51" w:rsidRPr="00AD2E26" w:rsidRDefault="00706B51" w:rsidP="009F595D">
            <w:pPr>
              <w:rPr>
                <w:rFonts w:cstheme="minorHAnsi"/>
                <w:bCs/>
              </w:rPr>
            </w:pPr>
            <w:r w:rsidRPr="00AD2E26">
              <w:rPr>
                <w:rFonts w:cstheme="minorHAnsi"/>
                <w:bCs/>
              </w:rPr>
              <w:t xml:space="preserve">Minimal/basic activities taking place: </w:t>
            </w:r>
          </w:p>
          <w:p w14:paraId="7A47CAC4" w14:textId="77777777" w:rsidR="00706B51" w:rsidRPr="00AD2E26" w:rsidRDefault="00706B51" w:rsidP="007A6A47">
            <w:pPr>
              <w:pStyle w:val="Default"/>
              <w:numPr>
                <w:ilvl w:val="0"/>
                <w:numId w:val="51"/>
              </w:numPr>
              <w:rPr>
                <w:rFonts w:asciiTheme="minorHAnsi" w:hAnsiTheme="minorHAnsi" w:cstheme="minorHAnsi"/>
                <w:sz w:val="22"/>
                <w:szCs w:val="22"/>
              </w:rPr>
            </w:pPr>
            <w:r w:rsidRPr="00AD2E26">
              <w:rPr>
                <w:rFonts w:asciiTheme="minorHAnsi" w:hAnsiTheme="minorHAnsi" w:cstheme="minorHAnsi"/>
                <w:sz w:val="22"/>
                <w:szCs w:val="22"/>
              </w:rPr>
              <w:t xml:space="preserve">Data and evidence to show some protected characteristics (50%) have adequate access to the service. </w:t>
            </w:r>
          </w:p>
          <w:p w14:paraId="2F3AB7F7" w14:textId="77777777" w:rsidR="00706B51" w:rsidRPr="00AD2E26" w:rsidRDefault="00706B51" w:rsidP="007A6A47">
            <w:pPr>
              <w:pStyle w:val="ListParagraph"/>
              <w:numPr>
                <w:ilvl w:val="0"/>
                <w:numId w:val="51"/>
              </w:numPr>
              <w:spacing w:after="200" w:line="276" w:lineRule="auto"/>
              <w:rPr>
                <w:rFonts w:cstheme="minorHAnsi"/>
                <w:b/>
              </w:rPr>
            </w:pPr>
            <w:r w:rsidRPr="00AD2E26">
              <w:rPr>
                <w:rFonts w:cstheme="minorHAnsi"/>
              </w:rPr>
              <w:t>Patients consistently report fair or good (or the equivalent) when asked about accessing services.</w:t>
            </w:r>
          </w:p>
          <w:p w14:paraId="7AB054D2" w14:textId="77777777" w:rsidR="00706B51" w:rsidRPr="00AD2E26" w:rsidRDefault="00706B51" w:rsidP="007A6A47">
            <w:pPr>
              <w:pStyle w:val="ListParagraph"/>
              <w:numPr>
                <w:ilvl w:val="0"/>
                <w:numId w:val="51"/>
              </w:numPr>
              <w:spacing w:after="200" w:line="276" w:lineRule="auto"/>
              <w:rPr>
                <w:rFonts w:cstheme="minorHAnsi"/>
                <w:b/>
              </w:rPr>
            </w:pPr>
            <w:r w:rsidRPr="00AD2E26">
              <w:rPr>
                <w:rFonts w:cstheme="minorHAnsi"/>
              </w:rPr>
              <w:t xml:space="preserve">Demonstration that the organisation has identified barriers to accessing services </w:t>
            </w:r>
          </w:p>
        </w:tc>
        <w:tc>
          <w:tcPr>
            <w:tcW w:w="5767" w:type="dxa"/>
            <w:vMerge/>
          </w:tcPr>
          <w:p w14:paraId="59B2F12D" w14:textId="77777777" w:rsidR="00706B51" w:rsidRPr="00AD2E26" w:rsidRDefault="00706B51" w:rsidP="009F595D">
            <w:pPr>
              <w:rPr>
                <w:rFonts w:cstheme="minorHAnsi"/>
                <w:b/>
              </w:rPr>
            </w:pPr>
          </w:p>
        </w:tc>
        <w:tc>
          <w:tcPr>
            <w:tcW w:w="1214" w:type="dxa"/>
            <w:vMerge/>
          </w:tcPr>
          <w:p w14:paraId="40DB32F9" w14:textId="77777777" w:rsidR="00706B51" w:rsidRPr="00AD2E26" w:rsidRDefault="00706B51" w:rsidP="009F595D">
            <w:pPr>
              <w:jc w:val="center"/>
              <w:rPr>
                <w:rFonts w:cstheme="minorHAnsi"/>
                <w:b/>
              </w:rPr>
            </w:pPr>
          </w:p>
        </w:tc>
      </w:tr>
      <w:tr w:rsidR="00706B51" w:rsidRPr="00AD2E26" w14:paraId="6A3EF496" w14:textId="77777777" w:rsidTr="009F595D">
        <w:trPr>
          <w:trHeight w:val="850"/>
        </w:trPr>
        <w:tc>
          <w:tcPr>
            <w:tcW w:w="1133" w:type="dxa"/>
            <w:vMerge/>
            <w:shd w:val="clear" w:color="auto" w:fill="FBE4D5" w:themeFill="accent2" w:themeFillTint="33"/>
            <w:vAlign w:val="center"/>
          </w:tcPr>
          <w:p w14:paraId="7DC54B71" w14:textId="77777777" w:rsidR="00706B51" w:rsidRPr="00AD2E26" w:rsidRDefault="00706B51" w:rsidP="009F595D">
            <w:pPr>
              <w:rPr>
                <w:rFonts w:cstheme="minorHAnsi"/>
                <w:b/>
              </w:rPr>
            </w:pPr>
          </w:p>
        </w:tc>
        <w:tc>
          <w:tcPr>
            <w:tcW w:w="1748" w:type="dxa"/>
            <w:shd w:val="clear" w:color="auto" w:fill="FBE4D5" w:themeFill="accent2" w:themeFillTint="33"/>
          </w:tcPr>
          <w:p w14:paraId="14EC1ADA" w14:textId="77777777" w:rsidR="00706B51" w:rsidRPr="00AD2E26" w:rsidRDefault="00706B51" w:rsidP="009F595D">
            <w:pPr>
              <w:rPr>
                <w:rFonts w:cstheme="minorHAnsi"/>
                <w:b/>
              </w:rPr>
            </w:pPr>
            <w:r w:rsidRPr="00AD2E26">
              <w:rPr>
                <w:rFonts w:cstheme="minorHAnsi"/>
                <w:b/>
              </w:rPr>
              <w:t>Achieving activity (score 2)</w:t>
            </w:r>
          </w:p>
        </w:tc>
        <w:tc>
          <w:tcPr>
            <w:tcW w:w="5531" w:type="dxa"/>
            <w:shd w:val="clear" w:color="auto" w:fill="FBE4D5" w:themeFill="accent2" w:themeFillTint="33"/>
          </w:tcPr>
          <w:p w14:paraId="40CEC6C8" w14:textId="77777777" w:rsidR="00706B51" w:rsidRPr="00AD2E26" w:rsidRDefault="00706B51" w:rsidP="009F595D">
            <w:pPr>
              <w:rPr>
                <w:rFonts w:cstheme="minorHAnsi"/>
                <w:bCs/>
              </w:rPr>
            </w:pPr>
            <w:r w:rsidRPr="00AD2E26">
              <w:rPr>
                <w:rFonts w:cstheme="minorHAnsi"/>
                <w:bCs/>
              </w:rPr>
              <w:t>Required level of activity taking place:</w:t>
            </w:r>
          </w:p>
          <w:p w14:paraId="57ACB93A" w14:textId="77777777" w:rsidR="00706B51" w:rsidRPr="00AD2E26" w:rsidRDefault="00706B51" w:rsidP="007A6A47">
            <w:pPr>
              <w:pStyle w:val="Default"/>
              <w:numPr>
                <w:ilvl w:val="0"/>
                <w:numId w:val="47"/>
              </w:numPr>
              <w:ind w:left="271" w:hanging="284"/>
              <w:rPr>
                <w:rFonts w:asciiTheme="minorHAnsi" w:hAnsiTheme="minorHAnsi" w:cstheme="minorHAnsi"/>
                <w:sz w:val="22"/>
                <w:szCs w:val="22"/>
              </w:rPr>
            </w:pPr>
            <w:r w:rsidRPr="00AD2E26">
              <w:rPr>
                <w:rFonts w:asciiTheme="minorHAnsi" w:hAnsiTheme="minorHAnsi" w:cstheme="minorHAnsi"/>
                <w:sz w:val="22"/>
                <w:szCs w:val="22"/>
              </w:rPr>
              <w:t xml:space="preserve">Data to show those with protected characteristics (100%), and other groups at risk of health inequalities, have adequate access to the service. </w:t>
            </w:r>
          </w:p>
          <w:p w14:paraId="184AC65B" w14:textId="77777777" w:rsidR="00706B51" w:rsidRPr="00AD2E26" w:rsidRDefault="00706B51" w:rsidP="007A6A47">
            <w:pPr>
              <w:pStyle w:val="ListParagraph"/>
              <w:numPr>
                <w:ilvl w:val="0"/>
                <w:numId w:val="31"/>
              </w:numPr>
              <w:spacing w:after="200" w:line="276" w:lineRule="auto"/>
              <w:ind w:left="267" w:hanging="267"/>
              <w:rPr>
                <w:rFonts w:cstheme="minorHAnsi"/>
                <w:b/>
              </w:rPr>
            </w:pPr>
            <w:r w:rsidRPr="00AD2E26">
              <w:rPr>
                <w:rFonts w:cstheme="minorHAnsi"/>
              </w:rPr>
              <w:t xml:space="preserve">Patients consistently report good or very good (or the equivalent) when asked about accessing services. </w:t>
            </w:r>
            <w:r w:rsidRPr="00AD2E26">
              <w:rPr>
                <w:rFonts w:cstheme="minorHAnsi"/>
              </w:rPr>
              <w:lastRenderedPageBreak/>
              <w:t xml:space="preserve">Demonstration that the organisation has identified barriers to accessing services </w:t>
            </w:r>
          </w:p>
        </w:tc>
        <w:tc>
          <w:tcPr>
            <w:tcW w:w="5767" w:type="dxa"/>
            <w:vMerge/>
          </w:tcPr>
          <w:p w14:paraId="07A85433" w14:textId="77777777" w:rsidR="00706B51" w:rsidRPr="00AD2E26" w:rsidRDefault="00706B51" w:rsidP="009F595D">
            <w:pPr>
              <w:rPr>
                <w:rFonts w:cstheme="minorHAnsi"/>
                <w:b/>
              </w:rPr>
            </w:pPr>
          </w:p>
        </w:tc>
        <w:tc>
          <w:tcPr>
            <w:tcW w:w="1214" w:type="dxa"/>
            <w:vMerge/>
          </w:tcPr>
          <w:p w14:paraId="5FB2D269" w14:textId="77777777" w:rsidR="00706B51" w:rsidRPr="00AD2E26" w:rsidRDefault="00706B51" w:rsidP="009F595D">
            <w:pPr>
              <w:jc w:val="center"/>
              <w:rPr>
                <w:rFonts w:cstheme="minorHAnsi"/>
                <w:b/>
              </w:rPr>
            </w:pPr>
          </w:p>
        </w:tc>
      </w:tr>
      <w:tr w:rsidR="00706B51" w:rsidRPr="00AD2E26" w14:paraId="132B170C" w14:textId="77777777" w:rsidTr="009F595D">
        <w:trPr>
          <w:trHeight w:val="850"/>
        </w:trPr>
        <w:tc>
          <w:tcPr>
            <w:tcW w:w="1133" w:type="dxa"/>
            <w:vMerge/>
            <w:shd w:val="clear" w:color="auto" w:fill="FBE4D5" w:themeFill="accent2" w:themeFillTint="33"/>
            <w:vAlign w:val="center"/>
          </w:tcPr>
          <w:p w14:paraId="0C3A14A8" w14:textId="77777777" w:rsidR="00706B51" w:rsidRPr="00AD2E26" w:rsidRDefault="00706B51" w:rsidP="009F595D">
            <w:pPr>
              <w:rPr>
                <w:rFonts w:cstheme="minorHAnsi"/>
                <w:b/>
              </w:rPr>
            </w:pPr>
          </w:p>
        </w:tc>
        <w:tc>
          <w:tcPr>
            <w:tcW w:w="1748" w:type="dxa"/>
            <w:shd w:val="clear" w:color="auto" w:fill="FBE4D5" w:themeFill="accent2" w:themeFillTint="33"/>
          </w:tcPr>
          <w:p w14:paraId="2B3735AB" w14:textId="77777777" w:rsidR="00706B51" w:rsidRPr="00AD2E26" w:rsidRDefault="00706B51" w:rsidP="009F595D">
            <w:pPr>
              <w:rPr>
                <w:rFonts w:cstheme="minorHAnsi"/>
                <w:b/>
              </w:rPr>
            </w:pPr>
            <w:r w:rsidRPr="00AD2E26">
              <w:rPr>
                <w:rFonts w:cstheme="minorHAnsi"/>
                <w:b/>
              </w:rPr>
              <w:t>Excelling activity (score 3)</w:t>
            </w:r>
          </w:p>
        </w:tc>
        <w:tc>
          <w:tcPr>
            <w:tcW w:w="5531" w:type="dxa"/>
            <w:shd w:val="clear" w:color="auto" w:fill="FBE4D5" w:themeFill="accent2" w:themeFillTint="33"/>
          </w:tcPr>
          <w:p w14:paraId="0012A349" w14:textId="77777777" w:rsidR="00706B51" w:rsidRPr="00AD2E26" w:rsidRDefault="00706B51"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660EE9E7" w14:textId="77777777" w:rsidR="00706B51" w:rsidRPr="00AD2E26" w:rsidRDefault="00706B51" w:rsidP="007A6A47">
            <w:pPr>
              <w:pStyle w:val="Default"/>
              <w:numPr>
                <w:ilvl w:val="0"/>
                <w:numId w:val="48"/>
              </w:numPr>
              <w:ind w:left="271" w:hanging="271"/>
              <w:rPr>
                <w:rFonts w:asciiTheme="minorHAnsi" w:hAnsiTheme="minorHAnsi" w:cstheme="minorHAnsi"/>
                <w:sz w:val="22"/>
                <w:szCs w:val="22"/>
              </w:rPr>
            </w:pPr>
            <w:r w:rsidRPr="00AD2E26">
              <w:rPr>
                <w:rFonts w:asciiTheme="minorHAnsi" w:hAnsiTheme="minorHAnsi" w:cstheme="minorHAnsi"/>
                <w:sz w:val="22"/>
                <w:szCs w:val="22"/>
              </w:rPr>
              <w:t xml:space="preserve">Data to show those with protected characteristics (100%), and other groups at risk of health inequalities, have tailored access to the service. </w:t>
            </w:r>
          </w:p>
          <w:p w14:paraId="65304092" w14:textId="77777777" w:rsidR="00706B51" w:rsidRPr="00AD2E26" w:rsidRDefault="00706B51" w:rsidP="007A6A47">
            <w:pPr>
              <w:pStyle w:val="Default"/>
              <w:numPr>
                <w:ilvl w:val="0"/>
                <w:numId w:val="33"/>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Patients consistently report very good or excellent (or the equivalent) when asked about accessing services. </w:t>
            </w:r>
          </w:p>
          <w:p w14:paraId="072A1FF9" w14:textId="77777777" w:rsidR="00706B51" w:rsidRPr="00AD2E26" w:rsidRDefault="00706B51" w:rsidP="007A6A47">
            <w:pPr>
              <w:pStyle w:val="Default"/>
              <w:numPr>
                <w:ilvl w:val="0"/>
                <w:numId w:val="32"/>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Demonstration that the organisation has knowledge of barriers and have changed outcomes for people who experience those barriers in accessing services </w:t>
            </w:r>
          </w:p>
          <w:p w14:paraId="76193B64" w14:textId="77777777" w:rsidR="00706B51" w:rsidRPr="00AD2E26" w:rsidRDefault="00706B51" w:rsidP="009F595D">
            <w:pPr>
              <w:rPr>
                <w:rFonts w:cstheme="minorHAnsi"/>
              </w:rPr>
            </w:pPr>
          </w:p>
        </w:tc>
        <w:tc>
          <w:tcPr>
            <w:tcW w:w="5767" w:type="dxa"/>
            <w:vMerge/>
          </w:tcPr>
          <w:p w14:paraId="4108646A" w14:textId="77777777" w:rsidR="00706B51" w:rsidRPr="00AD2E26" w:rsidRDefault="00706B51" w:rsidP="009F595D">
            <w:pPr>
              <w:rPr>
                <w:rFonts w:cstheme="minorHAnsi"/>
                <w:b/>
              </w:rPr>
            </w:pPr>
          </w:p>
        </w:tc>
        <w:tc>
          <w:tcPr>
            <w:tcW w:w="1214" w:type="dxa"/>
            <w:vMerge/>
          </w:tcPr>
          <w:p w14:paraId="7A00FE5C" w14:textId="77777777" w:rsidR="00706B51" w:rsidRPr="00AD2E26" w:rsidRDefault="00706B51" w:rsidP="009F595D">
            <w:pPr>
              <w:jc w:val="center"/>
              <w:rPr>
                <w:rFonts w:cstheme="minorHAnsi"/>
                <w:b/>
              </w:rPr>
            </w:pPr>
          </w:p>
        </w:tc>
      </w:tr>
      <w:tr w:rsidR="00706B51" w:rsidRPr="00AD2E26" w14:paraId="7C7F86FF" w14:textId="77777777" w:rsidTr="009F595D">
        <w:tc>
          <w:tcPr>
            <w:tcW w:w="1133" w:type="dxa"/>
            <w:vMerge w:val="restart"/>
            <w:shd w:val="clear" w:color="auto" w:fill="E2EFD9" w:themeFill="accent6" w:themeFillTint="33"/>
            <w:textDirection w:val="btLr"/>
            <w:vAlign w:val="center"/>
          </w:tcPr>
          <w:p w14:paraId="771FD224" w14:textId="77777777" w:rsidR="00706B51" w:rsidRPr="00AD2E26" w:rsidRDefault="00706B51" w:rsidP="009F595D">
            <w:pPr>
              <w:ind w:left="113" w:right="113"/>
              <w:rPr>
                <w:rFonts w:cstheme="minorHAnsi"/>
                <w:b/>
              </w:rPr>
            </w:pPr>
            <w:r w:rsidRPr="00AD2E26">
              <w:rPr>
                <w:rFonts w:cstheme="minorHAnsi"/>
                <w:b/>
              </w:rPr>
              <w:t>1B: Individual service user</w:t>
            </w:r>
            <w:r>
              <w:rPr>
                <w:rFonts w:cstheme="minorHAnsi"/>
                <w:b/>
              </w:rPr>
              <w:t>’</w:t>
            </w:r>
            <w:r w:rsidRPr="00AD2E26">
              <w:rPr>
                <w:rFonts w:cstheme="minorHAnsi"/>
                <w:b/>
              </w:rPr>
              <w:t xml:space="preserve">s health </w:t>
            </w:r>
            <w:r w:rsidRPr="00672545">
              <w:rPr>
                <w:rFonts w:cstheme="minorHAnsi"/>
                <w:b/>
                <w:u w:val="single"/>
              </w:rPr>
              <w:t>needs</w:t>
            </w:r>
            <w:r w:rsidRPr="00AD2E26">
              <w:rPr>
                <w:rFonts w:cstheme="minorHAnsi"/>
                <w:b/>
              </w:rPr>
              <w:t xml:space="preserve"> are met</w:t>
            </w:r>
          </w:p>
        </w:tc>
        <w:tc>
          <w:tcPr>
            <w:tcW w:w="1748" w:type="dxa"/>
            <w:shd w:val="clear" w:color="auto" w:fill="E2EFD9" w:themeFill="accent6" w:themeFillTint="33"/>
          </w:tcPr>
          <w:p w14:paraId="1ACDA46B" w14:textId="77777777" w:rsidR="00706B51" w:rsidRPr="00AD2E26" w:rsidRDefault="00706B51" w:rsidP="009F595D">
            <w:pPr>
              <w:rPr>
                <w:rFonts w:cstheme="minorHAnsi"/>
                <w:b/>
              </w:rPr>
            </w:pPr>
            <w:r w:rsidRPr="00AD2E26">
              <w:rPr>
                <w:rFonts w:cstheme="minorHAnsi"/>
                <w:b/>
              </w:rPr>
              <w:t>Underdeveloped activity (score 0)</w:t>
            </w:r>
          </w:p>
        </w:tc>
        <w:tc>
          <w:tcPr>
            <w:tcW w:w="5531" w:type="dxa"/>
            <w:shd w:val="clear" w:color="auto" w:fill="E2EFD9" w:themeFill="accent6" w:themeFillTint="33"/>
          </w:tcPr>
          <w:p w14:paraId="5E2961BB" w14:textId="77777777" w:rsidR="00706B51" w:rsidRPr="00AD2E26" w:rsidRDefault="00706B51"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749719FF" w14:textId="77777777" w:rsidR="00706B51" w:rsidRPr="00AD2E26" w:rsidRDefault="00706B51" w:rsidP="007A6A47">
            <w:pPr>
              <w:pStyle w:val="Default"/>
              <w:numPr>
                <w:ilvl w:val="0"/>
                <w:numId w:val="32"/>
              </w:numPr>
              <w:ind w:left="267" w:hanging="284"/>
              <w:rPr>
                <w:rFonts w:asciiTheme="minorHAnsi" w:hAnsiTheme="minorHAnsi" w:cstheme="minorHAnsi"/>
                <w:sz w:val="22"/>
                <w:szCs w:val="22"/>
              </w:rPr>
            </w:pPr>
            <w:r w:rsidRPr="00AD2E26">
              <w:rPr>
                <w:rFonts w:asciiTheme="minorHAnsi" w:hAnsiTheme="minorHAnsi" w:cstheme="minorHAnsi"/>
                <w:sz w:val="22"/>
                <w:szCs w:val="22"/>
              </w:rPr>
              <w:t>Patients with higher risks due to a protected characteristic receive little or no support to self-</w:t>
            </w:r>
            <w:proofErr w:type="spellStart"/>
            <w:r w:rsidRPr="00AD2E26">
              <w:rPr>
                <w:rFonts w:asciiTheme="minorHAnsi" w:hAnsiTheme="minorHAnsi" w:cstheme="minorHAnsi"/>
                <w:sz w:val="22"/>
                <w:szCs w:val="22"/>
              </w:rPr>
              <w:t>manage</w:t>
            </w:r>
            <w:proofErr w:type="spellEnd"/>
            <w:r w:rsidRPr="00AD2E26">
              <w:rPr>
                <w:rFonts w:asciiTheme="minorHAnsi" w:hAnsiTheme="minorHAnsi" w:cstheme="minorHAnsi"/>
                <w:sz w:val="22"/>
                <w:szCs w:val="22"/>
              </w:rPr>
              <w:t xml:space="preserve"> care needs. </w:t>
            </w:r>
          </w:p>
          <w:p w14:paraId="63CD4E62" w14:textId="77777777" w:rsidR="00706B51" w:rsidRPr="00AD2E26" w:rsidRDefault="00706B51" w:rsidP="007A6A47">
            <w:pPr>
              <w:pStyle w:val="Default"/>
              <w:numPr>
                <w:ilvl w:val="0"/>
                <w:numId w:val="32"/>
              </w:numPr>
              <w:ind w:left="267"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do little or no engagement surrounding services. </w:t>
            </w:r>
          </w:p>
        </w:tc>
        <w:tc>
          <w:tcPr>
            <w:tcW w:w="5767" w:type="dxa"/>
            <w:vMerge w:val="restart"/>
          </w:tcPr>
          <w:p w14:paraId="56450474" w14:textId="77777777" w:rsidR="00706B51" w:rsidRDefault="00706B51" w:rsidP="009F595D">
            <w:pPr>
              <w:rPr>
                <w:rFonts w:cstheme="minorHAnsi"/>
                <w:b/>
              </w:rPr>
            </w:pPr>
          </w:p>
          <w:p w14:paraId="30C8C3D6" w14:textId="77777777" w:rsidR="00706B51" w:rsidRDefault="00706B51" w:rsidP="009F595D">
            <w:pPr>
              <w:rPr>
                <w:rFonts w:cstheme="minorHAnsi"/>
                <w:b/>
              </w:rPr>
            </w:pPr>
          </w:p>
          <w:p w14:paraId="210DBF96" w14:textId="77777777" w:rsidR="00706B51" w:rsidRDefault="00706B51" w:rsidP="009F595D">
            <w:pPr>
              <w:rPr>
                <w:rFonts w:cstheme="minorHAnsi"/>
                <w:b/>
              </w:rPr>
            </w:pPr>
          </w:p>
          <w:p w14:paraId="277BA4FA" w14:textId="77777777" w:rsidR="00706B51" w:rsidRDefault="00706B51" w:rsidP="009F595D">
            <w:pPr>
              <w:rPr>
                <w:rFonts w:cstheme="minorHAnsi"/>
                <w:b/>
              </w:rPr>
            </w:pPr>
          </w:p>
          <w:p w14:paraId="4D74C93C" w14:textId="77777777" w:rsidR="00706B51" w:rsidRDefault="00706B51" w:rsidP="009F595D">
            <w:pPr>
              <w:rPr>
                <w:rFonts w:cstheme="minorHAnsi"/>
                <w:b/>
              </w:rPr>
            </w:pPr>
          </w:p>
          <w:p w14:paraId="1458E867" w14:textId="77777777" w:rsidR="00706B51" w:rsidRDefault="00706B51" w:rsidP="009F595D">
            <w:pPr>
              <w:rPr>
                <w:rFonts w:cstheme="minorHAnsi"/>
                <w:b/>
              </w:rPr>
            </w:pPr>
          </w:p>
          <w:p w14:paraId="31D87695" w14:textId="77777777" w:rsidR="00706B51" w:rsidRDefault="00706B51" w:rsidP="009F595D">
            <w:pPr>
              <w:rPr>
                <w:rFonts w:cstheme="minorHAnsi"/>
                <w:b/>
              </w:rPr>
            </w:pPr>
          </w:p>
          <w:p w14:paraId="584A10B0" w14:textId="77777777" w:rsidR="00706B51" w:rsidRDefault="00706B51" w:rsidP="009F595D">
            <w:pPr>
              <w:rPr>
                <w:rFonts w:cstheme="minorHAnsi"/>
                <w:b/>
              </w:rPr>
            </w:pPr>
          </w:p>
          <w:p w14:paraId="2C6F129F" w14:textId="77777777" w:rsidR="00706B51" w:rsidRDefault="00706B51" w:rsidP="009F595D">
            <w:pPr>
              <w:rPr>
                <w:rFonts w:cstheme="minorHAnsi"/>
                <w:b/>
              </w:rPr>
            </w:pPr>
          </w:p>
          <w:p w14:paraId="3C2A19B4" w14:textId="77777777" w:rsidR="00706B51" w:rsidRDefault="00706B51" w:rsidP="009F595D">
            <w:pPr>
              <w:rPr>
                <w:rFonts w:cstheme="minorHAnsi"/>
                <w:b/>
              </w:rPr>
            </w:pPr>
          </w:p>
          <w:p w14:paraId="3628F438" w14:textId="77777777" w:rsidR="00706B51" w:rsidRDefault="00706B51" w:rsidP="009F595D">
            <w:pPr>
              <w:rPr>
                <w:rFonts w:cstheme="minorHAnsi"/>
                <w:b/>
              </w:rPr>
            </w:pPr>
          </w:p>
          <w:p w14:paraId="5C2DDC69" w14:textId="77777777" w:rsidR="00706B51" w:rsidRDefault="00706B51" w:rsidP="009F595D">
            <w:pPr>
              <w:rPr>
                <w:rFonts w:cstheme="minorHAnsi"/>
                <w:b/>
              </w:rPr>
            </w:pPr>
          </w:p>
          <w:p w14:paraId="666DA0B4" w14:textId="77777777" w:rsidR="00706B51" w:rsidRDefault="00706B51" w:rsidP="009F595D">
            <w:pPr>
              <w:rPr>
                <w:rFonts w:cstheme="minorHAnsi"/>
                <w:b/>
              </w:rPr>
            </w:pPr>
          </w:p>
          <w:p w14:paraId="16BAFD33" w14:textId="77777777" w:rsidR="00706B51" w:rsidRPr="004C1453" w:rsidRDefault="00706B51" w:rsidP="009F595D">
            <w:pPr>
              <w:rPr>
                <w:rFonts w:cstheme="minorHAnsi"/>
                <w:bCs/>
                <w:sz w:val="20"/>
                <w:szCs w:val="20"/>
              </w:rPr>
            </w:pPr>
            <w:r w:rsidRPr="004C1453">
              <w:rPr>
                <w:rFonts w:cstheme="minorHAnsi"/>
                <w:bCs/>
                <w:sz w:val="20"/>
                <w:szCs w:val="20"/>
              </w:rPr>
              <w:t>Care within in CCNS is tailored around the patient to reflect their individuality. For example, use of the Paediatric Pain Profile, Nursing Assessment and One Page Profile.</w:t>
            </w:r>
          </w:p>
          <w:p w14:paraId="1E903EE8" w14:textId="77777777" w:rsidR="00706B51" w:rsidRPr="004C1453" w:rsidRDefault="00706B51" w:rsidP="009F595D">
            <w:pPr>
              <w:rPr>
                <w:rFonts w:cstheme="minorHAnsi"/>
                <w:bCs/>
                <w:sz w:val="20"/>
                <w:szCs w:val="20"/>
              </w:rPr>
            </w:pPr>
            <w:r w:rsidRPr="004C1453">
              <w:rPr>
                <w:rFonts w:cstheme="minorHAnsi"/>
                <w:bCs/>
                <w:sz w:val="20"/>
                <w:szCs w:val="20"/>
              </w:rPr>
              <w:t>Following complaints the service has worked with patients and their families to listen and improve with tangible changes. For example, work to SystmOne re skin pigmentation and training staff to provide new care as the patient’s complexity intensifies. For example, staff were trained in diabetic care to allow better quality respite for a parent.</w:t>
            </w:r>
          </w:p>
          <w:p w14:paraId="1ECA18A9" w14:textId="77777777" w:rsidR="00706B51" w:rsidRPr="00AD2E26" w:rsidRDefault="00706B51" w:rsidP="009F595D">
            <w:pPr>
              <w:rPr>
                <w:rFonts w:cstheme="minorHAnsi"/>
                <w:b/>
              </w:rPr>
            </w:pPr>
            <w:r w:rsidRPr="004C1453">
              <w:rPr>
                <w:rFonts w:cstheme="minorHAnsi"/>
                <w:bCs/>
                <w:sz w:val="20"/>
                <w:szCs w:val="20"/>
              </w:rPr>
              <w:t>CCNS works in partnership with organisations such as Martin House and Candlelighters to meet Patient need.</w:t>
            </w:r>
          </w:p>
        </w:tc>
        <w:tc>
          <w:tcPr>
            <w:tcW w:w="1214" w:type="dxa"/>
            <w:vMerge w:val="restart"/>
          </w:tcPr>
          <w:p w14:paraId="4A20BEB8" w14:textId="77777777" w:rsidR="00706B51" w:rsidRDefault="00706B51" w:rsidP="009F595D">
            <w:pPr>
              <w:jc w:val="center"/>
              <w:rPr>
                <w:rFonts w:cstheme="minorHAnsi"/>
                <w:b/>
              </w:rPr>
            </w:pPr>
          </w:p>
          <w:p w14:paraId="654182F1" w14:textId="77777777" w:rsidR="00706B51" w:rsidRDefault="00706B51" w:rsidP="009F595D">
            <w:pPr>
              <w:jc w:val="center"/>
              <w:rPr>
                <w:rFonts w:cstheme="minorHAnsi"/>
                <w:b/>
              </w:rPr>
            </w:pPr>
          </w:p>
          <w:p w14:paraId="1D49392F" w14:textId="77777777" w:rsidR="00706B51" w:rsidRDefault="00706B51" w:rsidP="009F595D">
            <w:pPr>
              <w:jc w:val="center"/>
              <w:rPr>
                <w:rFonts w:cstheme="minorHAnsi"/>
                <w:b/>
              </w:rPr>
            </w:pPr>
          </w:p>
          <w:p w14:paraId="1D238D8D" w14:textId="77777777" w:rsidR="00706B51" w:rsidRDefault="00706B51" w:rsidP="009F595D">
            <w:pPr>
              <w:jc w:val="center"/>
              <w:rPr>
                <w:rFonts w:cstheme="minorHAnsi"/>
                <w:b/>
              </w:rPr>
            </w:pPr>
          </w:p>
          <w:p w14:paraId="77FA2D04" w14:textId="77777777" w:rsidR="00706B51" w:rsidRDefault="00706B51" w:rsidP="009F595D">
            <w:pPr>
              <w:jc w:val="center"/>
              <w:rPr>
                <w:rFonts w:cstheme="minorHAnsi"/>
                <w:b/>
              </w:rPr>
            </w:pPr>
          </w:p>
          <w:p w14:paraId="539DE7A4" w14:textId="77777777" w:rsidR="00706B51" w:rsidRDefault="00706B51" w:rsidP="009F595D">
            <w:pPr>
              <w:jc w:val="center"/>
              <w:rPr>
                <w:rFonts w:cstheme="minorHAnsi"/>
                <w:b/>
              </w:rPr>
            </w:pPr>
          </w:p>
          <w:p w14:paraId="6BCC5BB6" w14:textId="77777777" w:rsidR="00706B51" w:rsidRDefault="00706B51" w:rsidP="009F595D">
            <w:pPr>
              <w:jc w:val="center"/>
              <w:rPr>
                <w:rFonts w:cstheme="minorHAnsi"/>
                <w:b/>
              </w:rPr>
            </w:pPr>
          </w:p>
          <w:p w14:paraId="19E74CDB" w14:textId="77777777" w:rsidR="00706B51" w:rsidRDefault="00706B51" w:rsidP="009F595D">
            <w:pPr>
              <w:jc w:val="center"/>
              <w:rPr>
                <w:rFonts w:cstheme="minorHAnsi"/>
                <w:b/>
              </w:rPr>
            </w:pPr>
          </w:p>
          <w:p w14:paraId="597C2B39" w14:textId="77777777" w:rsidR="00706B51" w:rsidRDefault="00706B51" w:rsidP="009F595D">
            <w:pPr>
              <w:jc w:val="center"/>
              <w:rPr>
                <w:rFonts w:cstheme="minorHAnsi"/>
                <w:b/>
              </w:rPr>
            </w:pPr>
          </w:p>
          <w:p w14:paraId="0B93165B" w14:textId="77777777" w:rsidR="00706B51" w:rsidRDefault="00706B51" w:rsidP="009F595D">
            <w:pPr>
              <w:jc w:val="center"/>
              <w:rPr>
                <w:rFonts w:cstheme="minorHAnsi"/>
                <w:b/>
              </w:rPr>
            </w:pPr>
          </w:p>
          <w:p w14:paraId="24CD6313" w14:textId="77777777" w:rsidR="00706B51" w:rsidRDefault="00706B51" w:rsidP="009F595D">
            <w:pPr>
              <w:jc w:val="center"/>
              <w:rPr>
                <w:rFonts w:cstheme="minorHAnsi"/>
                <w:b/>
              </w:rPr>
            </w:pPr>
          </w:p>
          <w:p w14:paraId="765E8459" w14:textId="77777777" w:rsidR="00706B51" w:rsidRDefault="00706B51" w:rsidP="009F595D">
            <w:pPr>
              <w:jc w:val="center"/>
              <w:rPr>
                <w:rFonts w:cstheme="minorHAnsi"/>
                <w:b/>
              </w:rPr>
            </w:pPr>
          </w:p>
          <w:p w14:paraId="2308503B" w14:textId="77777777" w:rsidR="00706B51" w:rsidRDefault="00706B51" w:rsidP="009F595D">
            <w:pPr>
              <w:jc w:val="center"/>
              <w:rPr>
                <w:rFonts w:cstheme="minorHAnsi"/>
                <w:b/>
              </w:rPr>
            </w:pPr>
          </w:p>
          <w:p w14:paraId="10FAB1B1" w14:textId="77777777" w:rsidR="00706B51" w:rsidRPr="00AD2E26" w:rsidRDefault="00706B51" w:rsidP="009F595D">
            <w:pPr>
              <w:jc w:val="center"/>
              <w:rPr>
                <w:rFonts w:cstheme="minorHAnsi"/>
                <w:b/>
              </w:rPr>
            </w:pPr>
            <w:r>
              <w:rPr>
                <w:rFonts w:cstheme="minorHAnsi"/>
                <w:b/>
              </w:rPr>
              <w:t>2</w:t>
            </w:r>
          </w:p>
        </w:tc>
      </w:tr>
      <w:tr w:rsidR="00706B51" w:rsidRPr="00AD2E26" w14:paraId="68DDB4E8" w14:textId="77777777" w:rsidTr="009F595D">
        <w:tc>
          <w:tcPr>
            <w:tcW w:w="1133" w:type="dxa"/>
            <w:vMerge/>
            <w:shd w:val="clear" w:color="auto" w:fill="E2EFD9" w:themeFill="accent6" w:themeFillTint="33"/>
            <w:vAlign w:val="center"/>
          </w:tcPr>
          <w:p w14:paraId="436AF194" w14:textId="77777777" w:rsidR="00706B51" w:rsidRPr="00AD2E26" w:rsidRDefault="00706B51" w:rsidP="009F595D">
            <w:pPr>
              <w:rPr>
                <w:rFonts w:cstheme="minorHAnsi"/>
                <w:b/>
              </w:rPr>
            </w:pPr>
          </w:p>
        </w:tc>
        <w:tc>
          <w:tcPr>
            <w:tcW w:w="1748" w:type="dxa"/>
            <w:shd w:val="clear" w:color="auto" w:fill="E2EFD9" w:themeFill="accent6" w:themeFillTint="33"/>
          </w:tcPr>
          <w:p w14:paraId="78C287DD" w14:textId="77777777" w:rsidR="00706B51" w:rsidRPr="00AD2E26" w:rsidRDefault="00706B51" w:rsidP="009F595D">
            <w:pPr>
              <w:rPr>
                <w:rFonts w:cstheme="minorHAnsi"/>
                <w:b/>
              </w:rPr>
            </w:pPr>
            <w:r w:rsidRPr="00AD2E26">
              <w:rPr>
                <w:rFonts w:cstheme="minorHAnsi"/>
                <w:b/>
              </w:rPr>
              <w:t>Developing activity (score 1)</w:t>
            </w:r>
          </w:p>
        </w:tc>
        <w:tc>
          <w:tcPr>
            <w:tcW w:w="5531" w:type="dxa"/>
            <w:shd w:val="clear" w:color="auto" w:fill="E2EFD9" w:themeFill="accent6" w:themeFillTint="33"/>
          </w:tcPr>
          <w:p w14:paraId="59E325F7" w14:textId="77777777" w:rsidR="00706B51" w:rsidRPr="00AD2E26" w:rsidRDefault="00706B51" w:rsidP="009F595D">
            <w:pPr>
              <w:rPr>
                <w:rFonts w:cstheme="minorHAnsi"/>
              </w:rPr>
            </w:pPr>
            <w:r w:rsidRPr="00AD2E26">
              <w:rPr>
                <w:rFonts w:cstheme="minorHAnsi"/>
              </w:rPr>
              <w:t xml:space="preserve">Minimal/basic activities taking place: </w:t>
            </w:r>
          </w:p>
          <w:p w14:paraId="7A345828" w14:textId="77777777" w:rsidR="00706B51" w:rsidRPr="00AD2E26" w:rsidRDefault="00706B51" w:rsidP="007A6A47">
            <w:pPr>
              <w:pStyle w:val="Default"/>
              <w:numPr>
                <w:ilvl w:val="0"/>
                <w:numId w:val="46"/>
              </w:numPr>
              <w:ind w:left="271" w:hanging="271"/>
              <w:rPr>
                <w:rFonts w:asciiTheme="minorHAnsi" w:hAnsiTheme="minorHAnsi" w:cstheme="minorHAnsi"/>
                <w:sz w:val="22"/>
                <w:szCs w:val="22"/>
              </w:rPr>
            </w:pPr>
            <w:r w:rsidRPr="00AD2E26">
              <w:rPr>
                <w:rFonts w:asciiTheme="minorHAnsi" w:hAnsiTheme="minorHAnsi" w:cstheme="minorHAnsi"/>
                <w:sz w:val="22"/>
                <w:szCs w:val="22"/>
              </w:rPr>
              <w:t xml:space="preserve">Patients at higher risk due to a protected characteristic needs are met in a way that works for them. </w:t>
            </w:r>
          </w:p>
          <w:p w14:paraId="4526F828" w14:textId="77777777" w:rsidR="00706B51" w:rsidRPr="00AD2E26" w:rsidRDefault="00706B51" w:rsidP="007A6A47">
            <w:pPr>
              <w:pStyle w:val="Default"/>
              <w:numPr>
                <w:ilvl w:val="0"/>
                <w:numId w:val="35"/>
              </w:numPr>
              <w:ind w:left="267"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often consult with patients and the public to commission, de-commission and cease services provided. </w:t>
            </w:r>
          </w:p>
        </w:tc>
        <w:tc>
          <w:tcPr>
            <w:tcW w:w="5767" w:type="dxa"/>
            <w:vMerge/>
          </w:tcPr>
          <w:p w14:paraId="030AF9AA" w14:textId="77777777" w:rsidR="00706B51" w:rsidRPr="00AD2E26" w:rsidRDefault="00706B51" w:rsidP="009F595D">
            <w:pPr>
              <w:rPr>
                <w:rFonts w:cstheme="minorHAnsi"/>
                <w:b/>
              </w:rPr>
            </w:pPr>
          </w:p>
        </w:tc>
        <w:tc>
          <w:tcPr>
            <w:tcW w:w="1214" w:type="dxa"/>
            <w:vMerge/>
          </w:tcPr>
          <w:p w14:paraId="5718AE25" w14:textId="77777777" w:rsidR="00706B51" w:rsidRPr="00AD2E26" w:rsidRDefault="00706B51" w:rsidP="009F595D">
            <w:pPr>
              <w:jc w:val="center"/>
              <w:rPr>
                <w:rFonts w:cstheme="minorHAnsi"/>
                <w:b/>
              </w:rPr>
            </w:pPr>
          </w:p>
        </w:tc>
      </w:tr>
      <w:tr w:rsidR="00706B51" w:rsidRPr="00AD2E26" w14:paraId="7E19A1C9" w14:textId="77777777" w:rsidTr="009F595D">
        <w:tc>
          <w:tcPr>
            <w:tcW w:w="1133" w:type="dxa"/>
            <w:vMerge/>
            <w:shd w:val="clear" w:color="auto" w:fill="E2EFD9" w:themeFill="accent6" w:themeFillTint="33"/>
            <w:vAlign w:val="center"/>
          </w:tcPr>
          <w:p w14:paraId="1C72159B" w14:textId="77777777" w:rsidR="00706B51" w:rsidRPr="00AD2E26" w:rsidRDefault="00706B51" w:rsidP="009F595D">
            <w:pPr>
              <w:rPr>
                <w:rFonts w:cstheme="minorHAnsi"/>
                <w:b/>
              </w:rPr>
            </w:pPr>
          </w:p>
        </w:tc>
        <w:tc>
          <w:tcPr>
            <w:tcW w:w="1748" w:type="dxa"/>
            <w:shd w:val="clear" w:color="auto" w:fill="E2EFD9" w:themeFill="accent6" w:themeFillTint="33"/>
          </w:tcPr>
          <w:p w14:paraId="5FB38F4F" w14:textId="77777777" w:rsidR="00706B51" w:rsidRPr="00AD2E26" w:rsidRDefault="00706B51" w:rsidP="009F595D">
            <w:pPr>
              <w:rPr>
                <w:rFonts w:cstheme="minorHAnsi"/>
                <w:b/>
              </w:rPr>
            </w:pPr>
            <w:r w:rsidRPr="00AD2E26">
              <w:rPr>
                <w:rFonts w:cstheme="minorHAnsi"/>
                <w:b/>
              </w:rPr>
              <w:t>Achieving activity (score 2)</w:t>
            </w:r>
          </w:p>
        </w:tc>
        <w:tc>
          <w:tcPr>
            <w:tcW w:w="5531" w:type="dxa"/>
            <w:shd w:val="clear" w:color="auto" w:fill="E2EFD9" w:themeFill="accent6" w:themeFillTint="33"/>
          </w:tcPr>
          <w:p w14:paraId="068DA5CA" w14:textId="77777777" w:rsidR="00706B51" w:rsidRPr="00AD2E26" w:rsidRDefault="00706B51" w:rsidP="009F595D">
            <w:pPr>
              <w:rPr>
                <w:rFonts w:cstheme="minorHAnsi"/>
              </w:rPr>
            </w:pPr>
            <w:r w:rsidRPr="00AD2E26">
              <w:rPr>
                <w:rFonts w:cstheme="minorHAnsi"/>
              </w:rPr>
              <w:t>Required level of activity taking place:</w:t>
            </w:r>
          </w:p>
          <w:p w14:paraId="031DF2EE" w14:textId="77777777" w:rsidR="00706B51" w:rsidRPr="00AD2E26" w:rsidRDefault="00706B51" w:rsidP="007A6A47">
            <w:pPr>
              <w:pStyle w:val="Default"/>
              <w:numPr>
                <w:ilvl w:val="0"/>
                <w:numId w:val="36"/>
              </w:numPr>
              <w:ind w:left="267" w:hanging="284"/>
              <w:rPr>
                <w:rFonts w:asciiTheme="minorHAnsi" w:hAnsiTheme="minorHAnsi" w:cstheme="minorHAnsi"/>
                <w:sz w:val="22"/>
                <w:szCs w:val="22"/>
              </w:rPr>
            </w:pPr>
            <w:r w:rsidRPr="00AD2E26">
              <w:rPr>
                <w:rFonts w:asciiTheme="minorHAnsi" w:hAnsiTheme="minorHAnsi" w:cstheme="minorHAnsi"/>
                <w:sz w:val="22"/>
                <w:szCs w:val="22"/>
              </w:rPr>
              <w:t xml:space="preserve">Patients at higher risk due to a protected characteristic needs are met in a way that works for them. </w:t>
            </w:r>
          </w:p>
          <w:p w14:paraId="2EFD3EF2" w14:textId="77777777" w:rsidR="00706B51" w:rsidRPr="00AD2E26" w:rsidRDefault="00706B51" w:rsidP="007A6A47">
            <w:pPr>
              <w:pStyle w:val="Default"/>
              <w:numPr>
                <w:ilvl w:val="0"/>
                <w:numId w:val="36"/>
              </w:numPr>
              <w:ind w:left="267" w:hanging="284"/>
              <w:rPr>
                <w:rFonts w:asciiTheme="minorHAnsi" w:hAnsiTheme="minorHAnsi" w:cstheme="minorHAnsi"/>
                <w:sz w:val="22"/>
                <w:szCs w:val="22"/>
              </w:rPr>
            </w:pPr>
            <w:r w:rsidRPr="00AD2E26">
              <w:rPr>
                <w:rFonts w:asciiTheme="minorHAnsi" w:hAnsiTheme="minorHAnsi" w:cstheme="minorHAnsi"/>
                <w:sz w:val="22"/>
                <w:szCs w:val="22"/>
              </w:rPr>
              <w:lastRenderedPageBreak/>
              <w:t xml:space="preserve">The organisations often consult with patients with higher risks due to a protected characteristic to commission, designed, increase, decrease, de-commission and cease services provided. </w:t>
            </w:r>
          </w:p>
          <w:p w14:paraId="4464A361" w14:textId="77777777" w:rsidR="00706B51" w:rsidRPr="00AD2E26" w:rsidRDefault="00706B51" w:rsidP="007A6A47">
            <w:pPr>
              <w:pStyle w:val="Default"/>
              <w:numPr>
                <w:ilvl w:val="0"/>
                <w:numId w:val="36"/>
              </w:numPr>
              <w:ind w:left="267"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signpost to VSCE organisations and social prescribing. Personalised care is embedded into the care delivered for those with higher risks due to a protected characteristic by the organisations. </w:t>
            </w:r>
          </w:p>
        </w:tc>
        <w:tc>
          <w:tcPr>
            <w:tcW w:w="5767" w:type="dxa"/>
            <w:vMerge/>
          </w:tcPr>
          <w:p w14:paraId="63DCAC6F" w14:textId="77777777" w:rsidR="00706B51" w:rsidRPr="00AD2E26" w:rsidRDefault="00706B51" w:rsidP="009F595D">
            <w:pPr>
              <w:rPr>
                <w:rFonts w:cstheme="minorHAnsi"/>
                <w:b/>
              </w:rPr>
            </w:pPr>
          </w:p>
        </w:tc>
        <w:tc>
          <w:tcPr>
            <w:tcW w:w="1214" w:type="dxa"/>
            <w:vMerge/>
          </w:tcPr>
          <w:p w14:paraId="23D00341" w14:textId="77777777" w:rsidR="00706B51" w:rsidRPr="00AD2E26" w:rsidRDefault="00706B51" w:rsidP="009F595D">
            <w:pPr>
              <w:jc w:val="center"/>
              <w:rPr>
                <w:rFonts w:cstheme="minorHAnsi"/>
                <w:b/>
              </w:rPr>
            </w:pPr>
          </w:p>
        </w:tc>
      </w:tr>
      <w:tr w:rsidR="00706B51" w:rsidRPr="00AD2E26" w14:paraId="608103B7" w14:textId="77777777" w:rsidTr="009F595D">
        <w:tc>
          <w:tcPr>
            <w:tcW w:w="1133" w:type="dxa"/>
            <w:vMerge/>
            <w:shd w:val="clear" w:color="auto" w:fill="E2EFD9" w:themeFill="accent6" w:themeFillTint="33"/>
            <w:vAlign w:val="center"/>
          </w:tcPr>
          <w:p w14:paraId="38609FAB" w14:textId="77777777" w:rsidR="00706B51" w:rsidRPr="00AD2E26" w:rsidRDefault="00706B51" w:rsidP="009F595D">
            <w:pPr>
              <w:rPr>
                <w:rFonts w:cstheme="minorHAnsi"/>
                <w:b/>
              </w:rPr>
            </w:pPr>
          </w:p>
        </w:tc>
        <w:tc>
          <w:tcPr>
            <w:tcW w:w="1748" w:type="dxa"/>
            <w:shd w:val="clear" w:color="auto" w:fill="E2EFD9" w:themeFill="accent6" w:themeFillTint="33"/>
          </w:tcPr>
          <w:p w14:paraId="6DDA4281" w14:textId="77777777" w:rsidR="00706B51" w:rsidRPr="00AD2E26" w:rsidRDefault="00706B51" w:rsidP="009F595D">
            <w:pPr>
              <w:rPr>
                <w:rFonts w:cstheme="minorHAnsi"/>
                <w:b/>
              </w:rPr>
            </w:pPr>
            <w:r w:rsidRPr="00AD2E26">
              <w:rPr>
                <w:rFonts w:cstheme="minorHAnsi"/>
                <w:b/>
              </w:rPr>
              <w:t>Excelling activity (score 3)</w:t>
            </w:r>
          </w:p>
        </w:tc>
        <w:tc>
          <w:tcPr>
            <w:tcW w:w="5531" w:type="dxa"/>
            <w:shd w:val="clear" w:color="auto" w:fill="E2EFD9" w:themeFill="accent6" w:themeFillTint="33"/>
          </w:tcPr>
          <w:p w14:paraId="69363177" w14:textId="77777777" w:rsidR="00706B51" w:rsidRPr="00AD2E26" w:rsidRDefault="00706B51"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5F14A3EE" w14:textId="77777777" w:rsidR="00706B51" w:rsidRPr="00AD2E26" w:rsidRDefault="00706B51" w:rsidP="007A6A47">
            <w:pPr>
              <w:pStyle w:val="Default"/>
              <w:numPr>
                <w:ilvl w:val="0"/>
                <w:numId w:val="37"/>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Patients at higher risk due to a protected characteristic and other groups at risk of health inequalities needs are met in a way that works for them. </w:t>
            </w:r>
          </w:p>
          <w:p w14:paraId="35E1CB69" w14:textId="77777777" w:rsidR="00706B51" w:rsidRPr="00AD2E26" w:rsidRDefault="00706B51" w:rsidP="007A6A47">
            <w:pPr>
              <w:pStyle w:val="Default"/>
              <w:numPr>
                <w:ilvl w:val="0"/>
                <w:numId w:val="37"/>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The organisations fully engage with patients, community groups, and the public, to commission, designed, increase, decrease, de-commission and cease services provided. </w:t>
            </w:r>
          </w:p>
          <w:p w14:paraId="32454ED7" w14:textId="77777777" w:rsidR="00706B51" w:rsidRPr="00AD2E26" w:rsidRDefault="00706B51" w:rsidP="007A6A47">
            <w:pPr>
              <w:pStyle w:val="Default"/>
              <w:numPr>
                <w:ilvl w:val="0"/>
                <w:numId w:val="37"/>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The organisations work in partnership with VCSE organisations to support community groups identified as seldom heard. The organisations use social prescribing, where relevant. </w:t>
            </w:r>
          </w:p>
          <w:p w14:paraId="27EE63D3" w14:textId="77777777" w:rsidR="00706B51" w:rsidRPr="00AD2E26" w:rsidRDefault="00706B51" w:rsidP="007A6A47">
            <w:pPr>
              <w:pStyle w:val="Default"/>
              <w:numPr>
                <w:ilvl w:val="0"/>
                <w:numId w:val="37"/>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Personalised care is embedded into the care delivered for those with higher risks due to a protected characteristic by the organisations. </w:t>
            </w:r>
          </w:p>
          <w:p w14:paraId="7F7867B2" w14:textId="77777777" w:rsidR="00706B51" w:rsidRPr="00AD2E26" w:rsidRDefault="00706B51" w:rsidP="007A6A47">
            <w:pPr>
              <w:pStyle w:val="Default"/>
              <w:numPr>
                <w:ilvl w:val="0"/>
                <w:numId w:val="37"/>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The organisations work with, and influence partners, to improve outcomes for people with a protected characteristic and other groups at risk of health inequalities, across the system or where services connect </w:t>
            </w:r>
          </w:p>
        </w:tc>
        <w:tc>
          <w:tcPr>
            <w:tcW w:w="5767" w:type="dxa"/>
            <w:vMerge/>
          </w:tcPr>
          <w:p w14:paraId="492F13E5" w14:textId="77777777" w:rsidR="00706B51" w:rsidRPr="00AD2E26" w:rsidRDefault="00706B51" w:rsidP="009F595D">
            <w:pPr>
              <w:rPr>
                <w:rFonts w:cstheme="minorHAnsi"/>
                <w:b/>
              </w:rPr>
            </w:pPr>
          </w:p>
        </w:tc>
        <w:tc>
          <w:tcPr>
            <w:tcW w:w="1214" w:type="dxa"/>
            <w:vMerge/>
          </w:tcPr>
          <w:p w14:paraId="2E1B1853" w14:textId="77777777" w:rsidR="00706B51" w:rsidRPr="00AD2E26" w:rsidRDefault="00706B51" w:rsidP="009F595D">
            <w:pPr>
              <w:jc w:val="center"/>
              <w:rPr>
                <w:rFonts w:cstheme="minorHAnsi"/>
                <w:b/>
              </w:rPr>
            </w:pPr>
          </w:p>
        </w:tc>
      </w:tr>
      <w:tr w:rsidR="00706B51" w:rsidRPr="00AD2E26" w14:paraId="729A0FD4" w14:textId="77777777" w:rsidTr="009F595D">
        <w:tc>
          <w:tcPr>
            <w:tcW w:w="1133" w:type="dxa"/>
            <w:vMerge w:val="restart"/>
            <w:shd w:val="clear" w:color="auto" w:fill="FFF2CC" w:themeFill="accent4" w:themeFillTint="33"/>
            <w:textDirection w:val="btLr"/>
            <w:vAlign w:val="center"/>
          </w:tcPr>
          <w:p w14:paraId="50785BF8" w14:textId="77777777" w:rsidR="00706B51" w:rsidRPr="00AD2E26" w:rsidRDefault="00706B51" w:rsidP="009F595D">
            <w:pPr>
              <w:ind w:left="113" w:right="113"/>
              <w:rPr>
                <w:rFonts w:cstheme="minorHAnsi"/>
                <w:b/>
              </w:rPr>
            </w:pPr>
            <w:r w:rsidRPr="00AD2E26">
              <w:rPr>
                <w:rFonts w:cstheme="minorHAnsi"/>
                <w:b/>
              </w:rPr>
              <w:t xml:space="preserve">1C: When service users use the service, they are free from </w:t>
            </w:r>
            <w:r w:rsidRPr="00672545">
              <w:rPr>
                <w:rFonts w:cstheme="minorHAnsi"/>
                <w:b/>
                <w:u w:val="single"/>
              </w:rPr>
              <w:t>harm</w:t>
            </w:r>
          </w:p>
        </w:tc>
        <w:tc>
          <w:tcPr>
            <w:tcW w:w="1748" w:type="dxa"/>
            <w:shd w:val="clear" w:color="auto" w:fill="FFF2CC" w:themeFill="accent4" w:themeFillTint="33"/>
          </w:tcPr>
          <w:p w14:paraId="346D26CA" w14:textId="77777777" w:rsidR="00706B51" w:rsidRPr="00AD2E26" w:rsidRDefault="00706B51" w:rsidP="009F595D">
            <w:pPr>
              <w:rPr>
                <w:rFonts w:cstheme="minorHAnsi"/>
                <w:b/>
              </w:rPr>
            </w:pPr>
            <w:r w:rsidRPr="00AD2E26">
              <w:rPr>
                <w:rFonts w:cstheme="minorHAnsi"/>
                <w:b/>
              </w:rPr>
              <w:t>Underdeveloped activity (score 0)</w:t>
            </w:r>
          </w:p>
        </w:tc>
        <w:tc>
          <w:tcPr>
            <w:tcW w:w="5531" w:type="dxa"/>
            <w:shd w:val="clear" w:color="auto" w:fill="FFF2CC" w:themeFill="accent4" w:themeFillTint="33"/>
          </w:tcPr>
          <w:p w14:paraId="5A75EA39" w14:textId="77777777" w:rsidR="00706B51" w:rsidRPr="00AD2E26" w:rsidRDefault="00706B51"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78A77A8C" w14:textId="77777777" w:rsidR="00706B51" w:rsidRPr="00AD2E26" w:rsidRDefault="00706B51" w:rsidP="007A6A47">
            <w:pPr>
              <w:pStyle w:val="Default"/>
              <w:numPr>
                <w:ilvl w:val="0"/>
                <w:numId w:val="38"/>
              </w:numPr>
              <w:ind w:left="269" w:hanging="269"/>
              <w:rPr>
                <w:rFonts w:asciiTheme="minorHAnsi" w:hAnsiTheme="minorHAnsi" w:cstheme="minorHAnsi"/>
                <w:sz w:val="22"/>
                <w:szCs w:val="22"/>
              </w:rPr>
            </w:pPr>
            <w:r w:rsidRPr="00AD2E26">
              <w:rPr>
                <w:rFonts w:asciiTheme="minorHAnsi" w:hAnsiTheme="minorHAnsi" w:cstheme="minorHAnsi"/>
                <w:sz w:val="22"/>
                <w:szCs w:val="22"/>
              </w:rPr>
              <w:lastRenderedPageBreak/>
              <w:t xml:space="preserve">The organisation may or may not have mandated/ basic procedures/initiatives in place to ensure safety in services. </w:t>
            </w:r>
          </w:p>
          <w:p w14:paraId="4C155800" w14:textId="77777777" w:rsidR="00706B51" w:rsidRPr="00AD2E26" w:rsidRDefault="00706B51" w:rsidP="007A6A47">
            <w:pPr>
              <w:pStyle w:val="Default"/>
              <w:numPr>
                <w:ilvl w:val="0"/>
                <w:numId w:val="38"/>
              </w:numPr>
              <w:ind w:left="269" w:hanging="269"/>
              <w:rPr>
                <w:rFonts w:asciiTheme="minorHAnsi" w:hAnsiTheme="minorHAnsi" w:cstheme="minorHAnsi"/>
                <w:sz w:val="22"/>
                <w:szCs w:val="22"/>
              </w:rPr>
            </w:pPr>
            <w:r w:rsidRPr="00AD2E26">
              <w:rPr>
                <w:rFonts w:asciiTheme="minorHAnsi" w:hAnsiTheme="minorHAnsi" w:cstheme="minorHAnsi"/>
                <w:sz w:val="22"/>
                <w:szCs w:val="22"/>
              </w:rPr>
              <w:t xml:space="preserve">Staff and patients are not supported when reporting incidents and near misses. </w:t>
            </w:r>
          </w:p>
          <w:p w14:paraId="69DDDDAD" w14:textId="77777777" w:rsidR="00706B51" w:rsidRPr="00AD2E26" w:rsidRDefault="00706B51" w:rsidP="007A6A47">
            <w:pPr>
              <w:pStyle w:val="Default"/>
              <w:numPr>
                <w:ilvl w:val="0"/>
                <w:numId w:val="38"/>
              </w:numPr>
              <w:ind w:left="269" w:hanging="269"/>
              <w:rPr>
                <w:rFonts w:asciiTheme="minorHAnsi" w:hAnsiTheme="minorHAnsi" w:cstheme="minorHAnsi"/>
                <w:sz w:val="22"/>
                <w:szCs w:val="22"/>
              </w:rPr>
            </w:pPr>
            <w:r w:rsidRPr="00AD2E26">
              <w:rPr>
                <w:rFonts w:asciiTheme="minorHAnsi" w:hAnsiTheme="minorHAnsi" w:cstheme="minorHAnsi"/>
                <w:sz w:val="22"/>
                <w:szCs w:val="22"/>
              </w:rPr>
              <w:t xml:space="preserve">The organisation holds a blame culture towards mistakes, incidents and near misses </w:t>
            </w:r>
          </w:p>
        </w:tc>
        <w:tc>
          <w:tcPr>
            <w:tcW w:w="5767" w:type="dxa"/>
            <w:vMerge w:val="restart"/>
          </w:tcPr>
          <w:p w14:paraId="7F8E2257" w14:textId="77777777" w:rsidR="00706B51" w:rsidRDefault="00706B51" w:rsidP="009F595D">
            <w:pPr>
              <w:rPr>
                <w:rFonts w:cstheme="minorHAnsi"/>
                <w:b/>
              </w:rPr>
            </w:pPr>
          </w:p>
          <w:p w14:paraId="0AC86469" w14:textId="77777777" w:rsidR="00706B51" w:rsidRDefault="00706B51" w:rsidP="009F595D">
            <w:pPr>
              <w:rPr>
                <w:rFonts w:cstheme="minorHAnsi"/>
                <w:b/>
              </w:rPr>
            </w:pPr>
          </w:p>
          <w:p w14:paraId="44C0CCE9" w14:textId="77777777" w:rsidR="00706B51" w:rsidRDefault="00706B51" w:rsidP="009F595D">
            <w:pPr>
              <w:rPr>
                <w:rFonts w:cstheme="minorHAnsi"/>
                <w:b/>
              </w:rPr>
            </w:pPr>
          </w:p>
          <w:p w14:paraId="3381EC66" w14:textId="77777777" w:rsidR="00706B51" w:rsidRDefault="00706B51" w:rsidP="009F595D">
            <w:pPr>
              <w:rPr>
                <w:rFonts w:cstheme="minorHAnsi"/>
                <w:b/>
              </w:rPr>
            </w:pPr>
          </w:p>
          <w:p w14:paraId="1A56D229" w14:textId="77777777" w:rsidR="00706B51" w:rsidRDefault="00706B51" w:rsidP="009F595D">
            <w:pPr>
              <w:rPr>
                <w:rFonts w:cstheme="minorHAnsi"/>
                <w:b/>
              </w:rPr>
            </w:pPr>
          </w:p>
          <w:p w14:paraId="0FC91EDA" w14:textId="77777777" w:rsidR="00706B51" w:rsidRDefault="00706B51" w:rsidP="009F595D">
            <w:pPr>
              <w:rPr>
                <w:rFonts w:cstheme="minorHAnsi"/>
                <w:b/>
              </w:rPr>
            </w:pPr>
          </w:p>
          <w:p w14:paraId="31B14E43" w14:textId="77777777" w:rsidR="00706B51" w:rsidRDefault="00706B51" w:rsidP="009F595D">
            <w:pPr>
              <w:rPr>
                <w:rFonts w:cstheme="minorHAnsi"/>
                <w:b/>
              </w:rPr>
            </w:pPr>
          </w:p>
          <w:p w14:paraId="7A143B99" w14:textId="77777777" w:rsidR="00706B51" w:rsidRDefault="00706B51" w:rsidP="009F595D">
            <w:pPr>
              <w:rPr>
                <w:rFonts w:cstheme="minorHAnsi"/>
                <w:b/>
              </w:rPr>
            </w:pPr>
          </w:p>
          <w:p w14:paraId="753F65EC" w14:textId="77777777" w:rsidR="00706B51" w:rsidRDefault="00706B51" w:rsidP="009F595D">
            <w:pPr>
              <w:rPr>
                <w:rFonts w:cstheme="minorHAnsi"/>
                <w:b/>
              </w:rPr>
            </w:pPr>
          </w:p>
          <w:p w14:paraId="1C360CFE" w14:textId="77777777" w:rsidR="00706B51" w:rsidRDefault="00706B51" w:rsidP="009F595D">
            <w:pPr>
              <w:rPr>
                <w:rFonts w:cstheme="minorHAnsi"/>
                <w:b/>
              </w:rPr>
            </w:pPr>
          </w:p>
          <w:p w14:paraId="609D224C" w14:textId="77777777" w:rsidR="00706B51" w:rsidRDefault="00706B51" w:rsidP="009F595D">
            <w:pPr>
              <w:rPr>
                <w:rFonts w:cstheme="minorHAnsi"/>
                <w:b/>
              </w:rPr>
            </w:pPr>
          </w:p>
          <w:p w14:paraId="07399607" w14:textId="77777777" w:rsidR="00706B51" w:rsidRDefault="00706B51" w:rsidP="009F595D">
            <w:pPr>
              <w:rPr>
                <w:rFonts w:cstheme="minorHAnsi"/>
                <w:b/>
              </w:rPr>
            </w:pPr>
          </w:p>
          <w:p w14:paraId="473D4AE8" w14:textId="77777777" w:rsidR="00706B51" w:rsidRDefault="00706B51" w:rsidP="009F595D">
            <w:pPr>
              <w:rPr>
                <w:rFonts w:cstheme="minorHAnsi"/>
                <w:b/>
              </w:rPr>
            </w:pPr>
          </w:p>
          <w:p w14:paraId="156F813F" w14:textId="77777777" w:rsidR="00706B51" w:rsidRDefault="00706B51" w:rsidP="009F595D">
            <w:pPr>
              <w:rPr>
                <w:rFonts w:cstheme="minorHAnsi"/>
                <w:b/>
              </w:rPr>
            </w:pPr>
          </w:p>
          <w:p w14:paraId="71BE14FE" w14:textId="77777777" w:rsidR="00706B51" w:rsidRDefault="00706B51" w:rsidP="009F595D">
            <w:pPr>
              <w:rPr>
                <w:rFonts w:cstheme="minorHAnsi"/>
                <w:b/>
              </w:rPr>
            </w:pPr>
          </w:p>
          <w:p w14:paraId="24383C93" w14:textId="77777777" w:rsidR="00706B51" w:rsidRDefault="00706B51" w:rsidP="009F595D">
            <w:pPr>
              <w:rPr>
                <w:rFonts w:cstheme="minorHAnsi"/>
                <w:b/>
              </w:rPr>
            </w:pPr>
          </w:p>
          <w:p w14:paraId="1C78A740" w14:textId="77777777" w:rsidR="00706B51" w:rsidRPr="00462486" w:rsidRDefault="00706B51" w:rsidP="009F595D">
            <w:pPr>
              <w:rPr>
                <w:rFonts w:cstheme="minorHAnsi"/>
                <w:bCs/>
                <w:sz w:val="20"/>
                <w:szCs w:val="20"/>
              </w:rPr>
            </w:pPr>
            <w:r w:rsidRPr="00462486">
              <w:rPr>
                <w:rFonts w:cstheme="minorHAnsi"/>
                <w:bCs/>
                <w:sz w:val="20"/>
                <w:szCs w:val="20"/>
              </w:rPr>
              <w:t>Datix/Incident Forms are frequently completed. For any person not feeling confident then support is given if highlighted.</w:t>
            </w:r>
          </w:p>
          <w:p w14:paraId="5BB4FF8A" w14:textId="77777777" w:rsidR="00706B51" w:rsidRPr="00AD2E26" w:rsidRDefault="00706B51" w:rsidP="009F595D">
            <w:pPr>
              <w:rPr>
                <w:rFonts w:cstheme="minorHAnsi"/>
                <w:b/>
              </w:rPr>
            </w:pPr>
            <w:r w:rsidRPr="00462486">
              <w:rPr>
                <w:rFonts w:cstheme="minorHAnsi"/>
                <w:bCs/>
                <w:sz w:val="20"/>
                <w:szCs w:val="20"/>
              </w:rPr>
              <w:t xml:space="preserve">Most of the community we serve have protected characteristics – for all our children and young people safety is paramount and we are continuously striving to improve. For example, one area is improving recognition and early signs of deterioration. We are </w:t>
            </w:r>
            <w:r w:rsidRPr="00462486">
              <w:rPr>
                <w:rFonts w:cstheme="minorHAnsi"/>
                <w:bCs/>
                <w:sz w:val="20"/>
                <w:szCs w:val="20"/>
              </w:rPr>
              <w:lastRenderedPageBreak/>
              <w:t>working closely and within the DPIG to ensure this is better</w:t>
            </w:r>
            <w:r>
              <w:rPr>
                <w:rFonts w:cstheme="minorHAnsi"/>
                <w:bCs/>
                <w:sz w:val="20"/>
                <w:szCs w:val="20"/>
              </w:rPr>
              <w:t xml:space="preserve"> for our community of patients</w:t>
            </w:r>
            <w:r w:rsidRPr="00462486">
              <w:rPr>
                <w:rFonts w:cstheme="minorHAnsi"/>
                <w:bCs/>
                <w:sz w:val="20"/>
                <w:szCs w:val="20"/>
              </w:rPr>
              <w:t>.</w:t>
            </w:r>
          </w:p>
        </w:tc>
        <w:tc>
          <w:tcPr>
            <w:tcW w:w="1214" w:type="dxa"/>
            <w:vMerge w:val="restart"/>
          </w:tcPr>
          <w:p w14:paraId="49BC414D" w14:textId="77777777" w:rsidR="00706B51" w:rsidRDefault="00706B51" w:rsidP="009F595D">
            <w:pPr>
              <w:jc w:val="center"/>
              <w:rPr>
                <w:rFonts w:cstheme="minorHAnsi"/>
                <w:b/>
              </w:rPr>
            </w:pPr>
          </w:p>
          <w:p w14:paraId="5621FD97" w14:textId="77777777" w:rsidR="00706B51" w:rsidRDefault="00706B51" w:rsidP="009F595D">
            <w:pPr>
              <w:jc w:val="center"/>
              <w:rPr>
                <w:rFonts w:cstheme="minorHAnsi"/>
                <w:b/>
              </w:rPr>
            </w:pPr>
          </w:p>
          <w:p w14:paraId="710A62CB" w14:textId="77777777" w:rsidR="00706B51" w:rsidRDefault="00706B51" w:rsidP="009F595D">
            <w:pPr>
              <w:jc w:val="center"/>
              <w:rPr>
                <w:rFonts w:cstheme="minorHAnsi"/>
                <w:b/>
              </w:rPr>
            </w:pPr>
          </w:p>
          <w:p w14:paraId="367CF6E4" w14:textId="77777777" w:rsidR="00706B51" w:rsidRDefault="00706B51" w:rsidP="009F595D">
            <w:pPr>
              <w:jc w:val="center"/>
              <w:rPr>
                <w:rFonts w:cstheme="minorHAnsi"/>
                <w:b/>
              </w:rPr>
            </w:pPr>
          </w:p>
          <w:p w14:paraId="73184717" w14:textId="77777777" w:rsidR="00706B51" w:rsidRDefault="00706B51" w:rsidP="009F595D">
            <w:pPr>
              <w:jc w:val="center"/>
              <w:rPr>
                <w:rFonts w:cstheme="minorHAnsi"/>
                <w:b/>
              </w:rPr>
            </w:pPr>
          </w:p>
          <w:p w14:paraId="056C3B64" w14:textId="77777777" w:rsidR="00706B51" w:rsidRDefault="00706B51" w:rsidP="009F595D">
            <w:pPr>
              <w:jc w:val="center"/>
              <w:rPr>
                <w:rFonts w:cstheme="minorHAnsi"/>
                <w:b/>
              </w:rPr>
            </w:pPr>
          </w:p>
          <w:p w14:paraId="242F0C86" w14:textId="77777777" w:rsidR="00706B51" w:rsidRDefault="00706B51" w:rsidP="009F595D">
            <w:pPr>
              <w:jc w:val="center"/>
              <w:rPr>
                <w:rFonts w:cstheme="minorHAnsi"/>
                <w:b/>
              </w:rPr>
            </w:pPr>
          </w:p>
          <w:p w14:paraId="3C003610" w14:textId="77777777" w:rsidR="00706B51" w:rsidRDefault="00706B51" w:rsidP="009F595D">
            <w:pPr>
              <w:jc w:val="center"/>
              <w:rPr>
                <w:rFonts w:cstheme="minorHAnsi"/>
                <w:b/>
              </w:rPr>
            </w:pPr>
          </w:p>
          <w:p w14:paraId="6F26E54B" w14:textId="77777777" w:rsidR="00706B51" w:rsidRDefault="00706B51" w:rsidP="009F595D">
            <w:pPr>
              <w:jc w:val="center"/>
              <w:rPr>
                <w:rFonts w:cstheme="minorHAnsi"/>
                <w:b/>
              </w:rPr>
            </w:pPr>
          </w:p>
          <w:p w14:paraId="42375426" w14:textId="77777777" w:rsidR="00706B51" w:rsidRDefault="00706B51" w:rsidP="009F595D">
            <w:pPr>
              <w:jc w:val="center"/>
              <w:rPr>
                <w:rFonts w:cstheme="minorHAnsi"/>
                <w:b/>
              </w:rPr>
            </w:pPr>
          </w:p>
          <w:p w14:paraId="5FA410D7" w14:textId="77777777" w:rsidR="00706B51" w:rsidRDefault="00706B51" w:rsidP="009F595D">
            <w:pPr>
              <w:jc w:val="center"/>
              <w:rPr>
                <w:rFonts w:cstheme="minorHAnsi"/>
                <w:b/>
              </w:rPr>
            </w:pPr>
          </w:p>
          <w:p w14:paraId="3426FC8C" w14:textId="77777777" w:rsidR="00706B51" w:rsidRDefault="00706B51" w:rsidP="009F595D">
            <w:pPr>
              <w:jc w:val="center"/>
              <w:rPr>
                <w:rFonts w:cstheme="minorHAnsi"/>
                <w:b/>
              </w:rPr>
            </w:pPr>
          </w:p>
          <w:p w14:paraId="56B344AD" w14:textId="77777777" w:rsidR="00706B51" w:rsidRDefault="00706B51" w:rsidP="009F595D">
            <w:pPr>
              <w:jc w:val="center"/>
              <w:rPr>
                <w:rFonts w:cstheme="minorHAnsi"/>
                <w:b/>
              </w:rPr>
            </w:pPr>
          </w:p>
          <w:p w14:paraId="365E7511" w14:textId="77777777" w:rsidR="00706B51" w:rsidRDefault="00706B51" w:rsidP="009F595D">
            <w:pPr>
              <w:jc w:val="center"/>
              <w:rPr>
                <w:rFonts w:cstheme="minorHAnsi"/>
                <w:b/>
              </w:rPr>
            </w:pPr>
          </w:p>
          <w:p w14:paraId="60BDED4F" w14:textId="77777777" w:rsidR="00706B51" w:rsidRDefault="00706B51" w:rsidP="009F595D">
            <w:pPr>
              <w:jc w:val="center"/>
              <w:rPr>
                <w:rFonts w:cstheme="minorHAnsi"/>
                <w:b/>
              </w:rPr>
            </w:pPr>
          </w:p>
          <w:p w14:paraId="7145CB42" w14:textId="77777777" w:rsidR="00706B51" w:rsidRDefault="00706B51" w:rsidP="009F595D">
            <w:pPr>
              <w:jc w:val="center"/>
              <w:rPr>
                <w:rFonts w:cstheme="minorHAnsi"/>
                <w:b/>
              </w:rPr>
            </w:pPr>
          </w:p>
          <w:p w14:paraId="1D93A1D5" w14:textId="77777777" w:rsidR="00706B51" w:rsidRDefault="00706B51" w:rsidP="009F595D">
            <w:pPr>
              <w:jc w:val="center"/>
              <w:rPr>
                <w:rFonts w:cstheme="minorHAnsi"/>
                <w:b/>
              </w:rPr>
            </w:pPr>
          </w:p>
          <w:p w14:paraId="43B42FC9" w14:textId="77777777" w:rsidR="00706B51" w:rsidRPr="00AD2E26" w:rsidRDefault="00706B51" w:rsidP="009F595D">
            <w:pPr>
              <w:jc w:val="center"/>
              <w:rPr>
                <w:rFonts w:cstheme="minorHAnsi"/>
                <w:b/>
              </w:rPr>
            </w:pPr>
            <w:r>
              <w:rPr>
                <w:rFonts w:cstheme="minorHAnsi"/>
                <w:b/>
              </w:rPr>
              <w:t>2</w:t>
            </w:r>
          </w:p>
        </w:tc>
      </w:tr>
      <w:tr w:rsidR="00706B51" w:rsidRPr="00AD2E26" w14:paraId="482C7788" w14:textId="77777777" w:rsidTr="009F595D">
        <w:tc>
          <w:tcPr>
            <w:tcW w:w="1133" w:type="dxa"/>
            <w:vMerge/>
            <w:shd w:val="clear" w:color="auto" w:fill="FFF2CC" w:themeFill="accent4" w:themeFillTint="33"/>
            <w:vAlign w:val="center"/>
          </w:tcPr>
          <w:p w14:paraId="1B5E21BE" w14:textId="77777777" w:rsidR="00706B51" w:rsidRPr="00AD2E26" w:rsidRDefault="00706B51" w:rsidP="009F595D">
            <w:pPr>
              <w:rPr>
                <w:rFonts w:cstheme="minorHAnsi"/>
                <w:b/>
              </w:rPr>
            </w:pPr>
          </w:p>
        </w:tc>
        <w:tc>
          <w:tcPr>
            <w:tcW w:w="1748" w:type="dxa"/>
            <w:shd w:val="clear" w:color="auto" w:fill="FFF2CC" w:themeFill="accent4" w:themeFillTint="33"/>
          </w:tcPr>
          <w:p w14:paraId="054134E4" w14:textId="77777777" w:rsidR="00706B51" w:rsidRPr="00AD2E26" w:rsidRDefault="00706B51" w:rsidP="009F595D">
            <w:pPr>
              <w:rPr>
                <w:rFonts w:cstheme="minorHAnsi"/>
                <w:b/>
              </w:rPr>
            </w:pPr>
            <w:r w:rsidRPr="00AD2E26">
              <w:rPr>
                <w:rFonts w:cstheme="minorHAnsi"/>
                <w:b/>
              </w:rPr>
              <w:t>Developing activity (score 1)</w:t>
            </w:r>
          </w:p>
        </w:tc>
        <w:tc>
          <w:tcPr>
            <w:tcW w:w="5531" w:type="dxa"/>
            <w:shd w:val="clear" w:color="auto" w:fill="FFF2CC" w:themeFill="accent4" w:themeFillTint="33"/>
          </w:tcPr>
          <w:p w14:paraId="3196D184" w14:textId="77777777" w:rsidR="00706B51" w:rsidRPr="00AD2E26" w:rsidRDefault="00706B51" w:rsidP="009F595D">
            <w:pPr>
              <w:rPr>
                <w:rFonts w:cstheme="minorHAnsi"/>
              </w:rPr>
            </w:pPr>
            <w:r w:rsidRPr="00AD2E26">
              <w:rPr>
                <w:rFonts w:cstheme="minorHAnsi"/>
              </w:rPr>
              <w:t xml:space="preserve">Minimal/basic activities taking place: </w:t>
            </w:r>
          </w:p>
          <w:p w14:paraId="01F081C2" w14:textId="77777777" w:rsidR="00706B51" w:rsidRPr="00AD2E26" w:rsidRDefault="00706B51" w:rsidP="007A6A47">
            <w:pPr>
              <w:pStyle w:val="Default"/>
              <w:numPr>
                <w:ilvl w:val="0"/>
                <w:numId w:val="39"/>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 has mandated/ basic procedures/initiatives in place to ensure safety in services. </w:t>
            </w:r>
          </w:p>
          <w:p w14:paraId="02AEA9ED" w14:textId="77777777" w:rsidR="00706B51" w:rsidRPr="00AD2E26" w:rsidRDefault="00706B51" w:rsidP="007A6A47">
            <w:pPr>
              <w:pStyle w:val="Default"/>
              <w:numPr>
                <w:ilvl w:val="0"/>
                <w:numId w:val="39"/>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 has procedures/initiatives in place to enhance safety in services for patients in protected characteristic groups. </w:t>
            </w:r>
          </w:p>
        </w:tc>
        <w:tc>
          <w:tcPr>
            <w:tcW w:w="5767" w:type="dxa"/>
            <w:vMerge/>
          </w:tcPr>
          <w:p w14:paraId="01B9904B" w14:textId="77777777" w:rsidR="00706B51" w:rsidRPr="00AD2E26" w:rsidRDefault="00706B51" w:rsidP="009F595D">
            <w:pPr>
              <w:rPr>
                <w:rFonts w:cstheme="minorHAnsi"/>
                <w:b/>
              </w:rPr>
            </w:pPr>
          </w:p>
        </w:tc>
        <w:tc>
          <w:tcPr>
            <w:tcW w:w="1214" w:type="dxa"/>
            <w:vMerge/>
          </w:tcPr>
          <w:p w14:paraId="46E13148" w14:textId="77777777" w:rsidR="00706B51" w:rsidRPr="00AD2E26" w:rsidRDefault="00706B51" w:rsidP="009F595D">
            <w:pPr>
              <w:jc w:val="center"/>
              <w:rPr>
                <w:rFonts w:cstheme="minorHAnsi"/>
                <w:b/>
              </w:rPr>
            </w:pPr>
          </w:p>
        </w:tc>
      </w:tr>
      <w:tr w:rsidR="00706B51" w:rsidRPr="00AD2E26" w14:paraId="588A3B05" w14:textId="77777777" w:rsidTr="009F595D">
        <w:tc>
          <w:tcPr>
            <w:tcW w:w="1133" w:type="dxa"/>
            <w:vMerge/>
            <w:shd w:val="clear" w:color="auto" w:fill="FFF2CC" w:themeFill="accent4" w:themeFillTint="33"/>
            <w:vAlign w:val="center"/>
          </w:tcPr>
          <w:p w14:paraId="6CF26E00" w14:textId="77777777" w:rsidR="00706B51" w:rsidRPr="00AD2E26" w:rsidRDefault="00706B51" w:rsidP="009F595D">
            <w:pPr>
              <w:rPr>
                <w:rFonts w:cstheme="minorHAnsi"/>
                <w:b/>
              </w:rPr>
            </w:pPr>
          </w:p>
        </w:tc>
        <w:tc>
          <w:tcPr>
            <w:tcW w:w="1748" w:type="dxa"/>
            <w:shd w:val="clear" w:color="auto" w:fill="FFF2CC" w:themeFill="accent4" w:themeFillTint="33"/>
          </w:tcPr>
          <w:p w14:paraId="2B72EEC9" w14:textId="77777777" w:rsidR="00706B51" w:rsidRPr="00AD2E26" w:rsidRDefault="00706B51" w:rsidP="009F595D">
            <w:pPr>
              <w:rPr>
                <w:rFonts w:cstheme="minorHAnsi"/>
                <w:b/>
              </w:rPr>
            </w:pPr>
            <w:r w:rsidRPr="00AD2E26">
              <w:rPr>
                <w:rFonts w:cstheme="minorHAnsi"/>
                <w:b/>
              </w:rPr>
              <w:t>Achieving activity (score 2)</w:t>
            </w:r>
          </w:p>
        </w:tc>
        <w:tc>
          <w:tcPr>
            <w:tcW w:w="5531" w:type="dxa"/>
            <w:shd w:val="clear" w:color="auto" w:fill="FFF2CC" w:themeFill="accent4" w:themeFillTint="33"/>
          </w:tcPr>
          <w:p w14:paraId="733F675D" w14:textId="77777777" w:rsidR="00706B51" w:rsidRPr="00AD2E26" w:rsidRDefault="00706B51" w:rsidP="009F595D">
            <w:pPr>
              <w:rPr>
                <w:rFonts w:cstheme="minorHAnsi"/>
              </w:rPr>
            </w:pPr>
            <w:r w:rsidRPr="00AD2E26">
              <w:rPr>
                <w:rFonts w:cstheme="minorHAnsi"/>
              </w:rPr>
              <w:t>Required level of activity taking place:</w:t>
            </w:r>
          </w:p>
          <w:p w14:paraId="626D4C86" w14:textId="77777777" w:rsidR="00706B51" w:rsidRPr="00AD2E26" w:rsidRDefault="00706B51" w:rsidP="007A6A47">
            <w:pPr>
              <w:pStyle w:val="Default"/>
              <w:numPr>
                <w:ilvl w:val="0"/>
                <w:numId w:val="40"/>
              </w:numPr>
              <w:ind w:left="269" w:hanging="269"/>
              <w:rPr>
                <w:rFonts w:asciiTheme="minorHAnsi" w:hAnsiTheme="minorHAnsi" w:cstheme="minorHAnsi"/>
                <w:sz w:val="22"/>
                <w:szCs w:val="22"/>
              </w:rPr>
            </w:pPr>
            <w:r w:rsidRPr="00AD2E26">
              <w:rPr>
                <w:rFonts w:asciiTheme="minorHAnsi" w:hAnsiTheme="minorHAnsi" w:cstheme="minorHAnsi"/>
                <w:sz w:val="22"/>
                <w:szCs w:val="22"/>
              </w:rPr>
              <w:t xml:space="preserve">The organisation has procedures/initiatives in place to enhance safety in services for patients in all protected characteristic groups where there is known H&amp;S risks. </w:t>
            </w:r>
          </w:p>
          <w:p w14:paraId="161DA6B2" w14:textId="77777777" w:rsidR="00706B51" w:rsidRPr="00AD2E26" w:rsidRDefault="00706B51" w:rsidP="007A6A47">
            <w:pPr>
              <w:pStyle w:val="Default"/>
              <w:numPr>
                <w:ilvl w:val="0"/>
                <w:numId w:val="40"/>
              </w:numPr>
              <w:ind w:left="269" w:hanging="269"/>
              <w:rPr>
                <w:rFonts w:asciiTheme="minorHAnsi" w:hAnsiTheme="minorHAnsi" w:cstheme="minorHAnsi"/>
                <w:sz w:val="22"/>
                <w:szCs w:val="22"/>
              </w:rPr>
            </w:pPr>
            <w:r w:rsidRPr="00AD2E26">
              <w:rPr>
                <w:rFonts w:asciiTheme="minorHAnsi" w:hAnsiTheme="minorHAnsi" w:cstheme="minorHAnsi"/>
                <w:sz w:val="22"/>
                <w:szCs w:val="22"/>
              </w:rPr>
              <w:t xml:space="preserve">Staff and patients feel confident, and are supported to, report incidents and near misses. </w:t>
            </w:r>
          </w:p>
          <w:p w14:paraId="0A90B15E" w14:textId="77777777" w:rsidR="00706B51" w:rsidRPr="00AD2E26" w:rsidRDefault="00706B51" w:rsidP="007A6A47">
            <w:pPr>
              <w:pStyle w:val="Default"/>
              <w:numPr>
                <w:ilvl w:val="0"/>
                <w:numId w:val="40"/>
              </w:numPr>
              <w:ind w:left="269" w:hanging="269"/>
              <w:rPr>
                <w:rFonts w:asciiTheme="minorHAnsi" w:hAnsiTheme="minorHAnsi" w:cstheme="minorHAnsi"/>
                <w:sz w:val="22"/>
                <w:szCs w:val="22"/>
              </w:rPr>
            </w:pPr>
            <w:r w:rsidRPr="00AD2E26">
              <w:rPr>
                <w:rFonts w:asciiTheme="minorHAnsi" w:hAnsiTheme="minorHAnsi" w:cstheme="minorHAnsi"/>
                <w:sz w:val="22"/>
                <w:szCs w:val="22"/>
              </w:rPr>
              <w:t xml:space="preserve">The organisation encourages an improvement culture giving consideration to equality and health inequality themes in safety incidents and near misses </w:t>
            </w:r>
          </w:p>
        </w:tc>
        <w:tc>
          <w:tcPr>
            <w:tcW w:w="5767" w:type="dxa"/>
            <w:vMerge/>
          </w:tcPr>
          <w:p w14:paraId="6BF10730" w14:textId="77777777" w:rsidR="00706B51" w:rsidRPr="00AD2E26" w:rsidRDefault="00706B51" w:rsidP="009F595D">
            <w:pPr>
              <w:rPr>
                <w:rFonts w:cstheme="minorHAnsi"/>
                <w:b/>
              </w:rPr>
            </w:pPr>
          </w:p>
        </w:tc>
        <w:tc>
          <w:tcPr>
            <w:tcW w:w="1214" w:type="dxa"/>
            <w:vMerge/>
          </w:tcPr>
          <w:p w14:paraId="18ADA471" w14:textId="77777777" w:rsidR="00706B51" w:rsidRPr="00AD2E26" w:rsidRDefault="00706B51" w:rsidP="009F595D">
            <w:pPr>
              <w:jc w:val="center"/>
              <w:rPr>
                <w:rFonts w:cstheme="minorHAnsi"/>
                <w:b/>
              </w:rPr>
            </w:pPr>
          </w:p>
        </w:tc>
      </w:tr>
      <w:tr w:rsidR="00706B51" w:rsidRPr="00AD2E26" w14:paraId="7046A993" w14:textId="77777777" w:rsidTr="009F595D">
        <w:tc>
          <w:tcPr>
            <w:tcW w:w="1133" w:type="dxa"/>
            <w:vMerge/>
            <w:shd w:val="clear" w:color="auto" w:fill="FFF2CC" w:themeFill="accent4" w:themeFillTint="33"/>
            <w:vAlign w:val="center"/>
          </w:tcPr>
          <w:p w14:paraId="4A0722F4" w14:textId="77777777" w:rsidR="00706B51" w:rsidRPr="00AD2E26" w:rsidRDefault="00706B51" w:rsidP="009F595D">
            <w:pPr>
              <w:rPr>
                <w:rFonts w:cstheme="minorHAnsi"/>
                <w:b/>
              </w:rPr>
            </w:pPr>
          </w:p>
        </w:tc>
        <w:tc>
          <w:tcPr>
            <w:tcW w:w="1748" w:type="dxa"/>
            <w:shd w:val="clear" w:color="auto" w:fill="FFF2CC" w:themeFill="accent4" w:themeFillTint="33"/>
          </w:tcPr>
          <w:p w14:paraId="0ED4D950" w14:textId="77777777" w:rsidR="00706B51" w:rsidRPr="00AD2E26" w:rsidRDefault="00706B51" w:rsidP="009F595D">
            <w:pPr>
              <w:rPr>
                <w:rFonts w:cstheme="minorHAnsi"/>
                <w:b/>
              </w:rPr>
            </w:pPr>
            <w:r w:rsidRPr="00AD2E26">
              <w:rPr>
                <w:rFonts w:cstheme="minorHAnsi"/>
                <w:b/>
              </w:rPr>
              <w:t>Excelling activity (score 3)</w:t>
            </w:r>
          </w:p>
        </w:tc>
        <w:tc>
          <w:tcPr>
            <w:tcW w:w="5531" w:type="dxa"/>
            <w:shd w:val="clear" w:color="auto" w:fill="FFF2CC" w:themeFill="accent4" w:themeFillTint="33"/>
          </w:tcPr>
          <w:p w14:paraId="16A19068" w14:textId="77777777" w:rsidR="00706B51" w:rsidRPr="00AD2E26" w:rsidRDefault="00706B51"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4F2D9E0D" w14:textId="77777777" w:rsidR="00706B51" w:rsidRPr="00AD2E26" w:rsidRDefault="00706B51" w:rsidP="007A6A47">
            <w:pPr>
              <w:pStyle w:val="Default"/>
              <w:numPr>
                <w:ilvl w:val="0"/>
                <w:numId w:val="41"/>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The organisation has procedures/initiatives in place to enhance safety in services for all patients in protected characteristic groups where there is known H&amp;S risks. </w:t>
            </w:r>
          </w:p>
          <w:p w14:paraId="24154260" w14:textId="77777777" w:rsidR="00706B51" w:rsidRPr="00AD2E26" w:rsidRDefault="00706B51" w:rsidP="007A6A47">
            <w:pPr>
              <w:pStyle w:val="Default"/>
              <w:numPr>
                <w:ilvl w:val="0"/>
                <w:numId w:val="41"/>
              </w:numPr>
              <w:ind w:left="269" w:hanging="310"/>
              <w:rPr>
                <w:rFonts w:asciiTheme="minorHAnsi" w:hAnsiTheme="minorHAnsi" w:cstheme="minorHAnsi"/>
                <w:sz w:val="22"/>
                <w:szCs w:val="22"/>
              </w:rPr>
            </w:pPr>
            <w:r w:rsidRPr="00AD2E26">
              <w:rPr>
                <w:rFonts w:asciiTheme="minorHAnsi" w:hAnsiTheme="minorHAnsi" w:cstheme="minorHAnsi"/>
                <w:sz w:val="22"/>
                <w:szCs w:val="22"/>
              </w:rPr>
              <w:t>Staff and patients are supported and encouraged to report incidents and near misses.</w:t>
            </w:r>
          </w:p>
          <w:p w14:paraId="5EA014B2" w14:textId="77777777" w:rsidR="00706B51" w:rsidRPr="00AD2E26" w:rsidRDefault="00706B51" w:rsidP="007A6A47">
            <w:pPr>
              <w:pStyle w:val="Default"/>
              <w:numPr>
                <w:ilvl w:val="0"/>
                <w:numId w:val="41"/>
              </w:numPr>
              <w:ind w:left="269" w:hanging="310"/>
              <w:rPr>
                <w:rFonts w:asciiTheme="minorHAnsi" w:hAnsiTheme="minorHAnsi" w:cstheme="minorHAnsi"/>
                <w:sz w:val="22"/>
                <w:szCs w:val="22"/>
              </w:rPr>
            </w:pPr>
            <w:r w:rsidRPr="00AD2E26">
              <w:rPr>
                <w:rFonts w:asciiTheme="minorHAnsi" w:hAnsiTheme="minorHAnsi" w:cstheme="minorHAnsi"/>
                <w:sz w:val="22"/>
                <w:szCs w:val="22"/>
              </w:rPr>
              <w:lastRenderedPageBreak/>
              <w:t xml:space="preserve">The organisation encourages and promotes an improvement culture actively including </w:t>
            </w:r>
            <w:bookmarkStart w:id="4" w:name="_Hlk179539252"/>
            <w:r w:rsidRPr="00AD2E26">
              <w:rPr>
                <w:rFonts w:asciiTheme="minorHAnsi" w:hAnsiTheme="minorHAnsi" w:cstheme="minorHAnsi"/>
                <w:sz w:val="22"/>
                <w:szCs w:val="22"/>
              </w:rPr>
              <w:t xml:space="preserve">equality and health inequality themes in safety incidents and near misses. </w:t>
            </w:r>
          </w:p>
          <w:bookmarkEnd w:id="4"/>
          <w:p w14:paraId="3E46D6DE" w14:textId="77777777" w:rsidR="00706B51" w:rsidRPr="00AD2E26" w:rsidRDefault="00706B51" w:rsidP="007A6A47">
            <w:pPr>
              <w:pStyle w:val="Default"/>
              <w:numPr>
                <w:ilvl w:val="0"/>
                <w:numId w:val="41"/>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The organisations work with system and community partners to improve safety outcomes for people, using existing data and driven by service need/risk </w:t>
            </w:r>
          </w:p>
        </w:tc>
        <w:tc>
          <w:tcPr>
            <w:tcW w:w="5767" w:type="dxa"/>
            <w:vMerge/>
          </w:tcPr>
          <w:p w14:paraId="3EADD332" w14:textId="77777777" w:rsidR="00706B51" w:rsidRPr="00AD2E26" w:rsidRDefault="00706B51" w:rsidP="009F595D">
            <w:pPr>
              <w:rPr>
                <w:rFonts w:cstheme="minorHAnsi"/>
                <w:b/>
              </w:rPr>
            </w:pPr>
          </w:p>
        </w:tc>
        <w:tc>
          <w:tcPr>
            <w:tcW w:w="1214" w:type="dxa"/>
            <w:vMerge/>
          </w:tcPr>
          <w:p w14:paraId="2D8C091F" w14:textId="77777777" w:rsidR="00706B51" w:rsidRPr="00AD2E26" w:rsidRDefault="00706B51" w:rsidP="009F595D">
            <w:pPr>
              <w:jc w:val="center"/>
              <w:rPr>
                <w:rFonts w:cstheme="minorHAnsi"/>
                <w:b/>
              </w:rPr>
            </w:pPr>
          </w:p>
        </w:tc>
      </w:tr>
      <w:tr w:rsidR="00706B51" w:rsidRPr="00AD2E26" w14:paraId="7149322D" w14:textId="77777777" w:rsidTr="009F595D">
        <w:tc>
          <w:tcPr>
            <w:tcW w:w="1133" w:type="dxa"/>
            <w:vMerge w:val="restart"/>
            <w:shd w:val="clear" w:color="auto" w:fill="DEEAF6" w:themeFill="accent5" w:themeFillTint="33"/>
            <w:textDirection w:val="btLr"/>
            <w:vAlign w:val="center"/>
          </w:tcPr>
          <w:p w14:paraId="61E458E6" w14:textId="77777777" w:rsidR="00706B51" w:rsidRPr="00AD2E26" w:rsidRDefault="00706B51" w:rsidP="009F595D">
            <w:pPr>
              <w:ind w:left="113" w:right="113"/>
              <w:rPr>
                <w:rFonts w:cstheme="minorHAnsi"/>
                <w:b/>
              </w:rPr>
            </w:pPr>
            <w:bookmarkStart w:id="5" w:name="_Hlk150935560"/>
            <w:r w:rsidRPr="00AD2E26">
              <w:rPr>
                <w:rFonts w:cstheme="minorHAnsi"/>
                <w:b/>
              </w:rPr>
              <w:t xml:space="preserve">1D: Service users report positive </w:t>
            </w:r>
            <w:r w:rsidRPr="00672545">
              <w:rPr>
                <w:rFonts w:cstheme="minorHAnsi"/>
                <w:b/>
                <w:u w:val="single"/>
              </w:rPr>
              <w:t>experiences</w:t>
            </w:r>
            <w:r w:rsidRPr="00AD2E26">
              <w:rPr>
                <w:rFonts w:cstheme="minorHAnsi"/>
                <w:b/>
              </w:rPr>
              <w:t xml:space="preserve"> of the service</w:t>
            </w:r>
          </w:p>
        </w:tc>
        <w:tc>
          <w:tcPr>
            <w:tcW w:w="1748" w:type="dxa"/>
            <w:shd w:val="clear" w:color="auto" w:fill="DEEAF6" w:themeFill="accent5" w:themeFillTint="33"/>
          </w:tcPr>
          <w:p w14:paraId="103349FF" w14:textId="77777777" w:rsidR="00706B51" w:rsidRPr="00AD2E26" w:rsidRDefault="00706B51" w:rsidP="009F595D">
            <w:pPr>
              <w:rPr>
                <w:rFonts w:cstheme="minorHAnsi"/>
                <w:b/>
              </w:rPr>
            </w:pPr>
            <w:r w:rsidRPr="00AD2E26">
              <w:rPr>
                <w:rFonts w:cstheme="minorHAnsi"/>
                <w:b/>
              </w:rPr>
              <w:t>Underdeveloped activity (score 0)</w:t>
            </w:r>
          </w:p>
        </w:tc>
        <w:tc>
          <w:tcPr>
            <w:tcW w:w="5531" w:type="dxa"/>
            <w:shd w:val="clear" w:color="auto" w:fill="DEEAF6" w:themeFill="accent5" w:themeFillTint="33"/>
          </w:tcPr>
          <w:p w14:paraId="1AAA7855" w14:textId="77777777" w:rsidR="00706B51" w:rsidRPr="00AD2E26" w:rsidRDefault="00706B51"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18D70D4D" w14:textId="77777777" w:rsidR="00706B51" w:rsidRPr="00AD2E26" w:rsidRDefault="00706B51" w:rsidP="007A6A47">
            <w:pPr>
              <w:pStyle w:val="Default"/>
              <w:numPr>
                <w:ilvl w:val="0"/>
                <w:numId w:val="42"/>
              </w:numPr>
              <w:ind w:left="269" w:hanging="295"/>
              <w:rPr>
                <w:rFonts w:asciiTheme="minorHAnsi" w:hAnsiTheme="minorHAnsi" w:cstheme="minorHAnsi"/>
                <w:sz w:val="22"/>
                <w:szCs w:val="22"/>
              </w:rPr>
            </w:pPr>
            <w:r w:rsidRPr="00AD2E26">
              <w:rPr>
                <w:rFonts w:asciiTheme="minorHAnsi" w:hAnsiTheme="minorHAnsi" w:cstheme="minorHAnsi"/>
                <w:sz w:val="22"/>
                <w:szCs w:val="22"/>
              </w:rPr>
              <w:t xml:space="preserve">The organisations do not engage with patients about their experience of the service. </w:t>
            </w:r>
          </w:p>
          <w:p w14:paraId="0D261433" w14:textId="77777777" w:rsidR="00706B51" w:rsidRPr="00AD2E26" w:rsidRDefault="00706B51" w:rsidP="007A6A47">
            <w:pPr>
              <w:pStyle w:val="Default"/>
              <w:numPr>
                <w:ilvl w:val="0"/>
                <w:numId w:val="42"/>
              </w:numPr>
              <w:ind w:left="269" w:hanging="295"/>
              <w:rPr>
                <w:rFonts w:asciiTheme="minorHAnsi" w:hAnsiTheme="minorHAnsi" w:cstheme="minorHAnsi"/>
                <w:sz w:val="22"/>
                <w:szCs w:val="22"/>
              </w:rPr>
            </w:pPr>
            <w:r w:rsidRPr="00AD2E26">
              <w:rPr>
                <w:rFonts w:asciiTheme="minorHAnsi" w:hAnsiTheme="minorHAnsi" w:cstheme="minorHAnsi"/>
                <w:sz w:val="22"/>
                <w:szCs w:val="22"/>
              </w:rPr>
              <w:t xml:space="preserve">The organisations do not recognise the link between staff and patient treatment. The organisations do not act upon data or monitor progress. </w:t>
            </w:r>
          </w:p>
        </w:tc>
        <w:tc>
          <w:tcPr>
            <w:tcW w:w="5767" w:type="dxa"/>
            <w:vMerge w:val="restart"/>
          </w:tcPr>
          <w:p w14:paraId="08E1981C" w14:textId="77777777" w:rsidR="00706B51" w:rsidRDefault="00706B51" w:rsidP="009F595D">
            <w:pPr>
              <w:rPr>
                <w:rFonts w:cstheme="minorHAnsi"/>
                <w:b/>
              </w:rPr>
            </w:pPr>
          </w:p>
          <w:p w14:paraId="51952AC2" w14:textId="77777777" w:rsidR="00706B51" w:rsidRDefault="00706B51" w:rsidP="009F595D">
            <w:pPr>
              <w:rPr>
                <w:rFonts w:cstheme="minorHAnsi"/>
                <w:b/>
              </w:rPr>
            </w:pPr>
          </w:p>
          <w:p w14:paraId="62964458" w14:textId="77777777" w:rsidR="00706B51" w:rsidRDefault="00706B51" w:rsidP="009F595D">
            <w:pPr>
              <w:rPr>
                <w:rFonts w:cstheme="minorHAnsi"/>
                <w:b/>
              </w:rPr>
            </w:pPr>
          </w:p>
          <w:p w14:paraId="39C8C514" w14:textId="77777777" w:rsidR="00706B51" w:rsidRDefault="00706B51" w:rsidP="009F595D">
            <w:pPr>
              <w:rPr>
                <w:rFonts w:cstheme="minorHAnsi"/>
                <w:b/>
              </w:rPr>
            </w:pPr>
          </w:p>
          <w:p w14:paraId="663D5353" w14:textId="77777777" w:rsidR="00706B51" w:rsidRDefault="00706B51" w:rsidP="009F595D">
            <w:pPr>
              <w:rPr>
                <w:rFonts w:cstheme="minorHAnsi"/>
                <w:b/>
              </w:rPr>
            </w:pPr>
          </w:p>
          <w:p w14:paraId="59B286CB" w14:textId="77777777" w:rsidR="00706B51" w:rsidRDefault="00706B51" w:rsidP="009F595D">
            <w:pPr>
              <w:rPr>
                <w:rFonts w:cstheme="minorHAnsi"/>
                <w:b/>
              </w:rPr>
            </w:pPr>
          </w:p>
          <w:p w14:paraId="30EA0C50" w14:textId="77777777" w:rsidR="00706B51" w:rsidRDefault="00706B51" w:rsidP="009F595D">
            <w:pPr>
              <w:rPr>
                <w:rFonts w:cstheme="minorHAnsi"/>
                <w:b/>
              </w:rPr>
            </w:pPr>
          </w:p>
          <w:p w14:paraId="1DE7287D" w14:textId="77777777" w:rsidR="00706B51" w:rsidRDefault="00706B51" w:rsidP="009F595D">
            <w:pPr>
              <w:rPr>
                <w:rFonts w:cstheme="minorHAnsi"/>
                <w:b/>
              </w:rPr>
            </w:pPr>
          </w:p>
          <w:p w14:paraId="48090B91" w14:textId="77777777" w:rsidR="00706B51" w:rsidRDefault="00706B51" w:rsidP="009F595D">
            <w:pPr>
              <w:rPr>
                <w:rFonts w:cstheme="minorHAnsi"/>
                <w:b/>
              </w:rPr>
            </w:pPr>
          </w:p>
          <w:p w14:paraId="1E0D9072" w14:textId="77777777" w:rsidR="00706B51" w:rsidRDefault="00706B51" w:rsidP="009F595D">
            <w:pPr>
              <w:rPr>
                <w:rFonts w:cstheme="minorHAnsi"/>
                <w:b/>
              </w:rPr>
            </w:pPr>
          </w:p>
          <w:p w14:paraId="096B25EE" w14:textId="77777777" w:rsidR="00706B51" w:rsidRDefault="00706B51" w:rsidP="009F595D">
            <w:pPr>
              <w:rPr>
                <w:rFonts w:cstheme="minorHAnsi"/>
                <w:b/>
              </w:rPr>
            </w:pPr>
          </w:p>
          <w:p w14:paraId="6E9ADDFF" w14:textId="77777777" w:rsidR="00706B51" w:rsidRDefault="00706B51" w:rsidP="009F595D">
            <w:pPr>
              <w:rPr>
                <w:rFonts w:cstheme="minorHAnsi"/>
                <w:b/>
              </w:rPr>
            </w:pPr>
          </w:p>
          <w:p w14:paraId="464364DD" w14:textId="77777777" w:rsidR="00706B51" w:rsidRDefault="00706B51" w:rsidP="009F595D">
            <w:pPr>
              <w:rPr>
                <w:rFonts w:cstheme="minorHAnsi"/>
                <w:b/>
              </w:rPr>
            </w:pPr>
          </w:p>
          <w:p w14:paraId="22815B69" w14:textId="77777777" w:rsidR="00706B51" w:rsidRPr="00462486" w:rsidRDefault="00706B51" w:rsidP="009F595D">
            <w:pPr>
              <w:rPr>
                <w:rFonts w:cstheme="minorHAnsi"/>
                <w:bCs/>
                <w:sz w:val="20"/>
                <w:szCs w:val="20"/>
              </w:rPr>
            </w:pPr>
            <w:r w:rsidRPr="00462486">
              <w:rPr>
                <w:rFonts w:cstheme="minorHAnsi"/>
                <w:bCs/>
                <w:sz w:val="20"/>
                <w:szCs w:val="20"/>
              </w:rPr>
              <w:lastRenderedPageBreak/>
              <w:t>In terms of protected characteristics, a large proportion of our community of patients have disabilities from complex health needs. A lot of these children would struggle to be able to articulate their experience of the service, but their families are certainly asked for feedback.</w:t>
            </w:r>
          </w:p>
          <w:p w14:paraId="579C9EEA" w14:textId="77777777" w:rsidR="00706B51" w:rsidRPr="00AD2E26" w:rsidRDefault="00706B51" w:rsidP="009F595D">
            <w:pPr>
              <w:rPr>
                <w:rFonts w:cstheme="minorHAnsi"/>
                <w:b/>
              </w:rPr>
            </w:pPr>
            <w:r w:rsidRPr="00462486">
              <w:rPr>
                <w:rFonts w:cstheme="minorHAnsi"/>
                <w:bCs/>
                <w:sz w:val="20"/>
                <w:szCs w:val="20"/>
              </w:rPr>
              <w:t>We have example of collaborating with families to hear their concerns and worked with them to improve</w:t>
            </w:r>
            <w:r>
              <w:rPr>
                <w:rFonts w:cstheme="minorHAnsi"/>
                <w:bCs/>
                <w:sz w:val="20"/>
                <w:szCs w:val="20"/>
              </w:rPr>
              <w:t xml:space="preserve"> as well as in terms of actions regarding their care. One disabled patient and his parent were invited to an MDT meeting to be a part of the planning around their care and to understand their view points.</w:t>
            </w:r>
            <w:r w:rsidRPr="00462486">
              <w:rPr>
                <w:rFonts w:cstheme="minorHAnsi"/>
                <w:b/>
                <w:sz w:val="20"/>
                <w:szCs w:val="20"/>
              </w:rPr>
              <w:t xml:space="preserve"> </w:t>
            </w:r>
          </w:p>
        </w:tc>
        <w:tc>
          <w:tcPr>
            <w:tcW w:w="1214" w:type="dxa"/>
            <w:vMerge w:val="restart"/>
          </w:tcPr>
          <w:p w14:paraId="2E8953B2" w14:textId="77777777" w:rsidR="00706B51" w:rsidRDefault="00706B51" w:rsidP="009F595D">
            <w:pPr>
              <w:jc w:val="center"/>
              <w:rPr>
                <w:rFonts w:cstheme="minorHAnsi"/>
                <w:b/>
              </w:rPr>
            </w:pPr>
          </w:p>
          <w:p w14:paraId="655CA196" w14:textId="77777777" w:rsidR="00706B51" w:rsidRDefault="00706B51" w:rsidP="009F595D">
            <w:pPr>
              <w:jc w:val="center"/>
              <w:rPr>
                <w:rFonts w:cstheme="minorHAnsi"/>
                <w:b/>
              </w:rPr>
            </w:pPr>
          </w:p>
          <w:p w14:paraId="2DAFF419" w14:textId="77777777" w:rsidR="00706B51" w:rsidRDefault="00706B51" w:rsidP="009F595D">
            <w:pPr>
              <w:jc w:val="center"/>
              <w:rPr>
                <w:rFonts w:cstheme="minorHAnsi"/>
                <w:b/>
              </w:rPr>
            </w:pPr>
          </w:p>
          <w:p w14:paraId="52343F8B" w14:textId="77777777" w:rsidR="00706B51" w:rsidRDefault="00706B51" w:rsidP="009F595D">
            <w:pPr>
              <w:jc w:val="center"/>
              <w:rPr>
                <w:rFonts w:cstheme="minorHAnsi"/>
                <w:b/>
              </w:rPr>
            </w:pPr>
          </w:p>
          <w:p w14:paraId="397696E1" w14:textId="77777777" w:rsidR="00706B51" w:rsidRDefault="00706B51" w:rsidP="009F595D">
            <w:pPr>
              <w:jc w:val="center"/>
              <w:rPr>
                <w:rFonts w:cstheme="minorHAnsi"/>
                <w:b/>
              </w:rPr>
            </w:pPr>
          </w:p>
          <w:p w14:paraId="15871859" w14:textId="77777777" w:rsidR="00706B51" w:rsidRDefault="00706B51" w:rsidP="009F595D">
            <w:pPr>
              <w:jc w:val="center"/>
              <w:rPr>
                <w:rFonts w:cstheme="minorHAnsi"/>
                <w:b/>
              </w:rPr>
            </w:pPr>
          </w:p>
          <w:p w14:paraId="7ABDC34E" w14:textId="77777777" w:rsidR="00706B51" w:rsidRDefault="00706B51" w:rsidP="009F595D">
            <w:pPr>
              <w:jc w:val="center"/>
              <w:rPr>
                <w:rFonts w:cstheme="minorHAnsi"/>
                <w:b/>
              </w:rPr>
            </w:pPr>
          </w:p>
          <w:p w14:paraId="5CFA7148" w14:textId="77777777" w:rsidR="00706B51" w:rsidRDefault="00706B51" w:rsidP="009F595D">
            <w:pPr>
              <w:jc w:val="center"/>
              <w:rPr>
                <w:rFonts w:cstheme="minorHAnsi"/>
                <w:b/>
              </w:rPr>
            </w:pPr>
          </w:p>
          <w:p w14:paraId="0ED8D15E" w14:textId="77777777" w:rsidR="00706B51" w:rsidRDefault="00706B51" w:rsidP="009F595D">
            <w:pPr>
              <w:jc w:val="center"/>
              <w:rPr>
                <w:rFonts w:cstheme="minorHAnsi"/>
                <w:b/>
              </w:rPr>
            </w:pPr>
          </w:p>
          <w:p w14:paraId="2EE4C071" w14:textId="77777777" w:rsidR="00706B51" w:rsidRDefault="00706B51" w:rsidP="009F595D">
            <w:pPr>
              <w:jc w:val="center"/>
              <w:rPr>
                <w:rFonts w:cstheme="minorHAnsi"/>
                <w:b/>
              </w:rPr>
            </w:pPr>
          </w:p>
          <w:p w14:paraId="18B778DC" w14:textId="77777777" w:rsidR="00706B51" w:rsidRDefault="00706B51" w:rsidP="009F595D">
            <w:pPr>
              <w:jc w:val="center"/>
              <w:rPr>
                <w:rFonts w:cstheme="minorHAnsi"/>
                <w:b/>
              </w:rPr>
            </w:pPr>
          </w:p>
          <w:p w14:paraId="51A4402D" w14:textId="77777777" w:rsidR="00706B51" w:rsidRDefault="00706B51" w:rsidP="009F595D">
            <w:pPr>
              <w:jc w:val="center"/>
              <w:rPr>
                <w:rFonts w:cstheme="minorHAnsi"/>
                <w:b/>
              </w:rPr>
            </w:pPr>
          </w:p>
          <w:p w14:paraId="253ED74A" w14:textId="77777777" w:rsidR="00706B51" w:rsidRDefault="00706B51" w:rsidP="009F595D">
            <w:pPr>
              <w:jc w:val="center"/>
              <w:rPr>
                <w:rFonts w:cstheme="minorHAnsi"/>
                <w:b/>
              </w:rPr>
            </w:pPr>
          </w:p>
          <w:p w14:paraId="76D5FCA9" w14:textId="77777777" w:rsidR="00706B51" w:rsidRDefault="00706B51" w:rsidP="009F595D">
            <w:pPr>
              <w:jc w:val="center"/>
              <w:rPr>
                <w:rFonts w:cstheme="minorHAnsi"/>
                <w:b/>
              </w:rPr>
            </w:pPr>
          </w:p>
          <w:p w14:paraId="0A4AC3E1" w14:textId="77777777" w:rsidR="00706B51" w:rsidRPr="00AD2E26" w:rsidRDefault="00706B51" w:rsidP="009F595D">
            <w:pPr>
              <w:jc w:val="center"/>
              <w:rPr>
                <w:rFonts w:cstheme="minorHAnsi"/>
                <w:b/>
              </w:rPr>
            </w:pPr>
            <w:r>
              <w:rPr>
                <w:rFonts w:cstheme="minorHAnsi"/>
                <w:b/>
              </w:rPr>
              <w:t>2</w:t>
            </w:r>
          </w:p>
        </w:tc>
      </w:tr>
      <w:tr w:rsidR="00706B51" w:rsidRPr="00AD2E26" w14:paraId="4D759826" w14:textId="77777777" w:rsidTr="009F595D">
        <w:tc>
          <w:tcPr>
            <w:tcW w:w="1133" w:type="dxa"/>
            <w:vMerge/>
            <w:shd w:val="clear" w:color="auto" w:fill="DEEAF6" w:themeFill="accent5" w:themeFillTint="33"/>
            <w:vAlign w:val="center"/>
          </w:tcPr>
          <w:p w14:paraId="2016E555" w14:textId="77777777" w:rsidR="00706B51" w:rsidRPr="00AD2E26" w:rsidRDefault="00706B51" w:rsidP="009F595D">
            <w:pPr>
              <w:rPr>
                <w:rFonts w:cstheme="minorHAnsi"/>
                <w:b/>
              </w:rPr>
            </w:pPr>
          </w:p>
        </w:tc>
        <w:tc>
          <w:tcPr>
            <w:tcW w:w="1748" w:type="dxa"/>
            <w:shd w:val="clear" w:color="auto" w:fill="DEEAF6" w:themeFill="accent5" w:themeFillTint="33"/>
          </w:tcPr>
          <w:p w14:paraId="2968A075" w14:textId="77777777" w:rsidR="00706B51" w:rsidRPr="00AD2E26" w:rsidRDefault="00706B51" w:rsidP="009F595D">
            <w:pPr>
              <w:rPr>
                <w:rFonts w:cstheme="minorHAnsi"/>
                <w:b/>
              </w:rPr>
            </w:pPr>
            <w:r w:rsidRPr="00AD2E26">
              <w:rPr>
                <w:rFonts w:cstheme="minorHAnsi"/>
                <w:b/>
              </w:rPr>
              <w:t>Developing activity (score 1)</w:t>
            </w:r>
          </w:p>
        </w:tc>
        <w:tc>
          <w:tcPr>
            <w:tcW w:w="5531" w:type="dxa"/>
            <w:shd w:val="clear" w:color="auto" w:fill="DEEAF6" w:themeFill="accent5" w:themeFillTint="33"/>
          </w:tcPr>
          <w:p w14:paraId="2DE07349" w14:textId="77777777" w:rsidR="00706B51" w:rsidRPr="00AD2E26" w:rsidRDefault="00706B51" w:rsidP="009F595D">
            <w:pPr>
              <w:rPr>
                <w:rFonts w:cstheme="minorHAnsi"/>
              </w:rPr>
            </w:pPr>
            <w:r w:rsidRPr="00AD2E26">
              <w:rPr>
                <w:rFonts w:cstheme="minorHAnsi"/>
              </w:rPr>
              <w:t xml:space="preserve">Minimal/basic activities taking place: </w:t>
            </w:r>
          </w:p>
          <w:p w14:paraId="16B375A3" w14:textId="77777777" w:rsidR="00706B51" w:rsidRPr="00AD2E26" w:rsidRDefault="00706B51" w:rsidP="007A6A47">
            <w:pPr>
              <w:pStyle w:val="Default"/>
              <w:numPr>
                <w:ilvl w:val="0"/>
                <w:numId w:val="43"/>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collate data from patients with protected characteristics about their experience of the service. </w:t>
            </w:r>
          </w:p>
          <w:p w14:paraId="7DB4B7F1" w14:textId="77777777" w:rsidR="00706B51" w:rsidRPr="00AD2E26" w:rsidRDefault="00706B51" w:rsidP="007A6A47">
            <w:pPr>
              <w:pStyle w:val="Default"/>
              <w:numPr>
                <w:ilvl w:val="0"/>
                <w:numId w:val="43"/>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 creates action plans, and monitors progress. </w:t>
            </w:r>
          </w:p>
        </w:tc>
        <w:tc>
          <w:tcPr>
            <w:tcW w:w="5767" w:type="dxa"/>
            <w:vMerge/>
          </w:tcPr>
          <w:p w14:paraId="19018E91" w14:textId="77777777" w:rsidR="00706B51" w:rsidRPr="00AD2E26" w:rsidRDefault="00706B51" w:rsidP="009F595D">
            <w:pPr>
              <w:rPr>
                <w:rFonts w:cstheme="minorHAnsi"/>
                <w:b/>
              </w:rPr>
            </w:pPr>
          </w:p>
        </w:tc>
        <w:tc>
          <w:tcPr>
            <w:tcW w:w="1214" w:type="dxa"/>
            <w:vMerge/>
          </w:tcPr>
          <w:p w14:paraId="6BC70772" w14:textId="77777777" w:rsidR="00706B51" w:rsidRPr="00AD2E26" w:rsidRDefault="00706B51" w:rsidP="009F595D">
            <w:pPr>
              <w:jc w:val="center"/>
              <w:rPr>
                <w:rFonts w:cstheme="minorHAnsi"/>
                <w:b/>
              </w:rPr>
            </w:pPr>
          </w:p>
        </w:tc>
      </w:tr>
      <w:tr w:rsidR="00706B51" w:rsidRPr="00AD2E26" w14:paraId="43366BFA" w14:textId="77777777" w:rsidTr="009F595D">
        <w:tc>
          <w:tcPr>
            <w:tcW w:w="1133" w:type="dxa"/>
            <w:vMerge/>
            <w:shd w:val="clear" w:color="auto" w:fill="DEEAF6" w:themeFill="accent5" w:themeFillTint="33"/>
            <w:vAlign w:val="center"/>
          </w:tcPr>
          <w:p w14:paraId="335ACDD6" w14:textId="77777777" w:rsidR="00706B51" w:rsidRPr="00AD2E26" w:rsidRDefault="00706B51" w:rsidP="009F595D">
            <w:pPr>
              <w:rPr>
                <w:rFonts w:cstheme="minorHAnsi"/>
                <w:b/>
              </w:rPr>
            </w:pPr>
          </w:p>
        </w:tc>
        <w:tc>
          <w:tcPr>
            <w:tcW w:w="1748" w:type="dxa"/>
            <w:shd w:val="clear" w:color="auto" w:fill="DEEAF6" w:themeFill="accent5" w:themeFillTint="33"/>
          </w:tcPr>
          <w:p w14:paraId="3D975107" w14:textId="77777777" w:rsidR="00706B51" w:rsidRPr="00AD2E26" w:rsidRDefault="00706B51" w:rsidP="009F595D">
            <w:pPr>
              <w:rPr>
                <w:rFonts w:cstheme="minorHAnsi"/>
                <w:b/>
              </w:rPr>
            </w:pPr>
            <w:r w:rsidRPr="00AD2E26">
              <w:rPr>
                <w:rFonts w:cstheme="minorHAnsi"/>
                <w:b/>
              </w:rPr>
              <w:t>Achieving activity (score 2)</w:t>
            </w:r>
          </w:p>
        </w:tc>
        <w:tc>
          <w:tcPr>
            <w:tcW w:w="5531" w:type="dxa"/>
            <w:shd w:val="clear" w:color="auto" w:fill="DEEAF6" w:themeFill="accent5" w:themeFillTint="33"/>
          </w:tcPr>
          <w:p w14:paraId="710C3B8D" w14:textId="77777777" w:rsidR="00706B51" w:rsidRPr="00AD2E26" w:rsidRDefault="00706B51" w:rsidP="009F595D">
            <w:pPr>
              <w:rPr>
                <w:rFonts w:cstheme="minorHAnsi"/>
              </w:rPr>
            </w:pPr>
            <w:r w:rsidRPr="00AD2E26">
              <w:rPr>
                <w:rFonts w:cstheme="minorHAnsi"/>
              </w:rPr>
              <w:t>Required level of activity taking place:</w:t>
            </w:r>
          </w:p>
          <w:p w14:paraId="7D559165" w14:textId="77777777" w:rsidR="00706B51" w:rsidRPr="00AD2E26" w:rsidRDefault="00706B51" w:rsidP="007A6A47">
            <w:pPr>
              <w:pStyle w:val="Default"/>
              <w:numPr>
                <w:ilvl w:val="0"/>
                <w:numId w:val="44"/>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collate data from patients with protected characteristics about their experience of the service. </w:t>
            </w:r>
          </w:p>
          <w:p w14:paraId="56B7D596" w14:textId="77777777" w:rsidR="00706B51" w:rsidRPr="00AD2E26" w:rsidRDefault="00706B51" w:rsidP="007A6A47">
            <w:pPr>
              <w:pStyle w:val="Default"/>
              <w:numPr>
                <w:ilvl w:val="0"/>
                <w:numId w:val="44"/>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create evidence-based action plans in collaboration with patients and relevant stakeholders, and monitors progress. </w:t>
            </w:r>
          </w:p>
          <w:p w14:paraId="6589CC1C" w14:textId="77777777" w:rsidR="00706B51" w:rsidRPr="00AD2E26" w:rsidRDefault="00706B51" w:rsidP="007A6A47">
            <w:pPr>
              <w:pStyle w:val="Default"/>
              <w:numPr>
                <w:ilvl w:val="0"/>
                <w:numId w:val="44"/>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 shows understanding of the link between staff and patient treatment and demonstrate improvement in patient experiences </w:t>
            </w:r>
          </w:p>
        </w:tc>
        <w:tc>
          <w:tcPr>
            <w:tcW w:w="5767" w:type="dxa"/>
            <w:vMerge/>
          </w:tcPr>
          <w:p w14:paraId="7268283C" w14:textId="77777777" w:rsidR="00706B51" w:rsidRPr="00AD2E26" w:rsidRDefault="00706B51" w:rsidP="009F595D">
            <w:pPr>
              <w:rPr>
                <w:rFonts w:cstheme="minorHAnsi"/>
                <w:b/>
              </w:rPr>
            </w:pPr>
          </w:p>
        </w:tc>
        <w:tc>
          <w:tcPr>
            <w:tcW w:w="1214" w:type="dxa"/>
            <w:vMerge/>
          </w:tcPr>
          <w:p w14:paraId="20DC6C60" w14:textId="77777777" w:rsidR="00706B51" w:rsidRPr="00AD2E26" w:rsidRDefault="00706B51" w:rsidP="009F595D">
            <w:pPr>
              <w:jc w:val="center"/>
              <w:rPr>
                <w:rFonts w:cstheme="minorHAnsi"/>
                <w:b/>
              </w:rPr>
            </w:pPr>
          </w:p>
        </w:tc>
      </w:tr>
      <w:tr w:rsidR="00706B51" w:rsidRPr="00AD2E26" w14:paraId="182247B9" w14:textId="77777777" w:rsidTr="009F595D">
        <w:tc>
          <w:tcPr>
            <w:tcW w:w="1133" w:type="dxa"/>
            <w:vMerge/>
            <w:shd w:val="clear" w:color="auto" w:fill="DEEAF6" w:themeFill="accent5" w:themeFillTint="33"/>
            <w:vAlign w:val="center"/>
          </w:tcPr>
          <w:p w14:paraId="19D92C24" w14:textId="77777777" w:rsidR="00706B51" w:rsidRPr="00AD2E26" w:rsidRDefault="00706B51" w:rsidP="009F595D">
            <w:pPr>
              <w:rPr>
                <w:rFonts w:cstheme="minorHAnsi"/>
                <w:b/>
              </w:rPr>
            </w:pPr>
          </w:p>
        </w:tc>
        <w:tc>
          <w:tcPr>
            <w:tcW w:w="1748" w:type="dxa"/>
            <w:shd w:val="clear" w:color="auto" w:fill="DEEAF6" w:themeFill="accent5" w:themeFillTint="33"/>
          </w:tcPr>
          <w:p w14:paraId="3B7F1E25" w14:textId="77777777" w:rsidR="00706B51" w:rsidRPr="00AD2E26" w:rsidRDefault="00706B51" w:rsidP="009F595D">
            <w:pPr>
              <w:rPr>
                <w:rFonts w:cstheme="minorHAnsi"/>
                <w:b/>
              </w:rPr>
            </w:pPr>
            <w:r w:rsidRPr="00AD2E26">
              <w:rPr>
                <w:rFonts w:cstheme="minorHAnsi"/>
                <w:b/>
              </w:rPr>
              <w:t>Excelling activity (score 3)</w:t>
            </w:r>
          </w:p>
        </w:tc>
        <w:tc>
          <w:tcPr>
            <w:tcW w:w="5531" w:type="dxa"/>
            <w:shd w:val="clear" w:color="auto" w:fill="DEEAF6" w:themeFill="accent5" w:themeFillTint="33"/>
          </w:tcPr>
          <w:p w14:paraId="16B44CB5" w14:textId="77777777" w:rsidR="00706B51" w:rsidRPr="00AD2E26" w:rsidRDefault="00706B51"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1DEF7860" w14:textId="77777777" w:rsidR="00706B51" w:rsidRDefault="00706B51" w:rsidP="007A6A47">
            <w:pPr>
              <w:pStyle w:val="Default"/>
              <w:numPr>
                <w:ilvl w:val="0"/>
                <w:numId w:val="50"/>
              </w:numPr>
              <w:ind w:left="271" w:hanging="271"/>
              <w:rPr>
                <w:rFonts w:asciiTheme="minorHAnsi" w:hAnsiTheme="minorHAnsi" w:cstheme="minorHAnsi"/>
                <w:sz w:val="22"/>
                <w:szCs w:val="22"/>
              </w:rPr>
            </w:pPr>
            <w:r w:rsidRPr="00AD2E26">
              <w:rPr>
                <w:rFonts w:asciiTheme="minorHAnsi" w:hAnsiTheme="minorHAnsi" w:cstheme="minorHAnsi"/>
                <w:sz w:val="22"/>
                <w:szCs w:val="22"/>
              </w:rPr>
              <w:t xml:space="preserve">The organisation actively engages with patients with protected characteristics and other groups at risk of health inequalities about their experience of the service. </w:t>
            </w:r>
          </w:p>
          <w:p w14:paraId="06E9AC55" w14:textId="77777777" w:rsidR="00706B51" w:rsidRPr="00BC5DB4" w:rsidRDefault="00706B51" w:rsidP="007A6A47">
            <w:pPr>
              <w:pStyle w:val="Default"/>
              <w:numPr>
                <w:ilvl w:val="0"/>
                <w:numId w:val="50"/>
              </w:numPr>
              <w:ind w:left="271" w:hanging="271"/>
              <w:rPr>
                <w:rFonts w:asciiTheme="minorHAnsi" w:hAnsiTheme="minorHAnsi" w:cstheme="minorHAnsi"/>
                <w:sz w:val="22"/>
                <w:szCs w:val="22"/>
              </w:rPr>
            </w:pPr>
            <w:r w:rsidRPr="00BC5DB4">
              <w:rPr>
                <w:rFonts w:asciiTheme="minorHAnsi" w:hAnsiTheme="minorHAnsi" w:cstheme="minorHAnsi"/>
                <w:sz w:val="22"/>
                <w:szCs w:val="22"/>
              </w:rPr>
              <w:t>The organisation actively works with the VCSE to ensure all patient voices are heard.</w:t>
            </w:r>
          </w:p>
          <w:p w14:paraId="4D84E7DC" w14:textId="77777777" w:rsidR="00706B51" w:rsidRDefault="00706B51" w:rsidP="007A6A47">
            <w:pPr>
              <w:pStyle w:val="Default"/>
              <w:numPr>
                <w:ilvl w:val="0"/>
                <w:numId w:val="45"/>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The organisations create data driven/evidence-based action plans, and monitors progress. </w:t>
            </w:r>
          </w:p>
          <w:p w14:paraId="7EBFB87D" w14:textId="77777777" w:rsidR="00706B51" w:rsidRPr="00BC5DB4" w:rsidRDefault="00706B51" w:rsidP="007A6A47">
            <w:pPr>
              <w:pStyle w:val="Default"/>
              <w:numPr>
                <w:ilvl w:val="0"/>
                <w:numId w:val="45"/>
              </w:numPr>
              <w:ind w:left="269" w:hanging="310"/>
              <w:rPr>
                <w:rFonts w:asciiTheme="minorHAnsi" w:hAnsiTheme="minorHAnsi" w:cstheme="minorHAnsi"/>
                <w:sz w:val="22"/>
                <w:szCs w:val="22"/>
              </w:rPr>
            </w:pPr>
            <w:r w:rsidRPr="00BC5DB4">
              <w:rPr>
                <w:rFonts w:asciiTheme="minorHAnsi" w:hAnsiTheme="minorHAnsi" w:cstheme="minorHAnsi"/>
                <w:sz w:val="22"/>
                <w:szCs w:val="22"/>
              </w:rPr>
              <w:t xml:space="preserve">The organisation shows understanding of the link between staff and patient treatment. The organisations use patient experience data to influence the wider system and build interventions in an innovative way. </w:t>
            </w:r>
          </w:p>
        </w:tc>
        <w:tc>
          <w:tcPr>
            <w:tcW w:w="5767" w:type="dxa"/>
            <w:vMerge/>
          </w:tcPr>
          <w:p w14:paraId="1C157DE3" w14:textId="77777777" w:rsidR="00706B51" w:rsidRPr="00AD2E26" w:rsidRDefault="00706B51" w:rsidP="009F595D">
            <w:pPr>
              <w:rPr>
                <w:rFonts w:cstheme="minorHAnsi"/>
                <w:b/>
              </w:rPr>
            </w:pPr>
          </w:p>
        </w:tc>
        <w:tc>
          <w:tcPr>
            <w:tcW w:w="1214" w:type="dxa"/>
            <w:vMerge/>
          </w:tcPr>
          <w:p w14:paraId="7F8B2548" w14:textId="77777777" w:rsidR="00706B51" w:rsidRPr="00AD2E26" w:rsidRDefault="00706B51" w:rsidP="009F595D">
            <w:pPr>
              <w:jc w:val="center"/>
              <w:rPr>
                <w:rFonts w:cstheme="minorHAnsi"/>
                <w:b/>
              </w:rPr>
            </w:pPr>
          </w:p>
        </w:tc>
      </w:tr>
      <w:bookmarkEnd w:id="3"/>
      <w:bookmarkEnd w:id="5"/>
    </w:tbl>
    <w:p w14:paraId="762654C1" w14:textId="77777777" w:rsidR="00706B51" w:rsidRPr="00B52FEB" w:rsidRDefault="00706B51" w:rsidP="00706B51">
      <w:pPr>
        <w:rPr>
          <w:rFonts w:cstheme="minorHAnsi"/>
          <w:b/>
        </w:rPr>
      </w:pPr>
    </w:p>
    <w:p w14:paraId="378E5412" w14:textId="77777777" w:rsidR="00706B51" w:rsidRDefault="00706B51" w:rsidP="00706B51">
      <w:pPr>
        <w:rPr>
          <w:rFonts w:cstheme="minorHAnsi"/>
          <w:b/>
        </w:rPr>
      </w:pPr>
      <w:r>
        <w:rPr>
          <w:rFonts w:cstheme="minorHAnsi"/>
          <w:b/>
        </w:rPr>
        <w:t>Score = 7</w:t>
      </w:r>
    </w:p>
    <w:p w14:paraId="6A3BF600" w14:textId="77777777" w:rsidR="00706B51" w:rsidRDefault="00706B51" w:rsidP="00706B51">
      <w:pPr>
        <w:rPr>
          <w:rFonts w:cstheme="minorHAnsi"/>
          <w:b/>
        </w:rPr>
      </w:pPr>
    </w:p>
    <w:p w14:paraId="1959586F" w14:textId="77777777" w:rsidR="00706B51" w:rsidRPr="0097479F" w:rsidRDefault="00706B51" w:rsidP="00706B51">
      <w:pPr>
        <w:rPr>
          <w:rFonts w:cstheme="minorHAnsi"/>
          <w:b/>
        </w:rPr>
      </w:pPr>
      <w:r w:rsidRPr="00BC5DB4">
        <w:rPr>
          <w:rStyle w:val="Heading1Char"/>
        </w:rPr>
        <w:t>PART 2:</w:t>
      </w:r>
      <w:r>
        <w:rPr>
          <w:rFonts w:cstheme="minorHAnsi"/>
          <w:b/>
        </w:rPr>
        <w:t xml:space="preserve"> Through doing the assessment in part 1, what gaps have</w:t>
      </w:r>
      <w:r w:rsidRPr="0097479F">
        <w:rPr>
          <w:rFonts w:cstheme="minorHAnsi"/>
          <w:b/>
        </w:rPr>
        <w:t xml:space="preserve"> </w:t>
      </w:r>
      <w:r>
        <w:rPr>
          <w:rFonts w:cstheme="minorHAnsi"/>
          <w:b/>
        </w:rPr>
        <w:t xml:space="preserve">you identified </w:t>
      </w:r>
      <w:r w:rsidRPr="0097479F">
        <w:rPr>
          <w:rFonts w:cstheme="minorHAnsi"/>
          <w:b/>
        </w:rPr>
        <w:t xml:space="preserve">to </w:t>
      </w:r>
      <w:r>
        <w:rPr>
          <w:rFonts w:cstheme="minorHAnsi"/>
          <w:b/>
        </w:rPr>
        <w:t>take forwards for consideration</w:t>
      </w:r>
      <w:r w:rsidRPr="0097479F">
        <w:rPr>
          <w:rFonts w:cstheme="minorHAnsi"/>
          <w:b/>
        </w:rPr>
        <w:t xml:space="preserve"> as part of </w:t>
      </w:r>
      <w:r>
        <w:rPr>
          <w:rFonts w:cstheme="minorHAnsi"/>
          <w:b/>
        </w:rPr>
        <w:t xml:space="preserve">the </w:t>
      </w:r>
      <w:r w:rsidRPr="0097479F">
        <w:rPr>
          <w:rFonts w:cstheme="minorHAnsi"/>
          <w:b/>
        </w:rPr>
        <w:t>action plan</w:t>
      </w:r>
      <w:r>
        <w:rPr>
          <w:rFonts w:cstheme="minorHAnsi"/>
          <w:b/>
        </w:rPr>
        <w:t>?</w:t>
      </w:r>
    </w:p>
    <w:p w14:paraId="13A26C86" w14:textId="77777777" w:rsidR="00706B51" w:rsidRPr="0097479F" w:rsidRDefault="00706B51" w:rsidP="00706B51">
      <w:pPr>
        <w:rPr>
          <w:rFonts w:cstheme="minorHAnsi"/>
          <w:bCs/>
          <w:i/>
          <w:iCs/>
        </w:rPr>
      </w:pPr>
      <w:r w:rsidRPr="0097479F">
        <w:rPr>
          <w:rFonts w:cstheme="minorHAnsi"/>
          <w:bCs/>
          <w:i/>
          <w:iCs/>
        </w:rPr>
        <w:t>What gaps in data have you identified? What did your data or other insight show you was a gap in service? What training needs did you identify?</w:t>
      </w:r>
    </w:p>
    <w:p w14:paraId="3D6C9301" w14:textId="77777777" w:rsidR="00706B51" w:rsidRPr="0097479F" w:rsidRDefault="00706B51" w:rsidP="00706B51">
      <w:pPr>
        <w:rPr>
          <w:rFonts w:cstheme="minorHAnsi"/>
          <w:b/>
        </w:rPr>
      </w:pPr>
      <w:r w:rsidRPr="0097479F">
        <w:rPr>
          <w:rFonts w:cstheme="minorHAnsi"/>
          <w:b/>
        </w:rPr>
        <w:t>Trust-wide:</w:t>
      </w:r>
    </w:p>
    <w:p w14:paraId="6ADC3B59" w14:textId="77777777" w:rsidR="00706B51" w:rsidRPr="00510295" w:rsidRDefault="00706B51" w:rsidP="007A6A47">
      <w:pPr>
        <w:pStyle w:val="ListParagraph"/>
        <w:numPr>
          <w:ilvl w:val="0"/>
          <w:numId w:val="49"/>
        </w:numPr>
        <w:spacing w:after="200" w:line="276" w:lineRule="auto"/>
        <w:rPr>
          <w:rFonts w:cstheme="minorHAnsi"/>
          <w:bCs/>
        </w:rPr>
      </w:pPr>
      <w:r w:rsidRPr="00510295">
        <w:rPr>
          <w:rFonts w:cstheme="minorHAnsi"/>
          <w:bCs/>
        </w:rPr>
        <w:t xml:space="preserve">Equality and health inequality themes in safety incidents and near misses need reflecting. </w:t>
      </w:r>
    </w:p>
    <w:p w14:paraId="1DDDAF6F" w14:textId="77777777" w:rsidR="00706B51" w:rsidRDefault="00706B51" w:rsidP="007A6A47">
      <w:pPr>
        <w:pStyle w:val="ListParagraph"/>
        <w:numPr>
          <w:ilvl w:val="0"/>
          <w:numId w:val="49"/>
        </w:numPr>
        <w:rPr>
          <w:rFonts w:cstheme="minorHAnsi"/>
          <w:bCs/>
        </w:rPr>
      </w:pPr>
      <w:r w:rsidRPr="00510295">
        <w:rPr>
          <w:rFonts w:cstheme="minorHAnsi"/>
          <w:bCs/>
        </w:rPr>
        <w:t xml:space="preserve">Recognition of the deteriorating is both a much-needed improvement for the Trust and the CCNS Service. The CCNS clinical Lead sits within the DPIG and has </w:t>
      </w:r>
      <w:proofErr w:type="spellStart"/>
      <w:r w:rsidRPr="00510295">
        <w:rPr>
          <w:rFonts w:cstheme="minorHAnsi"/>
          <w:bCs/>
        </w:rPr>
        <w:t>hared</w:t>
      </w:r>
      <w:proofErr w:type="spellEnd"/>
      <w:r w:rsidRPr="00510295">
        <w:rPr>
          <w:rFonts w:cstheme="minorHAnsi"/>
          <w:bCs/>
        </w:rPr>
        <w:t xml:space="preserve"> the view that Sepsis Training, for example, should be mandatory. It also needs thought on recognition for children and young people who cannot articulate.</w:t>
      </w:r>
    </w:p>
    <w:p w14:paraId="5C9FF097" w14:textId="77777777" w:rsidR="00706B51" w:rsidRPr="00510295" w:rsidRDefault="00706B51" w:rsidP="007A6A47">
      <w:pPr>
        <w:pStyle w:val="ListParagraph"/>
        <w:numPr>
          <w:ilvl w:val="0"/>
          <w:numId w:val="49"/>
        </w:numPr>
        <w:rPr>
          <w:rFonts w:cstheme="minorHAnsi"/>
          <w:bCs/>
        </w:rPr>
      </w:pPr>
      <w:r>
        <w:rPr>
          <w:rFonts w:cstheme="minorHAnsi"/>
          <w:bCs/>
        </w:rPr>
        <w:t>BI – much needed improvements for data and data quality to understand and deliver better equity amongst may other advantages.</w:t>
      </w:r>
    </w:p>
    <w:p w14:paraId="7EDDC4B1" w14:textId="77777777" w:rsidR="00706B51" w:rsidRPr="0097479F" w:rsidRDefault="00706B51" w:rsidP="00706B51">
      <w:pPr>
        <w:rPr>
          <w:rFonts w:cstheme="minorHAnsi"/>
          <w:b/>
        </w:rPr>
      </w:pPr>
      <w:r w:rsidRPr="0097479F">
        <w:rPr>
          <w:rFonts w:cstheme="minorHAnsi"/>
          <w:b/>
        </w:rPr>
        <w:t>Service-specific:</w:t>
      </w:r>
    </w:p>
    <w:p w14:paraId="672484C4" w14:textId="77777777" w:rsidR="00706B51" w:rsidRPr="00510295" w:rsidRDefault="00706B51" w:rsidP="007A6A47">
      <w:pPr>
        <w:pStyle w:val="ListParagraph"/>
        <w:numPr>
          <w:ilvl w:val="0"/>
          <w:numId w:val="49"/>
        </w:numPr>
        <w:rPr>
          <w:rFonts w:cstheme="minorHAnsi"/>
          <w:bCs/>
        </w:rPr>
      </w:pPr>
      <w:r w:rsidRPr="00510295">
        <w:rPr>
          <w:rFonts w:cstheme="minorHAnsi"/>
          <w:bCs/>
        </w:rPr>
        <w:t>Need to improve our service leaflets by creating easy read and a process or library for language converted options.</w:t>
      </w:r>
    </w:p>
    <w:p w14:paraId="7F06374E" w14:textId="77777777" w:rsidR="00706B51" w:rsidRPr="00721B69" w:rsidRDefault="00706B51" w:rsidP="007A6A47">
      <w:pPr>
        <w:pStyle w:val="ListParagraph"/>
        <w:numPr>
          <w:ilvl w:val="0"/>
          <w:numId w:val="49"/>
        </w:numPr>
        <w:spacing w:after="200" w:line="276" w:lineRule="auto"/>
        <w:rPr>
          <w:rFonts w:cstheme="minorHAnsi"/>
          <w:bCs/>
        </w:rPr>
      </w:pPr>
      <w:r w:rsidRPr="00721B69">
        <w:rPr>
          <w:rFonts w:cstheme="minorHAnsi"/>
          <w:bCs/>
        </w:rPr>
        <w:lastRenderedPageBreak/>
        <w:t>We need to be more proactive with engagement in terms of patient voice but have examples of how we may achieve this. For example, further improving and making more useful, the questions on FFT. We have already done this for CIVAS patients. Consulting with parents and a possible stay and play session in the planning for Hannah House.</w:t>
      </w:r>
    </w:p>
    <w:p w14:paraId="2C849EF4" w14:textId="77777777" w:rsidR="00706B51" w:rsidRPr="00721B69" w:rsidRDefault="00706B51" w:rsidP="007A6A47">
      <w:pPr>
        <w:pStyle w:val="ListParagraph"/>
        <w:numPr>
          <w:ilvl w:val="0"/>
          <w:numId w:val="49"/>
        </w:numPr>
        <w:spacing w:after="200" w:line="276" w:lineRule="auto"/>
        <w:rPr>
          <w:rFonts w:cstheme="minorHAnsi"/>
          <w:bCs/>
        </w:rPr>
      </w:pPr>
      <w:r w:rsidRPr="00721B69">
        <w:rPr>
          <w:rFonts w:cstheme="minorHAnsi"/>
          <w:bCs/>
        </w:rPr>
        <w:t xml:space="preserve">CCNS data is a big priority and has formed part of our Q&amp;V programme. We have a wish list of many reports to gain more and better data quality in order to prioritise our improvements and identify where are care is needed. </w:t>
      </w:r>
    </w:p>
    <w:p w14:paraId="5A138AF6" w14:textId="77777777" w:rsidR="00706B51" w:rsidRDefault="00706B51" w:rsidP="00EC7789">
      <w:pPr>
        <w:tabs>
          <w:tab w:val="left" w:pos="8280"/>
        </w:tabs>
        <w:spacing w:after="0" w:line="240" w:lineRule="auto"/>
        <w:ind w:left="360"/>
        <w:rPr>
          <w:rFonts w:ascii="Arial" w:hAnsi="Arial" w:cs="Arial"/>
          <w:sz w:val="24"/>
          <w:szCs w:val="24"/>
        </w:rPr>
      </w:pPr>
    </w:p>
    <w:p w14:paraId="06588DEC" w14:textId="0E4937B5" w:rsidR="00706B51" w:rsidRDefault="00706B51">
      <w:pPr>
        <w:spacing w:after="0" w:line="23" w:lineRule="atLeast"/>
        <w:rPr>
          <w:rFonts w:ascii="Arial" w:hAnsi="Arial" w:cs="Arial"/>
          <w:sz w:val="24"/>
          <w:szCs w:val="24"/>
        </w:rPr>
      </w:pPr>
      <w:r>
        <w:rPr>
          <w:rFonts w:ascii="Arial" w:hAnsi="Arial" w:cs="Arial"/>
          <w:sz w:val="24"/>
          <w:szCs w:val="24"/>
        </w:rPr>
        <w:br w:type="page"/>
      </w:r>
    </w:p>
    <w:p w14:paraId="29EACB3C" w14:textId="6E076F04" w:rsidR="00706B51" w:rsidRPr="00F857E1" w:rsidRDefault="00706B51" w:rsidP="00EC7789">
      <w:pPr>
        <w:tabs>
          <w:tab w:val="left" w:pos="8280"/>
        </w:tabs>
        <w:spacing w:after="0" w:line="240" w:lineRule="auto"/>
        <w:ind w:left="360"/>
        <w:rPr>
          <w:rFonts w:ascii="Arial" w:hAnsi="Arial" w:cs="Arial"/>
          <w:b/>
          <w:bCs/>
          <w:sz w:val="24"/>
          <w:szCs w:val="24"/>
        </w:rPr>
      </w:pPr>
      <w:r w:rsidRPr="00F857E1">
        <w:rPr>
          <w:rFonts w:ascii="Arial" w:hAnsi="Arial" w:cs="Arial"/>
          <w:b/>
          <w:bCs/>
          <w:sz w:val="24"/>
          <w:szCs w:val="24"/>
        </w:rPr>
        <w:lastRenderedPageBreak/>
        <w:t>Appendix 3: Homeless Health Inclusion Team</w:t>
      </w:r>
      <w:r w:rsidR="00F857E1" w:rsidRPr="00F857E1">
        <w:rPr>
          <w:rFonts w:ascii="Arial" w:hAnsi="Arial" w:cs="Arial"/>
          <w:b/>
          <w:bCs/>
          <w:sz w:val="24"/>
          <w:szCs w:val="24"/>
        </w:rPr>
        <w:t xml:space="preserve"> EDS assessment</w:t>
      </w:r>
    </w:p>
    <w:p w14:paraId="0763E63B" w14:textId="77777777" w:rsidR="004935B7" w:rsidRDefault="004935B7" w:rsidP="00EC7789">
      <w:pPr>
        <w:tabs>
          <w:tab w:val="left" w:pos="8280"/>
        </w:tabs>
        <w:spacing w:after="0" w:line="240" w:lineRule="auto"/>
        <w:ind w:left="360"/>
        <w:rPr>
          <w:rFonts w:ascii="Arial" w:hAnsi="Arial" w:cs="Arial"/>
          <w:sz w:val="24"/>
          <w:szCs w:val="24"/>
        </w:rPr>
      </w:pPr>
    </w:p>
    <w:tbl>
      <w:tblPr>
        <w:tblStyle w:val="TableGrid"/>
        <w:tblW w:w="0" w:type="auto"/>
        <w:tblInd w:w="-5" w:type="dxa"/>
        <w:tblLook w:val="04A0" w:firstRow="1" w:lastRow="0" w:firstColumn="1" w:lastColumn="0" w:noHBand="0" w:noVBand="1"/>
      </w:tblPr>
      <w:tblGrid>
        <w:gridCol w:w="1133"/>
        <w:gridCol w:w="1748"/>
        <w:gridCol w:w="5531"/>
        <w:gridCol w:w="5767"/>
        <w:gridCol w:w="1214"/>
      </w:tblGrid>
      <w:tr w:rsidR="004935B7" w:rsidRPr="00AD2E26" w14:paraId="4989B15F" w14:textId="77777777" w:rsidTr="009F595D">
        <w:trPr>
          <w:tblHeader/>
        </w:trPr>
        <w:tc>
          <w:tcPr>
            <w:tcW w:w="1133" w:type="dxa"/>
            <w:vAlign w:val="center"/>
          </w:tcPr>
          <w:p w14:paraId="3F7B4161" w14:textId="77777777" w:rsidR="004935B7" w:rsidRPr="00AD2E26" w:rsidRDefault="004935B7" w:rsidP="009F595D">
            <w:pPr>
              <w:rPr>
                <w:rFonts w:cstheme="minorHAnsi"/>
                <w:b/>
              </w:rPr>
            </w:pPr>
            <w:r w:rsidRPr="00AD2E26">
              <w:rPr>
                <w:rFonts w:cstheme="minorHAnsi"/>
                <w:b/>
              </w:rPr>
              <w:t>Outcome</w:t>
            </w:r>
          </w:p>
        </w:tc>
        <w:tc>
          <w:tcPr>
            <w:tcW w:w="7279" w:type="dxa"/>
            <w:gridSpan w:val="2"/>
          </w:tcPr>
          <w:p w14:paraId="76880DF0" w14:textId="77777777" w:rsidR="004935B7" w:rsidRPr="00AD2E26" w:rsidRDefault="004935B7" w:rsidP="009F595D">
            <w:pPr>
              <w:jc w:val="center"/>
              <w:rPr>
                <w:rFonts w:cstheme="minorHAnsi"/>
                <w:b/>
              </w:rPr>
            </w:pPr>
            <w:r w:rsidRPr="00AD2E26">
              <w:rPr>
                <w:rFonts w:cstheme="minorHAnsi"/>
                <w:b/>
              </w:rPr>
              <w:t>Examples of evidence</w:t>
            </w:r>
            <w:r>
              <w:rPr>
                <w:rFonts w:cstheme="minorHAnsi"/>
                <w:b/>
              </w:rPr>
              <w:t xml:space="preserve"> </w:t>
            </w:r>
            <w:r w:rsidRPr="0097479F">
              <w:rPr>
                <w:rFonts w:cstheme="minorHAnsi"/>
                <w:b/>
                <w:i/>
                <w:iCs/>
                <w:color w:val="A6A6A6" w:themeColor="background1" w:themeShade="A6"/>
              </w:rPr>
              <w:t>(b)</w:t>
            </w:r>
          </w:p>
        </w:tc>
        <w:tc>
          <w:tcPr>
            <w:tcW w:w="5767" w:type="dxa"/>
          </w:tcPr>
          <w:p w14:paraId="5C8B9903" w14:textId="77777777" w:rsidR="004935B7" w:rsidRPr="00AD2E26" w:rsidRDefault="004935B7" w:rsidP="009F595D">
            <w:pPr>
              <w:jc w:val="center"/>
              <w:rPr>
                <w:rFonts w:cstheme="minorHAnsi"/>
                <w:b/>
              </w:rPr>
            </w:pPr>
            <w:r w:rsidRPr="00AD2E26">
              <w:rPr>
                <w:rFonts w:cstheme="minorHAnsi"/>
                <w:b/>
              </w:rPr>
              <w:t>Evidence</w:t>
            </w:r>
            <w:r>
              <w:rPr>
                <w:rFonts w:cstheme="minorHAnsi"/>
                <w:b/>
              </w:rPr>
              <w:t xml:space="preserve"> </w:t>
            </w:r>
            <w:r w:rsidRPr="0097479F">
              <w:rPr>
                <w:rFonts w:cstheme="minorHAnsi"/>
                <w:b/>
                <w:i/>
                <w:iCs/>
                <w:color w:val="A6A6A6" w:themeColor="background1" w:themeShade="A6"/>
              </w:rPr>
              <w:t>(a)</w:t>
            </w:r>
          </w:p>
        </w:tc>
        <w:tc>
          <w:tcPr>
            <w:tcW w:w="1214" w:type="dxa"/>
          </w:tcPr>
          <w:p w14:paraId="7279E66C" w14:textId="77777777" w:rsidR="004935B7" w:rsidRPr="00AD2E26" w:rsidRDefault="004935B7" w:rsidP="009F595D">
            <w:pPr>
              <w:jc w:val="center"/>
              <w:rPr>
                <w:rFonts w:cstheme="minorHAnsi"/>
                <w:b/>
              </w:rPr>
            </w:pPr>
            <w:r w:rsidRPr="00AD2E26">
              <w:rPr>
                <w:rFonts w:cstheme="minorHAnsi"/>
                <w:b/>
              </w:rPr>
              <w:t>Rating</w:t>
            </w:r>
            <w:r>
              <w:rPr>
                <w:rFonts w:cstheme="minorHAnsi"/>
                <w:b/>
              </w:rPr>
              <w:t xml:space="preserve"> </w:t>
            </w:r>
            <w:r w:rsidRPr="0097479F">
              <w:rPr>
                <w:rFonts w:cstheme="minorHAnsi"/>
                <w:b/>
                <w:i/>
                <w:iCs/>
                <w:color w:val="A6A6A6" w:themeColor="background1" w:themeShade="A6"/>
              </w:rPr>
              <w:t>(c)</w:t>
            </w:r>
          </w:p>
        </w:tc>
      </w:tr>
      <w:tr w:rsidR="004935B7" w:rsidRPr="00AD2E26" w14:paraId="1D6FB967" w14:textId="77777777" w:rsidTr="009F595D">
        <w:trPr>
          <w:trHeight w:val="850"/>
        </w:trPr>
        <w:tc>
          <w:tcPr>
            <w:tcW w:w="1133" w:type="dxa"/>
            <w:vMerge w:val="restart"/>
            <w:shd w:val="clear" w:color="auto" w:fill="FBE4D5" w:themeFill="accent2" w:themeFillTint="33"/>
            <w:textDirection w:val="btLr"/>
            <w:vAlign w:val="center"/>
          </w:tcPr>
          <w:p w14:paraId="42667855" w14:textId="77777777" w:rsidR="004935B7" w:rsidRPr="00AD2E26" w:rsidRDefault="004935B7" w:rsidP="009F595D">
            <w:pPr>
              <w:ind w:left="113" w:right="113"/>
              <w:rPr>
                <w:rFonts w:cstheme="minorHAnsi"/>
                <w:b/>
              </w:rPr>
            </w:pPr>
            <w:r w:rsidRPr="00AD2E26">
              <w:rPr>
                <w:rFonts w:cstheme="minorHAnsi"/>
                <w:b/>
              </w:rPr>
              <w:t xml:space="preserve">1A: Service users have required levels of </w:t>
            </w:r>
            <w:r w:rsidRPr="00672545">
              <w:rPr>
                <w:rFonts w:cstheme="minorHAnsi"/>
                <w:b/>
                <w:u w:val="single"/>
              </w:rPr>
              <w:t>access</w:t>
            </w:r>
            <w:r w:rsidRPr="00AD2E26">
              <w:rPr>
                <w:rFonts w:cstheme="minorHAnsi"/>
                <w:b/>
              </w:rPr>
              <w:t xml:space="preserve"> to the service</w:t>
            </w:r>
          </w:p>
        </w:tc>
        <w:tc>
          <w:tcPr>
            <w:tcW w:w="1748" w:type="dxa"/>
            <w:shd w:val="clear" w:color="auto" w:fill="FBE4D5" w:themeFill="accent2" w:themeFillTint="33"/>
          </w:tcPr>
          <w:p w14:paraId="70232127" w14:textId="77777777" w:rsidR="004935B7" w:rsidRPr="00AD2E26" w:rsidRDefault="004935B7" w:rsidP="009F595D">
            <w:pPr>
              <w:rPr>
                <w:rFonts w:cstheme="minorHAnsi"/>
                <w:b/>
              </w:rPr>
            </w:pPr>
            <w:r w:rsidRPr="00AD2E26">
              <w:rPr>
                <w:rFonts w:cstheme="minorHAnsi"/>
                <w:b/>
              </w:rPr>
              <w:t>Underdeveloped activity (score 0)</w:t>
            </w:r>
          </w:p>
        </w:tc>
        <w:tc>
          <w:tcPr>
            <w:tcW w:w="5531" w:type="dxa"/>
            <w:shd w:val="clear" w:color="auto" w:fill="FBE4D5" w:themeFill="accent2" w:themeFillTint="33"/>
          </w:tcPr>
          <w:p w14:paraId="0EBBD1ED" w14:textId="77777777" w:rsidR="004935B7" w:rsidRPr="00AD2E26" w:rsidRDefault="004935B7"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56713535" w14:textId="77777777" w:rsidR="004935B7" w:rsidRPr="00AD2E26" w:rsidRDefault="004935B7" w:rsidP="007A6A47">
            <w:pPr>
              <w:pStyle w:val="Default"/>
              <w:numPr>
                <w:ilvl w:val="0"/>
                <w:numId w:val="34"/>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Organisations/systems have little or nothing in place to ensure patients with protected characteristics have adequate and appropriate access to the services they require. </w:t>
            </w:r>
          </w:p>
          <w:p w14:paraId="5013105D" w14:textId="77777777" w:rsidR="004935B7" w:rsidRPr="00AD2E26" w:rsidRDefault="004935B7" w:rsidP="007A6A47">
            <w:pPr>
              <w:pStyle w:val="Default"/>
              <w:numPr>
                <w:ilvl w:val="0"/>
                <w:numId w:val="34"/>
              </w:numPr>
              <w:ind w:left="267" w:hanging="267"/>
              <w:rPr>
                <w:rFonts w:asciiTheme="minorHAnsi" w:hAnsiTheme="minorHAnsi" w:cstheme="minorHAnsi"/>
                <w:sz w:val="22"/>
                <w:szCs w:val="22"/>
              </w:rPr>
            </w:pPr>
            <w:r w:rsidRPr="00AD2E26">
              <w:rPr>
                <w:rFonts w:asciiTheme="minorHAnsi" w:hAnsiTheme="minorHAnsi" w:cstheme="minorHAnsi"/>
                <w:sz w:val="22"/>
                <w:szCs w:val="22"/>
              </w:rPr>
              <w:t>Feedback from patients is not acted upon.</w:t>
            </w:r>
          </w:p>
          <w:p w14:paraId="06679F06" w14:textId="77777777" w:rsidR="004935B7" w:rsidRPr="00AD2E26" w:rsidRDefault="004935B7" w:rsidP="007A6A47">
            <w:pPr>
              <w:pStyle w:val="Default"/>
              <w:numPr>
                <w:ilvl w:val="0"/>
                <w:numId w:val="34"/>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Organisations have not identified barriers facing patients </w:t>
            </w:r>
          </w:p>
          <w:p w14:paraId="504C577C" w14:textId="77777777" w:rsidR="004935B7" w:rsidRPr="00AD2E26" w:rsidRDefault="004935B7" w:rsidP="009F595D">
            <w:pPr>
              <w:rPr>
                <w:rFonts w:cstheme="minorHAnsi"/>
                <w:b/>
              </w:rPr>
            </w:pPr>
          </w:p>
        </w:tc>
        <w:tc>
          <w:tcPr>
            <w:tcW w:w="5767" w:type="dxa"/>
            <w:vMerge w:val="restart"/>
          </w:tcPr>
          <w:p w14:paraId="1BC513A1" w14:textId="77777777" w:rsidR="004935B7" w:rsidRDefault="004935B7" w:rsidP="009F595D">
            <w:pPr>
              <w:autoSpaceDE w:val="0"/>
              <w:autoSpaceDN w:val="0"/>
              <w:adjustRightInd w:val="0"/>
              <w:rPr>
                <w:rFonts w:cstheme="minorHAnsi"/>
                <w:b/>
              </w:rPr>
            </w:pPr>
          </w:p>
          <w:p w14:paraId="728ECA52" w14:textId="77777777" w:rsidR="004935B7" w:rsidRDefault="004935B7" w:rsidP="009F595D">
            <w:pPr>
              <w:autoSpaceDE w:val="0"/>
              <w:autoSpaceDN w:val="0"/>
              <w:adjustRightInd w:val="0"/>
              <w:rPr>
                <w:rFonts w:cstheme="minorHAnsi"/>
                <w:b/>
              </w:rPr>
            </w:pPr>
          </w:p>
          <w:p w14:paraId="6AF4ACE3" w14:textId="77777777" w:rsidR="004935B7" w:rsidRPr="002840FF" w:rsidRDefault="004935B7" w:rsidP="007A6A47">
            <w:pPr>
              <w:pStyle w:val="ListParagraph"/>
              <w:numPr>
                <w:ilvl w:val="0"/>
                <w:numId w:val="54"/>
              </w:numPr>
              <w:autoSpaceDE w:val="0"/>
              <w:autoSpaceDN w:val="0"/>
              <w:adjustRightInd w:val="0"/>
              <w:spacing w:after="200" w:line="276" w:lineRule="auto"/>
              <w:rPr>
                <w:rFonts w:cstheme="minorHAnsi"/>
                <w:b/>
              </w:rPr>
            </w:pPr>
            <w:r w:rsidRPr="002840FF">
              <w:rPr>
                <w:rFonts w:cstheme="minorHAnsi"/>
                <w:b/>
              </w:rPr>
              <w:t>Quality Challenge assessment for 2024 scored team as excellent</w:t>
            </w:r>
          </w:p>
          <w:p w14:paraId="47997F78" w14:textId="77777777" w:rsidR="004935B7" w:rsidRPr="002840FF" w:rsidRDefault="004935B7" w:rsidP="007A6A47">
            <w:pPr>
              <w:pStyle w:val="ListParagraph"/>
              <w:numPr>
                <w:ilvl w:val="0"/>
                <w:numId w:val="54"/>
              </w:numPr>
              <w:autoSpaceDE w:val="0"/>
              <w:autoSpaceDN w:val="0"/>
              <w:adjustRightInd w:val="0"/>
              <w:spacing w:after="200" w:line="276" w:lineRule="auto"/>
              <w:rPr>
                <w:rFonts w:cstheme="minorHAnsi"/>
                <w:b/>
              </w:rPr>
            </w:pPr>
            <w:r w:rsidRPr="002840FF">
              <w:rPr>
                <w:rFonts w:cstheme="minorHAnsi"/>
                <w:b/>
              </w:rPr>
              <w:t>Compliant with NICE guidance for homelessness</w:t>
            </w:r>
            <w:r>
              <w:rPr>
                <w:rFonts w:cstheme="minorHAnsi"/>
                <w:b/>
              </w:rPr>
              <w:t xml:space="preserve"> (1)</w:t>
            </w:r>
          </w:p>
          <w:p w14:paraId="66BBF3EF" w14:textId="77777777" w:rsidR="004935B7" w:rsidRDefault="004935B7" w:rsidP="009F595D">
            <w:pPr>
              <w:autoSpaceDE w:val="0"/>
              <w:autoSpaceDN w:val="0"/>
              <w:adjustRightInd w:val="0"/>
              <w:rPr>
                <w:rFonts w:cstheme="minorHAnsi"/>
                <w:b/>
              </w:rPr>
            </w:pPr>
          </w:p>
          <w:p w14:paraId="538A13C1" w14:textId="77777777" w:rsidR="004935B7" w:rsidRDefault="004935B7" w:rsidP="009F595D">
            <w:pPr>
              <w:autoSpaceDE w:val="0"/>
              <w:autoSpaceDN w:val="0"/>
              <w:adjustRightInd w:val="0"/>
              <w:rPr>
                <w:rFonts w:cstheme="minorHAnsi"/>
                <w:b/>
              </w:rPr>
            </w:pPr>
            <w:r>
              <w:rPr>
                <w:rFonts w:cstheme="minorHAnsi"/>
                <w:b/>
              </w:rPr>
              <w:t xml:space="preserve">The Homeless and Health Inclusion Team (HHIT) are a service for people experiencing or at risk of homelessness. </w:t>
            </w:r>
          </w:p>
          <w:p w14:paraId="7324BD95" w14:textId="77777777" w:rsidR="004935B7" w:rsidRDefault="004935B7" w:rsidP="009F595D">
            <w:pPr>
              <w:autoSpaceDE w:val="0"/>
              <w:autoSpaceDN w:val="0"/>
              <w:adjustRightInd w:val="0"/>
              <w:rPr>
                <w:rFonts w:cstheme="minorHAnsi"/>
                <w:b/>
              </w:rPr>
            </w:pPr>
            <w:r>
              <w:rPr>
                <w:rFonts w:cstheme="minorHAnsi"/>
                <w:b/>
              </w:rPr>
              <w:t>Service is for people with an exceptional level of need</w:t>
            </w:r>
          </w:p>
          <w:p w14:paraId="406C502E" w14:textId="77777777" w:rsidR="004935B7" w:rsidRPr="002840FF" w:rsidRDefault="004935B7" w:rsidP="007A6A47">
            <w:pPr>
              <w:pStyle w:val="ListParagraph"/>
              <w:numPr>
                <w:ilvl w:val="0"/>
                <w:numId w:val="54"/>
              </w:numPr>
              <w:autoSpaceDE w:val="0"/>
              <w:autoSpaceDN w:val="0"/>
              <w:adjustRightInd w:val="0"/>
              <w:spacing w:after="200" w:line="276" w:lineRule="auto"/>
              <w:rPr>
                <w:rFonts w:cstheme="minorHAnsi"/>
                <w:b/>
              </w:rPr>
            </w:pPr>
            <w:r>
              <w:rPr>
                <w:rFonts w:cstheme="minorHAnsi"/>
                <w:b/>
              </w:rPr>
              <w:t>Only exclusion criteria to the service is or those under 18 (2)</w:t>
            </w:r>
          </w:p>
          <w:p w14:paraId="164CC962" w14:textId="77777777" w:rsidR="004935B7" w:rsidRDefault="004935B7" w:rsidP="007A6A47">
            <w:pPr>
              <w:pStyle w:val="ListParagraph"/>
              <w:numPr>
                <w:ilvl w:val="0"/>
                <w:numId w:val="54"/>
              </w:numPr>
              <w:autoSpaceDE w:val="0"/>
              <w:autoSpaceDN w:val="0"/>
              <w:adjustRightInd w:val="0"/>
              <w:spacing w:after="200" w:line="276" w:lineRule="auto"/>
              <w:rPr>
                <w:rFonts w:cstheme="minorHAnsi"/>
                <w:b/>
              </w:rPr>
            </w:pPr>
            <w:r w:rsidRPr="002840FF">
              <w:rPr>
                <w:rFonts w:cstheme="minorHAnsi"/>
                <w:b/>
              </w:rPr>
              <w:t xml:space="preserve">Out of hospital model can be offered to those without recourse to public funds. </w:t>
            </w:r>
            <w:r>
              <w:rPr>
                <w:rFonts w:cstheme="minorHAnsi"/>
                <w:b/>
              </w:rPr>
              <w:t xml:space="preserve">8 of the beds/ flats commissioned for intermediate care can be accessed by those without recourse. </w:t>
            </w:r>
          </w:p>
          <w:p w14:paraId="1AD671D2" w14:textId="77777777" w:rsidR="004935B7" w:rsidRPr="002840FF" w:rsidRDefault="004935B7" w:rsidP="007A6A47">
            <w:pPr>
              <w:pStyle w:val="ListParagraph"/>
              <w:numPr>
                <w:ilvl w:val="0"/>
                <w:numId w:val="54"/>
              </w:numPr>
              <w:autoSpaceDE w:val="0"/>
              <w:autoSpaceDN w:val="0"/>
              <w:adjustRightInd w:val="0"/>
              <w:spacing w:after="200" w:line="276" w:lineRule="auto"/>
              <w:rPr>
                <w:rFonts w:cstheme="minorHAnsi"/>
                <w:b/>
              </w:rPr>
            </w:pPr>
            <w:r w:rsidRPr="002840FF">
              <w:rPr>
                <w:rFonts w:cstheme="minorHAnsi"/>
                <w:b/>
              </w:rPr>
              <w:t>The model is not specifically for End-of-Life care; however, patients are accepted who may be in their last year of life. Team works closely with St Gemma’s Health Inclusion Team</w:t>
            </w:r>
          </w:p>
          <w:p w14:paraId="2FD94820" w14:textId="77777777" w:rsidR="004935B7" w:rsidRPr="002840FF" w:rsidRDefault="004935B7" w:rsidP="007A6A47">
            <w:pPr>
              <w:pStyle w:val="ListParagraph"/>
              <w:numPr>
                <w:ilvl w:val="0"/>
                <w:numId w:val="54"/>
              </w:numPr>
              <w:autoSpaceDE w:val="0"/>
              <w:autoSpaceDN w:val="0"/>
              <w:adjustRightInd w:val="0"/>
              <w:spacing w:after="200" w:line="276" w:lineRule="auto"/>
              <w:rPr>
                <w:rFonts w:cstheme="minorHAnsi"/>
                <w:b/>
              </w:rPr>
            </w:pPr>
            <w:r w:rsidRPr="002840FF">
              <w:rPr>
                <w:rFonts w:cstheme="minorHAnsi"/>
                <w:b/>
              </w:rPr>
              <w:t xml:space="preserve">There is an inequality in service provision </w:t>
            </w:r>
            <w:r>
              <w:rPr>
                <w:rFonts w:cstheme="minorHAnsi"/>
                <w:b/>
              </w:rPr>
              <w:t xml:space="preserve">depending on where located for referrals to specialist palliative care service for inclusion health. St Gemma’s have </w:t>
            </w:r>
            <w:r>
              <w:rPr>
                <w:rFonts w:cstheme="minorHAnsi"/>
                <w:b/>
              </w:rPr>
              <w:lastRenderedPageBreak/>
              <w:t>specialist staff and service. Less certainty that patients within Wheatfields boundary are receiving same quality and bespoke service for people experiencing homelessness.</w:t>
            </w:r>
          </w:p>
          <w:p w14:paraId="3DB0CE5D" w14:textId="77777777" w:rsidR="004935B7" w:rsidRDefault="004935B7" w:rsidP="009F595D">
            <w:pPr>
              <w:autoSpaceDE w:val="0"/>
              <w:autoSpaceDN w:val="0"/>
              <w:adjustRightInd w:val="0"/>
              <w:rPr>
                <w:rFonts w:cstheme="minorHAnsi"/>
                <w:b/>
              </w:rPr>
            </w:pPr>
          </w:p>
          <w:p w14:paraId="42E99E5A" w14:textId="77777777" w:rsidR="004935B7" w:rsidRPr="002B38AA" w:rsidRDefault="004935B7" w:rsidP="007A6A47">
            <w:pPr>
              <w:pStyle w:val="ListParagraph"/>
              <w:numPr>
                <w:ilvl w:val="0"/>
                <w:numId w:val="54"/>
              </w:numPr>
              <w:autoSpaceDE w:val="0"/>
              <w:autoSpaceDN w:val="0"/>
              <w:adjustRightInd w:val="0"/>
              <w:spacing w:after="200" w:line="276" w:lineRule="auto"/>
              <w:rPr>
                <w:rFonts w:cstheme="minorHAnsi"/>
                <w:b/>
              </w:rPr>
            </w:pPr>
            <w:r w:rsidRPr="002B38AA">
              <w:rPr>
                <w:rFonts w:cstheme="minorHAnsi"/>
                <w:b/>
              </w:rPr>
              <w:t>Patients with protected characteristics have access to the Service. This includes all inclusion health groups. Team have commissioned Gypsy and Traveller Outreach</w:t>
            </w:r>
            <w:r>
              <w:rPr>
                <w:rFonts w:cstheme="minorHAnsi"/>
                <w:b/>
              </w:rPr>
              <w:t xml:space="preserve"> (2)</w:t>
            </w:r>
          </w:p>
          <w:p w14:paraId="176CB100" w14:textId="77777777" w:rsidR="004935B7" w:rsidRDefault="004935B7" w:rsidP="009F595D">
            <w:pPr>
              <w:autoSpaceDE w:val="0"/>
              <w:autoSpaceDN w:val="0"/>
              <w:adjustRightInd w:val="0"/>
              <w:rPr>
                <w:rFonts w:cstheme="minorHAnsi"/>
                <w:b/>
              </w:rPr>
            </w:pPr>
          </w:p>
          <w:p w14:paraId="3FCEF95C" w14:textId="77777777" w:rsidR="004935B7" w:rsidRDefault="004935B7" w:rsidP="007A6A47">
            <w:pPr>
              <w:pStyle w:val="ListParagraph"/>
              <w:numPr>
                <w:ilvl w:val="0"/>
                <w:numId w:val="54"/>
              </w:numPr>
              <w:autoSpaceDE w:val="0"/>
              <w:autoSpaceDN w:val="0"/>
              <w:adjustRightInd w:val="0"/>
              <w:spacing w:after="200" w:line="276" w:lineRule="auto"/>
              <w:rPr>
                <w:rFonts w:cstheme="minorHAnsi"/>
                <w:b/>
              </w:rPr>
            </w:pPr>
            <w:r>
              <w:rPr>
                <w:rFonts w:cstheme="minorHAnsi"/>
                <w:b/>
              </w:rPr>
              <w:t>National independent evaluation by researcher with lived experience (3)</w:t>
            </w:r>
          </w:p>
          <w:p w14:paraId="02410648" w14:textId="77777777" w:rsidR="004935B7" w:rsidRPr="00D859F2" w:rsidRDefault="004935B7" w:rsidP="009F595D">
            <w:pPr>
              <w:pStyle w:val="ListParagraph"/>
              <w:rPr>
                <w:rFonts w:cstheme="minorHAnsi"/>
                <w:b/>
              </w:rPr>
            </w:pPr>
          </w:p>
          <w:p w14:paraId="139AB30E" w14:textId="77777777" w:rsidR="004935B7" w:rsidRPr="002B38AA" w:rsidRDefault="004935B7" w:rsidP="007A6A47">
            <w:pPr>
              <w:pStyle w:val="ListParagraph"/>
              <w:numPr>
                <w:ilvl w:val="0"/>
                <w:numId w:val="54"/>
              </w:numPr>
              <w:autoSpaceDE w:val="0"/>
              <w:autoSpaceDN w:val="0"/>
              <w:adjustRightInd w:val="0"/>
              <w:spacing w:after="200" w:line="276" w:lineRule="auto"/>
              <w:rPr>
                <w:rFonts w:cstheme="minorHAnsi"/>
                <w:b/>
              </w:rPr>
            </w:pPr>
            <w:r>
              <w:rPr>
                <w:rFonts w:cstheme="minorHAnsi"/>
                <w:b/>
              </w:rPr>
              <w:t>Ethnicity recording indicates we see mainly white British men (85%) which is higher than National reporting, however, fits regional rough sleeping reporting (11)</w:t>
            </w:r>
          </w:p>
          <w:p w14:paraId="30D3CAB9" w14:textId="77777777" w:rsidR="004935B7" w:rsidRPr="00AD2E26" w:rsidRDefault="004935B7" w:rsidP="009F595D">
            <w:pPr>
              <w:autoSpaceDE w:val="0"/>
              <w:autoSpaceDN w:val="0"/>
              <w:adjustRightInd w:val="0"/>
              <w:rPr>
                <w:rFonts w:cstheme="minorHAnsi"/>
                <w:b/>
              </w:rPr>
            </w:pPr>
          </w:p>
        </w:tc>
        <w:tc>
          <w:tcPr>
            <w:tcW w:w="1214" w:type="dxa"/>
            <w:vMerge w:val="restart"/>
          </w:tcPr>
          <w:p w14:paraId="4814F33F" w14:textId="77777777" w:rsidR="004935B7" w:rsidRDefault="004935B7" w:rsidP="009F595D">
            <w:pPr>
              <w:jc w:val="center"/>
              <w:rPr>
                <w:rFonts w:cstheme="minorHAnsi"/>
                <w:b/>
              </w:rPr>
            </w:pPr>
          </w:p>
          <w:p w14:paraId="66C4A222" w14:textId="77777777" w:rsidR="004935B7" w:rsidRDefault="004935B7" w:rsidP="009F595D">
            <w:pPr>
              <w:jc w:val="center"/>
              <w:rPr>
                <w:rFonts w:cstheme="minorHAnsi"/>
                <w:b/>
              </w:rPr>
            </w:pPr>
          </w:p>
          <w:p w14:paraId="208CE1EC" w14:textId="77777777" w:rsidR="004935B7" w:rsidRDefault="004935B7" w:rsidP="009F595D">
            <w:pPr>
              <w:jc w:val="center"/>
              <w:rPr>
                <w:rFonts w:cstheme="minorHAnsi"/>
                <w:b/>
              </w:rPr>
            </w:pPr>
          </w:p>
          <w:p w14:paraId="57C3DFF8" w14:textId="77777777" w:rsidR="004935B7" w:rsidRDefault="004935B7" w:rsidP="009F595D">
            <w:pPr>
              <w:jc w:val="center"/>
              <w:rPr>
                <w:rFonts w:cstheme="minorHAnsi"/>
                <w:b/>
              </w:rPr>
            </w:pPr>
            <w:r>
              <w:rPr>
                <w:rFonts w:cstheme="minorHAnsi"/>
                <w:b/>
              </w:rPr>
              <w:t>2</w:t>
            </w:r>
          </w:p>
          <w:p w14:paraId="107400A4" w14:textId="77777777" w:rsidR="004935B7" w:rsidRDefault="004935B7" w:rsidP="009F595D">
            <w:pPr>
              <w:jc w:val="center"/>
              <w:rPr>
                <w:rFonts w:cstheme="minorHAnsi"/>
                <w:b/>
              </w:rPr>
            </w:pPr>
          </w:p>
          <w:p w14:paraId="4E7175D3" w14:textId="77777777" w:rsidR="004935B7" w:rsidRDefault="004935B7" w:rsidP="009F595D">
            <w:pPr>
              <w:jc w:val="center"/>
              <w:rPr>
                <w:rFonts w:cstheme="minorHAnsi"/>
                <w:b/>
              </w:rPr>
            </w:pPr>
          </w:p>
          <w:p w14:paraId="71C1F01F" w14:textId="77777777" w:rsidR="004935B7" w:rsidRDefault="004935B7" w:rsidP="009F595D">
            <w:pPr>
              <w:jc w:val="center"/>
              <w:rPr>
                <w:rFonts w:cstheme="minorHAnsi"/>
                <w:b/>
              </w:rPr>
            </w:pPr>
          </w:p>
          <w:p w14:paraId="3825D89D" w14:textId="77777777" w:rsidR="004935B7" w:rsidRDefault="004935B7" w:rsidP="009F595D">
            <w:pPr>
              <w:jc w:val="center"/>
              <w:rPr>
                <w:rFonts w:cstheme="minorHAnsi"/>
                <w:b/>
              </w:rPr>
            </w:pPr>
          </w:p>
          <w:p w14:paraId="1EF3C28C" w14:textId="77777777" w:rsidR="004935B7" w:rsidRDefault="004935B7" w:rsidP="009F595D">
            <w:pPr>
              <w:jc w:val="center"/>
              <w:rPr>
                <w:rFonts w:cstheme="minorHAnsi"/>
                <w:b/>
              </w:rPr>
            </w:pPr>
          </w:p>
          <w:p w14:paraId="087B4197" w14:textId="77777777" w:rsidR="004935B7" w:rsidRDefault="004935B7" w:rsidP="009F595D">
            <w:pPr>
              <w:jc w:val="center"/>
              <w:rPr>
                <w:rFonts w:cstheme="minorHAnsi"/>
                <w:b/>
              </w:rPr>
            </w:pPr>
          </w:p>
          <w:p w14:paraId="7B8FF154" w14:textId="77777777" w:rsidR="004935B7" w:rsidRDefault="004935B7" w:rsidP="009F595D">
            <w:pPr>
              <w:jc w:val="center"/>
              <w:rPr>
                <w:rFonts w:cstheme="minorHAnsi"/>
                <w:b/>
              </w:rPr>
            </w:pPr>
          </w:p>
          <w:p w14:paraId="5C2A1B8D" w14:textId="77777777" w:rsidR="004935B7" w:rsidRDefault="004935B7" w:rsidP="009F595D">
            <w:pPr>
              <w:jc w:val="center"/>
              <w:rPr>
                <w:rFonts w:cstheme="minorHAnsi"/>
                <w:b/>
              </w:rPr>
            </w:pPr>
          </w:p>
          <w:p w14:paraId="566FC9C3" w14:textId="77777777" w:rsidR="004935B7" w:rsidRDefault="004935B7" w:rsidP="009F595D">
            <w:pPr>
              <w:jc w:val="center"/>
              <w:rPr>
                <w:rFonts w:cstheme="minorHAnsi"/>
                <w:b/>
              </w:rPr>
            </w:pPr>
            <w:r>
              <w:rPr>
                <w:rFonts w:cstheme="minorHAnsi"/>
                <w:b/>
              </w:rPr>
              <w:t>2</w:t>
            </w:r>
          </w:p>
          <w:p w14:paraId="199C1A01" w14:textId="77777777" w:rsidR="004935B7" w:rsidRDefault="004935B7" w:rsidP="009F595D">
            <w:pPr>
              <w:jc w:val="center"/>
              <w:rPr>
                <w:rFonts w:cstheme="minorHAnsi"/>
                <w:b/>
              </w:rPr>
            </w:pPr>
          </w:p>
          <w:p w14:paraId="149E5BE0" w14:textId="77777777" w:rsidR="004935B7" w:rsidRDefault="004935B7" w:rsidP="009F595D">
            <w:pPr>
              <w:jc w:val="center"/>
              <w:rPr>
                <w:rFonts w:cstheme="minorHAnsi"/>
                <w:b/>
              </w:rPr>
            </w:pPr>
          </w:p>
          <w:p w14:paraId="1A376D1B" w14:textId="77777777" w:rsidR="004935B7" w:rsidRDefault="004935B7" w:rsidP="009F595D">
            <w:pPr>
              <w:jc w:val="center"/>
              <w:rPr>
                <w:rFonts w:cstheme="minorHAnsi"/>
                <w:b/>
              </w:rPr>
            </w:pPr>
          </w:p>
          <w:p w14:paraId="5B615848" w14:textId="77777777" w:rsidR="004935B7" w:rsidRDefault="004935B7" w:rsidP="009F595D">
            <w:pPr>
              <w:jc w:val="center"/>
              <w:rPr>
                <w:rFonts w:cstheme="minorHAnsi"/>
                <w:b/>
              </w:rPr>
            </w:pPr>
          </w:p>
          <w:p w14:paraId="4084BA31" w14:textId="77777777" w:rsidR="004935B7" w:rsidRDefault="004935B7" w:rsidP="009F595D">
            <w:pPr>
              <w:jc w:val="center"/>
              <w:rPr>
                <w:rFonts w:cstheme="minorHAnsi"/>
                <w:b/>
              </w:rPr>
            </w:pPr>
          </w:p>
          <w:p w14:paraId="3EE7C331" w14:textId="77777777" w:rsidR="004935B7" w:rsidRDefault="004935B7" w:rsidP="009F595D">
            <w:pPr>
              <w:jc w:val="center"/>
              <w:rPr>
                <w:rFonts w:cstheme="minorHAnsi"/>
                <w:b/>
              </w:rPr>
            </w:pPr>
          </w:p>
          <w:p w14:paraId="5C37FD06" w14:textId="77777777" w:rsidR="004935B7" w:rsidRDefault="004935B7" w:rsidP="009F595D">
            <w:pPr>
              <w:jc w:val="center"/>
              <w:rPr>
                <w:rFonts w:cstheme="minorHAnsi"/>
                <w:b/>
              </w:rPr>
            </w:pPr>
          </w:p>
          <w:p w14:paraId="6AF2C14B" w14:textId="77777777" w:rsidR="004935B7" w:rsidRDefault="004935B7" w:rsidP="009F595D">
            <w:pPr>
              <w:jc w:val="center"/>
              <w:rPr>
                <w:rFonts w:cstheme="minorHAnsi"/>
                <w:b/>
              </w:rPr>
            </w:pPr>
          </w:p>
          <w:p w14:paraId="7DEE4C95" w14:textId="77777777" w:rsidR="004935B7" w:rsidRDefault="004935B7" w:rsidP="009F595D">
            <w:pPr>
              <w:jc w:val="center"/>
              <w:rPr>
                <w:rFonts w:cstheme="minorHAnsi"/>
                <w:b/>
              </w:rPr>
            </w:pPr>
            <w:r>
              <w:rPr>
                <w:rFonts w:cstheme="minorHAnsi"/>
                <w:b/>
              </w:rPr>
              <w:t>1</w:t>
            </w:r>
          </w:p>
          <w:p w14:paraId="4F694C2C" w14:textId="77777777" w:rsidR="004935B7" w:rsidRDefault="004935B7" w:rsidP="009F595D">
            <w:pPr>
              <w:jc w:val="center"/>
              <w:rPr>
                <w:rFonts w:cstheme="minorHAnsi"/>
                <w:b/>
              </w:rPr>
            </w:pPr>
          </w:p>
          <w:p w14:paraId="159C085B" w14:textId="77777777" w:rsidR="004935B7" w:rsidRDefault="004935B7" w:rsidP="009F595D">
            <w:pPr>
              <w:jc w:val="center"/>
              <w:rPr>
                <w:rFonts w:cstheme="minorHAnsi"/>
                <w:b/>
              </w:rPr>
            </w:pPr>
          </w:p>
          <w:p w14:paraId="1DF952C4" w14:textId="77777777" w:rsidR="004935B7" w:rsidRDefault="004935B7" w:rsidP="009F595D">
            <w:pPr>
              <w:jc w:val="center"/>
              <w:rPr>
                <w:rFonts w:cstheme="minorHAnsi"/>
                <w:b/>
              </w:rPr>
            </w:pPr>
            <w:r>
              <w:rPr>
                <w:rFonts w:cstheme="minorHAnsi"/>
                <w:b/>
              </w:rPr>
              <w:t>2</w:t>
            </w:r>
          </w:p>
          <w:p w14:paraId="4EB914BD" w14:textId="77777777" w:rsidR="004935B7" w:rsidRDefault="004935B7" w:rsidP="009F595D">
            <w:pPr>
              <w:jc w:val="center"/>
              <w:rPr>
                <w:rFonts w:cstheme="minorHAnsi"/>
                <w:b/>
              </w:rPr>
            </w:pPr>
          </w:p>
          <w:p w14:paraId="2D5D62F0" w14:textId="77777777" w:rsidR="004935B7" w:rsidRDefault="004935B7" w:rsidP="009F595D">
            <w:pPr>
              <w:jc w:val="center"/>
              <w:rPr>
                <w:rFonts w:cstheme="minorHAnsi"/>
                <w:b/>
              </w:rPr>
            </w:pPr>
          </w:p>
          <w:p w14:paraId="72A96794" w14:textId="77777777" w:rsidR="004935B7" w:rsidRDefault="004935B7" w:rsidP="009F595D">
            <w:pPr>
              <w:jc w:val="center"/>
              <w:rPr>
                <w:rFonts w:cstheme="minorHAnsi"/>
                <w:b/>
              </w:rPr>
            </w:pPr>
          </w:p>
          <w:p w14:paraId="67F78329" w14:textId="77777777" w:rsidR="004935B7" w:rsidRPr="00AD2E26" w:rsidRDefault="004935B7" w:rsidP="009F595D">
            <w:pPr>
              <w:jc w:val="center"/>
              <w:rPr>
                <w:rFonts w:cstheme="minorHAnsi"/>
                <w:b/>
              </w:rPr>
            </w:pPr>
            <w:r>
              <w:rPr>
                <w:rFonts w:cstheme="minorHAnsi"/>
                <w:b/>
              </w:rPr>
              <w:t>3</w:t>
            </w:r>
          </w:p>
        </w:tc>
      </w:tr>
      <w:tr w:rsidR="004935B7" w:rsidRPr="00AD2E26" w14:paraId="19E71B24" w14:textId="77777777" w:rsidTr="009F595D">
        <w:trPr>
          <w:trHeight w:val="850"/>
        </w:trPr>
        <w:tc>
          <w:tcPr>
            <w:tcW w:w="1133" w:type="dxa"/>
            <w:vMerge/>
            <w:shd w:val="clear" w:color="auto" w:fill="FBE4D5" w:themeFill="accent2" w:themeFillTint="33"/>
            <w:vAlign w:val="center"/>
          </w:tcPr>
          <w:p w14:paraId="62286168" w14:textId="77777777" w:rsidR="004935B7" w:rsidRPr="00AD2E26" w:rsidRDefault="004935B7" w:rsidP="009F595D">
            <w:pPr>
              <w:rPr>
                <w:rFonts w:cstheme="minorHAnsi"/>
                <w:b/>
              </w:rPr>
            </w:pPr>
          </w:p>
        </w:tc>
        <w:tc>
          <w:tcPr>
            <w:tcW w:w="1748" w:type="dxa"/>
            <w:shd w:val="clear" w:color="auto" w:fill="FBE4D5" w:themeFill="accent2" w:themeFillTint="33"/>
          </w:tcPr>
          <w:p w14:paraId="422DCD70" w14:textId="77777777" w:rsidR="004935B7" w:rsidRPr="00AD2E26" w:rsidRDefault="004935B7" w:rsidP="009F595D">
            <w:pPr>
              <w:rPr>
                <w:rFonts w:cstheme="minorHAnsi"/>
                <w:b/>
              </w:rPr>
            </w:pPr>
            <w:r w:rsidRPr="00AD2E26">
              <w:rPr>
                <w:rFonts w:cstheme="minorHAnsi"/>
                <w:b/>
              </w:rPr>
              <w:t>Developing activity (score 1)</w:t>
            </w:r>
          </w:p>
        </w:tc>
        <w:tc>
          <w:tcPr>
            <w:tcW w:w="5531" w:type="dxa"/>
            <w:shd w:val="clear" w:color="auto" w:fill="FBE4D5" w:themeFill="accent2" w:themeFillTint="33"/>
          </w:tcPr>
          <w:p w14:paraId="722F28C9" w14:textId="77777777" w:rsidR="004935B7" w:rsidRPr="00AD2E26" w:rsidRDefault="004935B7" w:rsidP="009F595D">
            <w:pPr>
              <w:rPr>
                <w:rFonts w:cstheme="minorHAnsi"/>
                <w:bCs/>
              </w:rPr>
            </w:pPr>
            <w:r w:rsidRPr="00AD2E26">
              <w:rPr>
                <w:rFonts w:cstheme="minorHAnsi"/>
                <w:bCs/>
              </w:rPr>
              <w:t xml:space="preserve">Minimal/basic activities taking place: </w:t>
            </w:r>
          </w:p>
          <w:p w14:paraId="163CA4D4" w14:textId="77777777" w:rsidR="004935B7" w:rsidRPr="00AD2E26" w:rsidRDefault="004935B7" w:rsidP="007A6A47">
            <w:pPr>
              <w:pStyle w:val="Default"/>
              <w:numPr>
                <w:ilvl w:val="0"/>
                <w:numId w:val="52"/>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Data and evidence to show some protected characteristics (50%) have adequate access to the service. </w:t>
            </w:r>
          </w:p>
          <w:p w14:paraId="2F8C0B98" w14:textId="77777777" w:rsidR="004935B7" w:rsidRPr="00AD2E26" w:rsidRDefault="004935B7" w:rsidP="007A6A47">
            <w:pPr>
              <w:pStyle w:val="ListParagraph"/>
              <w:numPr>
                <w:ilvl w:val="0"/>
                <w:numId w:val="52"/>
              </w:numPr>
              <w:spacing w:after="200" w:line="276" w:lineRule="auto"/>
              <w:ind w:left="267" w:hanging="267"/>
              <w:rPr>
                <w:rFonts w:cstheme="minorHAnsi"/>
                <w:b/>
              </w:rPr>
            </w:pPr>
            <w:r w:rsidRPr="00AD2E26">
              <w:rPr>
                <w:rFonts w:cstheme="minorHAnsi"/>
              </w:rPr>
              <w:t>Patients consistently report fair or good (or the equivalent) when asked about accessing services.</w:t>
            </w:r>
          </w:p>
          <w:p w14:paraId="2AA59100" w14:textId="77777777" w:rsidR="004935B7" w:rsidRPr="00AD2E26" w:rsidRDefault="004935B7" w:rsidP="007A6A47">
            <w:pPr>
              <w:pStyle w:val="ListParagraph"/>
              <w:numPr>
                <w:ilvl w:val="0"/>
                <w:numId w:val="53"/>
              </w:numPr>
              <w:spacing w:after="200" w:line="276" w:lineRule="auto"/>
              <w:ind w:left="271" w:hanging="295"/>
              <w:rPr>
                <w:rFonts w:cstheme="minorHAnsi"/>
                <w:b/>
              </w:rPr>
            </w:pPr>
            <w:r w:rsidRPr="00AD2E26">
              <w:rPr>
                <w:rFonts w:cstheme="minorHAnsi"/>
              </w:rPr>
              <w:t xml:space="preserve">Demonstration that the organisation has identified barriers to accessing services </w:t>
            </w:r>
          </w:p>
        </w:tc>
        <w:tc>
          <w:tcPr>
            <w:tcW w:w="5767" w:type="dxa"/>
            <w:vMerge/>
          </w:tcPr>
          <w:p w14:paraId="2CB86B1E" w14:textId="77777777" w:rsidR="004935B7" w:rsidRPr="00AD2E26" w:rsidRDefault="004935B7" w:rsidP="009F595D">
            <w:pPr>
              <w:rPr>
                <w:rFonts w:cstheme="minorHAnsi"/>
                <w:b/>
              </w:rPr>
            </w:pPr>
          </w:p>
        </w:tc>
        <w:tc>
          <w:tcPr>
            <w:tcW w:w="1214" w:type="dxa"/>
            <w:vMerge/>
          </w:tcPr>
          <w:p w14:paraId="39F227A1" w14:textId="77777777" w:rsidR="004935B7" w:rsidRPr="00AD2E26" w:rsidRDefault="004935B7" w:rsidP="009F595D">
            <w:pPr>
              <w:jc w:val="center"/>
              <w:rPr>
                <w:rFonts w:cstheme="minorHAnsi"/>
                <w:b/>
              </w:rPr>
            </w:pPr>
          </w:p>
        </w:tc>
      </w:tr>
      <w:tr w:rsidR="004935B7" w:rsidRPr="00AD2E26" w14:paraId="514EDDAE" w14:textId="77777777" w:rsidTr="009F595D">
        <w:trPr>
          <w:trHeight w:val="850"/>
        </w:trPr>
        <w:tc>
          <w:tcPr>
            <w:tcW w:w="1133" w:type="dxa"/>
            <w:vMerge/>
            <w:shd w:val="clear" w:color="auto" w:fill="FBE4D5" w:themeFill="accent2" w:themeFillTint="33"/>
            <w:vAlign w:val="center"/>
          </w:tcPr>
          <w:p w14:paraId="5208EAC6" w14:textId="77777777" w:rsidR="004935B7" w:rsidRPr="00AD2E26" w:rsidRDefault="004935B7" w:rsidP="009F595D">
            <w:pPr>
              <w:rPr>
                <w:rFonts w:cstheme="minorHAnsi"/>
                <w:b/>
              </w:rPr>
            </w:pPr>
          </w:p>
        </w:tc>
        <w:tc>
          <w:tcPr>
            <w:tcW w:w="1748" w:type="dxa"/>
            <w:shd w:val="clear" w:color="auto" w:fill="FBE4D5" w:themeFill="accent2" w:themeFillTint="33"/>
          </w:tcPr>
          <w:p w14:paraId="3B239EB3" w14:textId="77777777" w:rsidR="004935B7" w:rsidRPr="00AD2E26" w:rsidRDefault="004935B7" w:rsidP="009F595D">
            <w:pPr>
              <w:rPr>
                <w:rFonts w:cstheme="minorHAnsi"/>
                <w:b/>
              </w:rPr>
            </w:pPr>
            <w:r w:rsidRPr="00AD2E26">
              <w:rPr>
                <w:rFonts w:cstheme="minorHAnsi"/>
                <w:b/>
              </w:rPr>
              <w:t>Achieving activity (score 2)</w:t>
            </w:r>
          </w:p>
        </w:tc>
        <w:tc>
          <w:tcPr>
            <w:tcW w:w="5531" w:type="dxa"/>
            <w:shd w:val="clear" w:color="auto" w:fill="FBE4D5" w:themeFill="accent2" w:themeFillTint="33"/>
          </w:tcPr>
          <w:p w14:paraId="608BFAAA" w14:textId="77777777" w:rsidR="004935B7" w:rsidRPr="00AD2E26" w:rsidRDefault="004935B7" w:rsidP="009F595D">
            <w:pPr>
              <w:rPr>
                <w:rFonts w:cstheme="minorHAnsi"/>
                <w:bCs/>
              </w:rPr>
            </w:pPr>
            <w:r w:rsidRPr="00AD2E26">
              <w:rPr>
                <w:rFonts w:cstheme="minorHAnsi"/>
                <w:bCs/>
              </w:rPr>
              <w:t>Required level of activity taking place:</w:t>
            </w:r>
          </w:p>
          <w:p w14:paraId="751C2A17"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Data to show those with protected characteristics (100%), and other groups at risk of health inequalities, have adequate access to the service. </w:t>
            </w:r>
          </w:p>
          <w:p w14:paraId="5487A87E" w14:textId="77777777" w:rsidR="004935B7" w:rsidRPr="007C3D42" w:rsidRDefault="004935B7" w:rsidP="009F595D">
            <w:pPr>
              <w:ind w:left="360"/>
              <w:rPr>
                <w:rFonts w:cstheme="minorHAnsi"/>
                <w:b/>
              </w:rPr>
            </w:pPr>
            <w:r>
              <w:rPr>
                <w:rFonts w:ascii="Wingdings" w:eastAsia="Calibri" w:hAnsi="Wingdings" w:cstheme="minorHAnsi"/>
                <w:highlight w:val="lightGray"/>
              </w:rPr>
              <w:sym w:font="Wingdings" w:char="F0FE"/>
            </w:r>
            <w:r w:rsidRPr="007C3D42">
              <w:rPr>
                <w:rFonts w:cstheme="minorHAnsi"/>
              </w:rPr>
              <w:t xml:space="preserve">Patients consistently report good or very good (or the equivalent) when asked about accessing services. Demonstration that the organisation has identified barriers to accessing services </w:t>
            </w:r>
          </w:p>
        </w:tc>
        <w:tc>
          <w:tcPr>
            <w:tcW w:w="5767" w:type="dxa"/>
            <w:vMerge/>
          </w:tcPr>
          <w:p w14:paraId="7357D897" w14:textId="77777777" w:rsidR="004935B7" w:rsidRPr="00AD2E26" w:rsidRDefault="004935B7" w:rsidP="009F595D">
            <w:pPr>
              <w:rPr>
                <w:rFonts w:cstheme="minorHAnsi"/>
                <w:b/>
              </w:rPr>
            </w:pPr>
          </w:p>
        </w:tc>
        <w:tc>
          <w:tcPr>
            <w:tcW w:w="1214" w:type="dxa"/>
            <w:vMerge/>
          </w:tcPr>
          <w:p w14:paraId="0C1D0B80" w14:textId="77777777" w:rsidR="004935B7" w:rsidRPr="00AD2E26" w:rsidRDefault="004935B7" w:rsidP="009F595D">
            <w:pPr>
              <w:jc w:val="center"/>
              <w:rPr>
                <w:rFonts w:cstheme="minorHAnsi"/>
                <w:b/>
              </w:rPr>
            </w:pPr>
          </w:p>
        </w:tc>
      </w:tr>
      <w:tr w:rsidR="004935B7" w:rsidRPr="00AD2E26" w14:paraId="619E4F5A" w14:textId="77777777" w:rsidTr="009F595D">
        <w:trPr>
          <w:trHeight w:val="850"/>
        </w:trPr>
        <w:tc>
          <w:tcPr>
            <w:tcW w:w="1133" w:type="dxa"/>
            <w:vMerge/>
            <w:shd w:val="clear" w:color="auto" w:fill="FBE4D5" w:themeFill="accent2" w:themeFillTint="33"/>
            <w:vAlign w:val="center"/>
          </w:tcPr>
          <w:p w14:paraId="599B2E2E" w14:textId="77777777" w:rsidR="004935B7" w:rsidRPr="00AD2E26" w:rsidRDefault="004935B7" w:rsidP="009F595D">
            <w:pPr>
              <w:rPr>
                <w:rFonts w:cstheme="minorHAnsi"/>
                <w:b/>
              </w:rPr>
            </w:pPr>
          </w:p>
        </w:tc>
        <w:tc>
          <w:tcPr>
            <w:tcW w:w="1748" w:type="dxa"/>
            <w:shd w:val="clear" w:color="auto" w:fill="FBE4D5" w:themeFill="accent2" w:themeFillTint="33"/>
          </w:tcPr>
          <w:p w14:paraId="31478FFA" w14:textId="77777777" w:rsidR="004935B7" w:rsidRPr="00AD2E26" w:rsidRDefault="004935B7" w:rsidP="009F595D">
            <w:pPr>
              <w:rPr>
                <w:rFonts w:cstheme="minorHAnsi"/>
                <w:b/>
              </w:rPr>
            </w:pPr>
            <w:r w:rsidRPr="00AD2E26">
              <w:rPr>
                <w:rFonts w:cstheme="minorHAnsi"/>
                <w:b/>
              </w:rPr>
              <w:t>Excelling activity (score 3)</w:t>
            </w:r>
          </w:p>
        </w:tc>
        <w:tc>
          <w:tcPr>
            <w:tcW w:w="5531" w:type="dxa"/>
            <w:shd w:val="clear" w:color="auto" w:fill="FBE4D5" w:themeFill="accent2" w:themeFillTint="33"/>
          </w:tcPr>
          <w:p w14:paraId="216B2790" w14:textId="77777777" w:rsidR="004935B7" w:rsidRPr="00AD2E26" w:rsidRDefault="004935B7"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26D98C91"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Data to show those with protected characteristics (100%), and other groups at risk of health inequalities, have tailored access to the service. </w:t>
            </w:r>
          </w:p>
          <w:p w14:paraId="02F25492"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Patients consistently report very good or excellent (or the equivalent) when asked about accessing services. </w:t>
            </w:r>
          </w:p>
          <w:p w14:paraId="25A319DE" w14:textId="77777777" w:rsidR="004935B7" w:rsidRPr="00AD2E26" w:rsidRDefault="004935B7" w:rsidP="007A6A47">
            <w:pPr>
              <w:pStyle w:val="Default"/>
              <w:numPr>
                <w:ilvl w:val="0"/>
                <w:numId w:val="32"/>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Demonstration that the organisation has knowledge of barriers and have changed outcomes for people who experience those barriers in accessing services </w:t>
            </w:r>
          </w:p>
          <w:p w14:paraId="7D240F4C" w14:textId="77777777" w:rsidR="004935B7" w:rsidRPr="00AD2E26" w:rsidRDefault="004935B7" w:rsidP="009F595D">
            <w:pPr>
              <w:rPr>
                <w:rFonts w:cstheme="minorHAnsi"/>
              </w:rPr>
            </w:pPr>
          </w:p>
        </w:tc>
        <w:tc>
          <w:tcPr>
            <w:tcW w:w="5767" w:type="dxa"/>
            <w:vMerge/>
          </w:tcPr>
          <w:p w14:paraId="6B6BC98C" w14:textId="77777777" w:rsidR="004935B7" w:rsidRPr="00AD2E26" w:rsidRDefault="004935B7" w:rsidP="009F595D">
            <w:pPr>
              <w:rPr>
                <w:rFonts w:cstheme="minorHAnsi"/>
                <w:b/>
              </w:rPr>
            </w:pPr>
          </w:p>
        </w:tc>
        <w:tc>
          <w:tcPr>
            <w:tcW w:w="1214" w:type="dxa"/>
            <w:vMerge/>
          </w:tcPr>
          <w:p w14:paraId="211FF247" w14:textId="77777777" w:rsidR="004935B7" w:rsidRPr="00AD2E26" w:rsidRDefault="004935B7" w:rsidP="009F595D">
            <w:pPr>
              <w:jc w:val="center"/>
              <w:rPr>
                <w:rFonts w:cstheme="minorHAnsi"/>
                <w:b/>
              </w:rPr>
            </w:pPr>
          </w:p>
        </w:tc>
      </w:tr>
      <w:tr w:rsidR="004935B7" w:rsidRPr="00AD2E26" w14:paraId="45F00270" w14:textId="77777777" w:rsidTr="009F595D">
        <w:tc>
          <w:tcPr>
            <w:tcW w:w="1133" w:type="dxa"/>
            <w:vMerge w:val="restart"/>
            <w:shd w:val="clear" w:color="auto" w:fill="E2EFD9" w:themeFill="accent6" w:themeFillTint="33"/>
            <w:textDirection w:val="btLr"/>
            <w:vAlign w:val="center"/>
          </w:tcPr>
          <w:p w14:paraId="11572D6E" w14:textId="77777777" w:rsidR="004935B7" w:rsidRPr="00AD2E26" w:rsidRDefault="004935B7" w:rsidP="009F595D">
            <w:pPr>
              <w:ind w:left="113" w:right="113"/>
              <w:rPr>
                <w:rFonts w:cstheme="minorHAnsi"/>
                <w:b/>
              </w:rPr>
            </w:pPr>
            <w:r w:rsidRPr="00AD2E26">
              <w:rPr>
                <w:rFonts w:cstheme="minorHAnsi"/>
                <w:b/>
              </w:rPr>
              <w:t>1B: Individual service user</w:t>
            </w:r>
            <w:r>
              <w:rPr>
                <w:rFonts w:cstheme="minorHAnsi"/>
                <w:b/>
              </w:rPr>
              <w:t>’</w:t>
            </w:r>
            <w:r w:rsidRPr="00AD2E26">
              <w:rPr>
                <w:rFonts w:cstheme="minorHAnsi"/>
                <w:b/>
              </w:rPr>
              <w:t xml:space="preserve">s health </w:t>
            </w:r>
            <w:r w:rsidRPr="00672545">
              <w:rPr>
                <w:rFonts w:cstheme="minorHAnsi"/>
                <w:b/>
                <w:u w:val="single"/>
              </w:rPr>
              <w:t>needs</w:t>
            </w:r>
            <w:r w:rsidRPr="00AD2E26">
              <w:rPr>
                <w:rFonts w:cstheme="minorHAnsi"/>
                <w:b/>
              </w:rPr>
              <w:t xml:space="preserve"> are met</w:t>
            </w:r>
          </w:p>
        </w:tc>
        <w:tc>
          <w:tcPr>
            <w:tcW w:w="1748" w:type="dxa"/>
            <w:shd w:val="clear" w:color="auto" w:fill="E2EFD9" w:themeFill="accent6" w:themeFillTint="33"/>
          </w:tcPr>
          <w:p w14:paraId="5876807E" w14:textId="77777777" w:rsidR="004935B7" w:rsidRPr="00AD2E26" w:rsidRDefault="004935B7" w:rsidP="009F595D">
            <w:pPr>
              <w:rPr>
                <w:rFonts w:cstheme="minorHAnsi"/>
                <w:b/>
              </w:rPr>
            </w:pPr>
            <w:r w:rsidRPr="00AD2E26">
              <w:rPr>
                <w:rFonts w:cstheme="minorHAnsi"/>
                <w:b/>
              </w:rPr>
              <w:t>Underdeveloped activity (score 0)</w:t>
            </w:r>
          </w:p>
        </w:tc>
        <w:tc>
          <w:tcPr>
            <w:tcW w:w="5531" w:type="dxa"/>
            <w:shd w:val="clear" w:color="auto" w:fill="E2EFD9" w:themeFill="accent6" w:themeFillTint="33"/>
          </w:tcPr>
          <w:p w14:paraId="552C5011" w14:textId="77777777" w:rsidR="004935B7" w:rsidRPr="00AD2E26" w:rsidRDefault="004935B7"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20088467" w14:textId="77777777" w:rsidR="004935B7" w:rsidRPr="00AD2E26" w:rsidRDefault="004935B7" w:rsidP="007A6A47">
            <w:pPr>
              <w:pStyle w:val="Default"/>
              <w:numPr>
                <w:ilvl w:val="0"/>
                <w:numId w:val="32"/>
              </w:numPr>
              <w:ind w:left="267" w:hanging="284"/>
              <w:rPr>
                <w:rFonts w:asciiTheme="minorHAnsi" w:hAnsiTheme="minorHAnsi" w:cstheme="minorHAnsi"/>
                <w:sz w:val="22"/>
                <w:szCs w:val="22"/>
              </w:rPr>
            </w:pPr>
            <w:r w:rsidRPr="00AD2E26">
              <w:rPr>
                <w:rFonts w:asciiTheme="minorHAnsi" w:hAnsiTheme="minorHAnsi" w:cstheme="minorHAnsi"/>
                <w:sz w:val="22"/>
                <w:szCs w:val="22"/>
              </w:rPr>
              <w:t>Patients with higher risks due to a protected characteristic receive little or no support to self-</w:t>
            </w:r>
            <w:proofErr w:type="spellStart"/>
            <w:r w:rsidRPr="00AD2E26">
              <w:rPr>
                <w:rFonts w:asciiTheme="minorHAnsi" w:hAnsiTheme="minorHAnsi" w:cstheme="minorHAnsi"/>
                <w:sz w:val="22"/>
                <w:szCs w:val="22"/>
              </w:rPr>
              <w:t>manage</w:t>
            </w:r>
            <w:proofErr w:type="spellEnd"/>
            <w:r w:rsidRPr="00AD2E26">
              <w:rPr>
                <w:rFonts w:asciiTheme="minorHAnsi" w:hAnsiTheme="minorHAnsi" w:cstheme="minorHAnsi"/>
                <w:sz w:val="22"/>
                <w:szCs w:val="22"/>
              </w:rPr>
              <w:t xml:space="preserve"> care needs. </w:t>
            </w:r>
          </w:p>
          <w:p w14:paraId="01CC304C" w14:textId="77777777" w:rsidR="004935B7" w:rsidRPr="00AD2E26" w:rsidRDefault="004935B7" w:rsidP="007A6A47">
            <w:pPr>
              <w:pStyle w:val="Default"/>
              <w:numPr>
                <w:ilvl w:val="0"/>
                <w:numId w:val="32"/>
              </w:numPr>
              <w:ind w:left="267"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do little or no engagement surrounding services. </w:t>
            </w:r>
          </w:p>
        </w:tc>
        <w:tc>
          <w:tcPr>
            <w:tcW w:w="5767" w:type="dxa"/>
            <w:vMerge w:val="restart"/>
          </w:tcPr>
          <w:p w14:paraId="49D9E1D0" w14:textId="77777777" w:rsidR="004935B7" w:rsidRDefault="004935B7" w:rsidP="007A6A47">
            <w:pPr>
              <w:pStyle w:val="ListParagraph"/>
              <w:numPr>
                <w:ilvl w:val="0"/>
                <w:numId w:val="54"/>
              </w:numPr>
              <w:spacing w:after="200" w:line="276" w:lineRule="auto"/>
              <w:rPr>
                <w:rFonts w:cstheme="minorHAnsi"/>
                <w:b/>
              </w:rPr>
            </w:pPr>
            <w:r w:rsidRPr="00DE787A">
              <w:rPr>
                <w:rFonts w:cstheme="minorHAnsi"/>
                <w:b/>
              </w:rPr>
              <w:t>High level of personalised care being evidenced by Independent evaluation of service (</w:t>
            </w:r>
            <w:r>
              <w:rPr>
                <w:rFonts w:cstheme="minorHAnsi"/>
                <w:b/>
              </w:rPr>
              <w:t xml:space="preserve">4) </w:t>
            </w:r>
          </w:p>
          <w:p w14:paraId="46B8CD0B" w14:textId="77777777" w:rsidR="004935B7" w:rsidRPr="00DE787A" w:rsidRDefault="004935B7" w:rsidP="007A6A47">
            <w:pPr>
              <w:pStyle w:val="ListParagraph"/>
              <w:numPr>
                <w:ilvl w:val="0"/>
                <w:numId w:val="54"/>
              </w:numPr>
              <w:spacing w:after="200" w:line="276" w:lineRule="auto"/>
              <w:rPr>
                <w:rFonts w:cstheme="minorHAnsi"/>
                <w:b/>
              </w:rPr>
            </w:pPr>
            <w:r>
              <w:rPr>
                <w:rFonts w:cstheme="minorHAnsi"/>
                <w:b/>
              </w:rPr>
              <w:t>Team has outreach role, therefore includes people and groups often excluded by other services (12)</w:t>
            </w:r>
          </w:p>
          <w:p w14:paraId="3A9EF431" w14:textId="77777777" w:rsidR="004935B7" w:rsidRDefault="004935B7" w:rsidP="009F595D">
            <w:pPr>
              <w:rPr>
                <w:rFonts w:cstheme="minorHAnsi"/>
                <w:b/>
              </w:rPr>
            </w:pPr>
          </w:p>
          <w:p w14:paraId="7F0AC36E" w14:textId="77777777" w:rsidR="004935B7" w:rsidRDefault="004935B7" w:rsidP="007A6A47">
            <w:pPr>
              <w:pStyle w:val="ListParagraph"/>
              <w:numPr>
                <w:ilvl w:val="0"/>
                <w:numId w:val="54"/>
              </w:numPr>
              <w:spacing w:after="200" w:line="276" w:lineRule="auto"/>
              <w:rPr>
                <w:rFonts w:cstheme="minorHAnsi"/>
                <w:b/>
              </w:rPr>
            </w:pPr>
            <w:r w:rsidRPr="00DE787A">
              <w:rPr>
                <w:rFonts w:cstheme="minorHAnsi"/>
                <w:b/>
              </w:rPr>
              <w:t>The team refer to Social Prescribing organisation and to St Gemma’s health inclusion team</w:t>
            </w:r>
          </w:p>
          <w:p w14:paraId="5AF845AD" w14:textId="77777777" w:rsidR="004935B7" w:rsidRPr="000A1A5E" w:rsidRDefault="004935B7" w:rsidP="009F595D">
            <w:pPr>
              <w:pStyle w:val="ListParagraph"/>
              <w:rPr>
                <w:rFonts w:cstheme="minorHAnsi"/>
                <w:b/>
              </w:rPr>
            </w:pPr>
          </w:p>
          <w:p w14:paraId="0195DB4A" w14:textId="77777777" w:rsidR="004935B7" w:rsidRDefault="004935B7" w:rsidP="007A6A47">
            <w:pPr>
              <w:pStyle w:val="ListParagraph"/>
              <w:numPr>
                <w:ilvl w:val="0"/>
                <w:numId w:val="54"/>
              </w:numPr>
              <w:spacing w:after="200" w:line="276" w:lineRule="auto"/>
              <w:rPr>
                <w:rFonts w:cstheme="minorHAnsi"/>
                <w:b/>
              </w:rPr>
            </w:pPr>
            <w:r>
              <w:rPr>
                <w:rFonts w:cstheme="minorHAnsi"/>
                <w:b/>
              </w:rPr>
              <w:t>Close relationship with all commissioned, non-commissioned services/ VSCEs in Leeds who work with people experiencing homelessness as part of Safer Leeds Partnership</w:t>
            </w:r>
          </w:p>
          <w:p w14:paraId="6D0A4666" w14:textId="77777777" w:rsidR="004935B7" w:rsidRPr="000A1A5E" w:rsidRDefault="004935B7" w:rsidP="009F595D">
            <w:pPr>
              <w:pStyle w:val="ListParagraph"/>
              <w:rPr>
                <w:rFonts w:cstheme="minorHAnsi"/>
                <w:b/>
              </w:rPr>
            </w:pPr>
          </w:p>
          <w:p w14:paraId="3E3BB0D1" w14:textId="77777777" w:rsidR="004935B7" w:rsidRPr="00DE787A" w:rsidRDefault="004935B7" w:rsidP="007A6A47">
            <w:pPr>
              <w:pStyle w:val="ListParagraph"/>
              <w:numPr>
                <w:ilvl w:val="0"/>
                <w:numId w:val="54"/>
              </w:numPr>
              <w:spacing w:after="200" w:line="276" w:lineRule="auto"/>
              <w:rPr>
                <w:rFonts w:cstheme="minorHAnsi"/>
                <w:b/>
              </w:rPr>
            </w:pPr>
            <w:r>
              <w:rPr>
                <w:rFonts w:cstheme="minorHAnsi"/>
                <w:b/>
              </w:rPr>
              <w:t>Integration Lead post sits on Safer Leeds Street Sex working board, Silver street support board. Role to consider barriers within systems for people experiencing homelessness</w:t>
            </w:r>
          </w:p>
          <w:p w14:paraId="12FB0763" w14:textId="77777777" w:rsidR="004935B7" w:rsidRPr="00DE787A" w:rsidRDefault="004935B7" w:rsidP="009F595D">
            <w:pPr>
              <w:pStyle w:val="ListParagraph"/>
              <w:rPr>
                <w:rFonts w:cstheme="minorHAnsi"/>
                <w:b/>
              </w:rPr>
            </w:pPr>
          </w:p>
          <w:p w14:paraId="4357230D" w14:textId="77777777" w:rsidR="004935B7" w:rsidRPr="00DE787A" w:rsidRDefault="004935B7" w:rsidP="007A6A47">
            <w:pPr>
              <w:pStyle w:val="ListParagraph"/>
              <w:numPr>
                <w:ilvl w:val="0"/>
                <w:numId w:val="54"/>
              </w:numPr>
              <w:spacing w:after="200" w:line="276" w:lineRule="auto"/>
              <w:rPr>
                <w:rFonts w:cstheme="minorHAnsi"/>
                <w:b/>
              </w:rPr>
            </w:pPr>
            <w:r w:rsidRPr="00DE787A">
              <w:rPr>
                <w:rFonts w:cstheme="minorHAnsi"/>
                <w:b/>
              </w:rPr>
              <w:t xml:space="preserve">Women’s census informs practice and scope of HHIT/ HHIB </w:t>
            </w:r>
            <w:r>
              <w:rPr>
                <w:rFonts w:cstheme="minorHAnsi"/>
                <w:b/>
              </w:rPr>
              <w:t>(5)</w:t>
            </w:r>
          </w:p>
          <w:p w14:paraId="00E88B82" w14:textId="77777777" w:rsidR="004935B7" w:rsidRPr="00DE787A" w:rsidRDefault="004935B7" w:rsidP="009F595D">
            <w:pPr>
              <w:pStyle w:val="ListParagraph"/>
              <w:rPr>
                <w:rFonts w:cstheme="minorHAnsi"/>
                <w:b/>
              </w:rPr>
            </w:pPr>
          </w:p>
          <w:p w14:paraId="743CAF46" w14:textId="77777777" w:rsidR="004935B7" w:rsidRPr="00DE787A" w:rsidRDefault="004935B7" w:rsidP="007A6A47">
            <w:pPr>
              <w:pStyle w:val="ListParagraph"/>
              <w:numPr>
                <w:ilvl w:val="0"/>
                <w:numId w:val="54"/>
              </w:numPr>
              <w:spacing w:after="200" w:line="276" w:lineRule="auto"/>
              <w:rPr>
                <w:rFonts w:cstheme="minorHAnsi"/>
                <w:b/>
              </w:rPr>
            </w:pPr>
            <w:r w:rsidRPr="00DE787A">
              <w:rPr>
                <w:rFonts w:cstheme="minorHAnsi"/>
                <w:b/>
              </w:rPr>
              <w:t>Flexible approach to women evidenced</w:t>
            </w:r>
            <w:r>
              <w:rPr>
                <w:rFonts w:cstheme="minorHAnsi"/>
                <w:b/>
              </w:rPr>
              <w:t xml:space="preserve"> </w:t>
            </w:r>
            <w:r w:rsidRPr="00DE787A">
              <w:rPr>
                <w:rFonts w:cstheme="minorHAnsi"/>
                <w:b/>
              </w:rPr>
              <w:t>2</w:t>
            </w:r>
            <w:r>
              <w:rPr>
                <w:rFonts w:cstheme="minorHAnsi"/>
                <w:b/>
              </w:rPr>
              <w:t>2.1</w:t>
            </w:r>
            <w:r w:rsidRPr="00DE787A">
              <w:rPr>
                <w:rFonts w:cstheme="minorHAnsi"/>
                <w:b/>
              </w:rPr>
              <w:t>% referrals 2023 were for women, which is higher than reported</w:t>
            </w:r>
            <w:r>
              <w:rPr>
                <w:rFonts w:cstheme="minorHAnsi"/>
                <w:b/>
              </w:rPr>
              <w:t xml:space="preserve"> homelessness for women (6)</w:t>
            </w:r>
            <w:r w:rsidRPr="00DE787A">
              <w:rPr>
                <w:rFonts w:cstheme="minorHAnsi"/>
                <w:b/>
              </w:rPr>
              <w:t xml:space="preserve"> </w:t>
            </w:r>
          </w:p>
          <w:p w14:paraId="571D0159" w14:textId="77777777" w:rsidR="004935B7" w:rsidRPr="00DE787A" w:rsidRDefault="004935B7" w:rsidP="009F595D">
            <w:pPr>
              <w:pStyle w:val="ListParagraph"/>
              <w:rPr>
                <w:rFonts w:cstheme="minorHAnsi"/>
                <w:b/>
              </w:rPr>
            </w:pPr>
          </w:p>
          <w:p w14:paraId="0EC98E86" w14:textId="77777777" w:rsidR="004935B7" w:rsidRDefault="004935B7" w:rsidP="007A6A47">
            <w:pPr>
              <w:pStyle w:val="ListParagraph"/>
              <w:numPr>
                <w:ilvl w:val="0"/>
                <w:numId w:val="54"/>
              </w:numPr>
              <w:autoSpaceDE w:val="0"/>
              <w:autoSpaceDN w:val="0"/>
              <w:adjustRightInd w:val="0"/>
              <w:spacing w:after="200" w:line="276" w:lineRule="auto"/>
              <w:rPr>
                <w:rFonts w:cstheme="minorHAnsi"/>
                <w:b/>
              </w:rPr>
            </w:pPr>
            <w:r w:rsidRPr="00DE787A">
              <w:rPr>
                <w:rFonts w:cstheme="minorHAnsi"/>
                <w:b/>
              </w:rPr>
              <w:t xml:space="preserve">2023 evaluation PREM on OOH provision demonstrated 90% people reported they were always treated with respects and dignity. </w:t>
            </w:r>
            <w:r>
              <w:rPr>
                <w:rFonts w:cstheme="minorHAnsi"/>
                <w:b/>
              </w:rPr>
              <w:t>(4)</w:t>
            </w:r>
          </w:p>
          <w:p w14:paraId="656D6054" w14:textId="77777777" w:rsidR="004935B7" w:rsidRPr="007F17F6" w:rsidRDefault="004935B7" w:rsidP="009F595D">
            <w:pPr>
              <w:pStyle w:val="ListParagraph"/>
              <w:rPr>
                <w:rFonts w:cstheme="minorHAnsi"/>
                <w:b/>
              </w:rPr>
            </w:pPr>
          </w:p>
          <w:p w14:paraId="30155274" w14:textId="77777777" w:rsidR="004935B7" w:rsidRPr="00DE787A" w:rsidRDefault="004935B7" w:rsidP="007A6A47">
            <w:pPr>
              <w:pStyle w:val="ListParagraph"/>
              <w:numPr>
                <w:ilvl w:val="0"/>
                <w:numId w:val="54"/>
              </w:numPr>
              <w:autoSpaceDE w:val="0"/>
              <w:autoSpaceDN w:val="0"/>
              <w:adjustRightInd w:val="0"/>
              <w:spacing w:after="200" w:line="276" w:lineRule="auto"/>
              <w:rPr>
                <w:rFonts w:cstheme="minorHAnsi"/>
                <w:b/>
              </w:rPr>
            </w:pPr>
            <w:r>
              <w:rPr>
                <w:rFonts w:cstheme="minorHAnsi"/>
                <w:b/>
              </w:rPr>
              <w:lastRenderedPageBreak/>
              <w:t>LCPN, EDI forum; representatives who serve inclusion health groups. Informs practice, Commissioning, Barriers, Inequalities within systems</w:t>
            </w:r>
          </w:p>
          <w:p w14:paraId="3D09011C" w14:textId="77777777" w:rsidR="004935B7" w:rsidRPr="00AD2E26" w:rsidRDefault="004935B7" w:rsidP="009F595D">
            <w:pPr>
              <w:rPr>
                <w:rFonts w:cstheme="minorHAnsi"/>
                <w:b/>
              </w:rPr>
            </w:pPr>
          </w:p>
        </w:tc>
        <w:tc>
          <w:tcPr>
            <w:tcW w:w="1214" w:type="dxa"/>
            <w:vMerge w:val="restart"/>
          </w:tcPr>
          <w:p w14:paraId="2C237EA2" w14:textId="77777777" w:rsidR="004935B7" w:rsidRDefault="004935B7" w:rsidP="009F595D">
            <w:pPr>
              <w:jc w:val="center"/>
              <w:rPr>
                <w:rFonts w:cstheme="minorHAnsi"/>
                <w:b/>
              </w:rPr>
            </w:pPr>
            <w:r>
              <w:rPr>
                <w:rFonts w:cstheme="minorHAnsi"/>
                <w:b/>
              </w:rPr>
              <w:lastRenderedPageBreak/>
              <w:t>2</w:t>
            </w:r>
          </w:p>
          <w:p w14:paraId="6A8F0C12" w14:textId="77777777" w:rsidR="004935B7" w:rsidRDefault="004935B7" w:rsidP="009F595D">
            <w:pPr>
              <w:jc w:val="center"/>
              <w:rPr>
                <w:rFonts w:cstheme="minorHAnsi"/>
                <w:b/>
              </w:rPr>
            </w:pPr>
          </w:p>
          <w:p w14:paraId="0CCEEC34" w14:textId="77777777" w:rsidR="004935B7" w:rsidRDefault="004935B7" w:rsidP="009F595D">
            <w:pPr>
              <w:jc w:val="center"/>
              <w:rPr>
                <w:rFonts w:cstheme="minorHAnsi"/>
                <w:b/>
              </w:rPr>
            </w:pPr>
            <w:r>
              <w:rPr>
                <w:rFonts w:cstheme="minorHAnsi"/>
                <w:b/>
              </w:rPr>
              <w:t>2</w:t>
            </w:r>
          </w:p>
          <w:p w14:paraId="77EA87D5" w14:textId="77777777" w:rsidR="004935B7" w:rsidRDefault="004935B7" w:rsidP="009F595D">
            <w:pPr>
              <w:jc w:val="center"/>
              <w:rPr>
                <w:rFonts w:cstheme="minorHAnsi"/>
                <w:b/>
              </w:rPr>
            </w:pPr>
          </w:p>
          <w:p w14:paraId="7B69F4B4" w14:textId="77777777" w:rsidR="004935B7" w:rsidRDefault="004935B7" w:rsidP="009F595D">
            <w:pPr>
              <w:jc w:val="center"/>
              <w:rPr>
                <w:rFonts w:cstheme="minorHAnsi"/>
                <w:b/>
              </w:rPr>
            </w:pPr>
          </w:p>
          <w:p w14:paraId="2ADDA72F" w14:textId="77777777" w:rsidR="004935B7" w:rsidRDefault="004935B7" w:rsidP="009F595D">
            <w:pPr>
              <w:jc w:val="center"/>
              <w:rPr>
                <w:rFonts w:cstheme="minorHAnsi"/>
                <w:b/>
              </w:rPr>
            </w:pPr>
            <w:r>
              <w:rPr>
                <w:rFonts w:cstheme="minorHAnsi"/>
                <w:b/>
              </w:rPr>
              <w:t>3</w:t>
            </w:r>
          </w:p>
          <w:p w14:paraId="0BBDB411" w14:textId="77777777" w:rsidR="004935B7" w:rsidRDefault="004935B7" w:rsidP="009F595D">
            <w:pPr>
              <w:jc w:val="center"/>
              <w:rPr>
                <w:rFonts w:cstheme="minorHAnsi"/>
                <w:b/>
              </w:rPr>
            </w:pPr>
          </w:p>
          <w:p w14:paraId="07B1AA8C" w14:textId="77777777" w:rsidR="004935B7" w:rsidRDefault="004935B7" w:rsidP="009F595D">
            <w:pPr>
              <w:jc w:val="center"/>
              <w:rPr>
                <w:rFonts w:cstheme="minorHAnsi"/>
                <w:b/>
              </w:rPr>
            </w:pPr>
            <w:r>
              <w:rPr>
                <w:rFonts w:cstheme="minorHAnsi"/>
                <w:b/>
              </w:rPr>
              <w:t>2</w:t>
            </w:r>
          </w:p>
          <w:p w14:paraId="45E88371" w14:textId="77777777" w:rsidR="004935B7" w:rsidRDefault="004935B7" w:rsidP="009F595D">
            <w:pPr>
              <w:jc w:val="center"/>
              <w:rPr>
                <w:rFonts w:cstheme="minorHAnsi"/>
                <w:b/>
              </w:rPr>
            </w:pPr>
          </w:p>
          <w:p w14:paraId="336080FD" w14:textId="77777777" w:rsidR="004935B7" w:rsidRDefault="004935B7" w:rsidP="009F595D">
            <w:pPr>
              <w:jc w:val="center"/>
              <w:rPr>
                <w:rFonts w:cstheme="minorHAnsi"/>
                <w:b/>
              </w:rPr>
            </w:pPr>
            <w:r>
              <w:rPr>
                <w:rFonts w:cstheme="minorHAnsi"/>
                <w:b/>
              </w:rPr>
              <w:t>2</w:t>
            </w:r>
          </w:p>
          <w:p w14:paraId="18412601" w14:textId="77777777" w:rsidR="004935B7" w:rsidRDefault="004935B7" w:rsidP="009F595D">
            <w:pPr>
              <w:jc w:val="center"/>
              <w:rPr>
                <w:rFonts w:cstheme="minorHAnsi"/>
                <w:b/>
              </w:rPr>
            </w:pPr>
          </w:p>
          <w:p w14:paraId="165BC1C4" w14:textId="77777777" w:rsidR="004935B7" w:rsidRDefault="004935B7" w:rsidP="009F595D">
            <w:pPr>
              <w:jc w:val="center"/>
              <w:rPr>
                <w:rFonts w:cstheme="minorHAnsi"/>
                <w:b/>
              </w:rPr>
            </w:pPr>
          </w:p>
          <w:p w14:paraId="59254808" w14:textId="77777777" w:rsidR="004935B7" w:rsidRDefault="004935B7" w:rsidP="009F595D">
            <w:pPr>
              <w:jc w:val="center"/>
              <w:rPr>
                <w:rFonts w:cstheme="minorHAnsi"/>
                <w:b/>
              </w:rPr>
            </w:pPr>
            <w:r>
              <w:rPr>
                <w:rFonts w:cstheme="minorHAnsi"/>
                <w:b/>
              </w:rPr>
              <w:t>3</w:t>
            </w:r>
          </w:p>
          <w:p w14:paraId="06492DDB" w14:textId="77777777" w:rsidR="004935B7" w:rsidRDefault="004935B7" w:rsidP="009F595D">
            <w:pPr>
              <w:jc w:val="center"/>
              <w:rPr>
                <w:rFonts w:cstheme="minorHAnsi"/>
                <w:b/>
              </w:rPr>
            </w:pPr>
          </w:p>
          <w:p w14:paraId="64D0A8AD" w14:textId="77777777" w:rsidR="004935B7" w:rsidRDefault="004935B7" w:rsidP="009F595D">
            <w:pPr>
              <w:jc w:val="center"/>
              <w:rPr>
                <w:rFonts w:cstheme="minorHAnsi"/>
                <w:b/>
              </w:rPr>
            </w:pPr>
          </w:p>
          <w:p w14:paraId="33E3D1AF" w14:textId="77777777" w:rsidR="004935B7" w:rsidRPr="00AD2E26" w:rsidRDefault="004935B7" w:rsidP="009F595D">
            <w:pPr>
              <w:jc w:val="center"/>
              <w:rPr>
                <w:rFonts w:cstheme="minorHAnsi"/>
                <w:b/>
              </w:rPr>
            </w:pPr>
            <w:r>
              <w:rPr>
                <w:rFonts w:cstheme="minorHAnsi"/>
                <w:b/>
              </w:rPr>
              <w:t>3</w:t>
            </w:r>
          </w:p>
        </w:tc>
      </w:tr>
      <w:tr w:rsidR="004935B7" w:rsidRPr="00AD2E26" w14:paraId="7D9B8AFF" w14:textId="77777777" w:rsidTr="009F595D">
        <w:tc>
          <w:tcPr>
            <w:tcW w:w="1133" w:type="dxa"/>
            <w:vMerge/>
            <w:shd w:val="clear" w:color="auto" w:fill="E2EFD9" w:themeFill="accent6" w:themeFillTint="33"/>
            <w:vAlign w:val="center"/>
          </w:tcPr>
          <w:p w14:paraId="239A50B1" w14:textId="77777777" w:rsidR="004935B7" w:rsidRPr="00AD2E26" w:rsidRDefault="004935B7" w:rsidP="009F595D">
            <w:pPr>
              <w:rPr>
                <w:rFonts w:cstheme="minorHAnsi"/>
                <w:b/>
              </w:rPr>
            </w:pPr>
          </w:p>
        </w:tc>
        <w:tc>
          <w:tcPr>
            <w:tcW w:w="1748" w:type="dxa"/>
            <w:shd w:val="clear" w:color="auto" w:fill="E2EFD9" w:themeFill="accent6" w:themeFillTint="33"/>
          </w:tcPr>
          <w:p w14:paraId="72164D25" w14:textId="77777777" w:rsidR="004935B7" w:rsidRPr="00AD2E26" w:rsidRDefault="004935B7" w:rsidP="009F595D">
            <w:pPr>
              <w:rPr>
                <w:rFonts w:cstheme="minorHAnsi"/>
                <w:b/>
              </w:rPr>
            </w:pPr>
            <w:r w:rsidRPr="00AD2E26">
              <w:rPr>
                <w:rFonts w:cstheme="minorHAnsi"/>
                <w:b/>
              </w:rPr>
              <w:t>Developing activity (score 1)</w:t>
            </w:r>
          </w:p>
        </w:tc>
        <w:tc>
          <w:tcPr>
            <w:tcW w:w="5531" w:type="dxa"/>
            <w:shd w:val="clear" w:color="auto" w:fill="E2EFD9" w:themeFill="accent6" w:themeFillTint="33"/>
          </w:tcPr>
          <w:p w14:paraId="5C9A8325" w14:textId="77777777" w:rsidR="004935B7" w:rsidRPr="00AD2E26" w:rsidRDefault="004935B7" w:rsidP="009F595D">
            <w:pPr>
              <w:rPr>
                <w:rFonts w:cstheme="minorHAnsi"/>
              </w:rPr>
            </w:pPr>
            <w:r w:rsidRPr="00AD2E26">
              <w:rPr>
                <w:rFonts w:cstheme="minorHAnsi"/>
              </w:rPr>
              <w:t xml:space="preserve">Minimal/basic activities taking place: </w:t>
            </w:r>
          </w:p>
          <w:p w14:paraId="2EA60247" w14:textId="77777777" w:rsidR="004935B7" w:rsidRPr="00AD2E26" w:rsidRDefault="004935B7" w:rsidP="007A6A47">
            <w:pPr>
              <w:pStyle w:val="Default"/>
              <w:numPr>
                <w:ilvl w:val="0"/>
                <w:numId w:val="46"/>
              </w:numPr>
              <w:ind w:left="271" w:hanging="271"/>
              <w:rPr>
                <w:rFonts w:asciiTheme="minorHAnsi" w:hAnsiTheme="minorHAnsi" w:cstheme="minorHAnsi"/>
                <w:sz w:val="22"/>
                <w:szCs w:val="22"/>
              </w:rPr>
            </w:pPr>
            <w:r w:rsidRPr="00AD2E26">
              <w:rPr>
                <w:rFonts w:asciiTheme="minorHAnsi" w:hAnsiTheme="minorHAnsi" w:cstheme="minorHAnsi"/>
                <w:sz w:val="22"/>
                <w:szCs w:val="22"/>
              </w:rPr>
              <w:t xml:space="preserve">Patients at higher risk due to a protected characteristic needs are met in a way that works for them. </w:t>
            </w:r>
          </w:p>
          <w:p w14:paraId="31B21D7C" w14:textId="77777777" w:rsidR="004935B7" w:rsidRPr="00AD2E26" w:rsidRDefault="004935B7" w:rsidP="007A6A47">
            <w:pPr>
              <w:pStyle w:val="Default"/>
              <w:numPr>
                <w:ilvl w:val="0"/>
                <w:numId w:val="35"/>
              </w:numPr>
              <w:ind w:left="267"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often consult with patients and the public to commission, de-commission and cease services provided. </w:t>
            </w:r>
          </w:p>
        </w:tc>
        <w:tc>
          <w:tcPr>
            <w:tcW w:w="5767" w:type="dxa"/>
            <w:vMerge/>
          </w:tcPr>
          <w:p w14:paraId="1921E0A9" w14:textId="77777777" w:rsidR="004935B7" w:rsidRPr="00AD2E26" w:rsidRDefault="004935B7" w:rsidP="009F595D">
            <w:pPr>
              <w:rPr>
                <w:rFonts w:cstheme="minorHAnsi"/>
                <w:b/>
              </w:rPr>
            </w:pPr>
          </w:p>
        </w:tc>
        <w:tc>
          <w:tcPr>
            <w:tcW w:w="1214" w:type="dxa"/>
            <w:vMerge/>
          </w:tcPr>
          <w:p w14:paraId="43B4793A" w14:textId="77777777" w:rsidR="004935B7" w:rsidRPr="00AD2E26" w:rsidRDefault="004935B7" w:rsidP="009F595D">
            <w:pPr>
              <w:jc w:val="center"/>
              <w:rPr>
                <w:rFonts w:cstheme="minorHAnsi"/>
                <w:b/>
              </w:rPr>
            </w:pPr>
          </w:p>
        </w:tc>
      </w:tr>
      <w:tr w:rsidR="004935B7" w:rsidRPr="00AD2E26" w14:paraId="07BF3778" w14:textId="77777777" w:rsidTr="009F595D">
        <w:tc>
          <w:tcPr>
            <w:tcW w:w="1133" w:type="dxa"/>
            <w:vMerge/>
            <w:shd w:val="clear" w:color="auto" w:fill="E2EFD9" w:themeFill="accent6" w:themeFillTint="33"/>
            <w:vAlign w:val="center"/>
          </w:tcPr>
          <w:p w14:paraId="53304C2D" w14:textId="77777777" w:rsidR="004935B7" w:rsidRPr="00AD2E26" w:rsidRDefault="004935B7" w:rsidP="009F595D">
            <w:pPr>
              <w:rPr>
                <w:rFonts w:cstheme="minorHAnsi"/>
                <w:b/>
              </w:rPr>
            </w:pPr>
          </w:p>
        </w:tc>
        <w:tc>
          <w:tcPr>
            <w:tcW w:w="1748" w:type="dxa"/>
            <w:shd w:val="clear" w:color="auto" w:fill="E2EFD9" w:themeFill="accent6" w:themeFillTint="33"/>
          </w:tcPr>
          <w:p w14:paraId="7EE737C8" w14:textId="77777777" w:rsidR="004935B7" w:rsidRPr="00AD2E26" w:rsidRDefault="004935B7" w:rsidP="009F595D">
            <w:pPr>
              <w:rPr>
                <w:rFonts w:cstheme="minorHAnsi"/>
                <w:b/>
              </w:rPr>
            </w:pPr>
            <w:r w:rsidRPr="00AD2E26">
              <w:rPr>
                <w:rFonts w:cstheme="minorHAnsi"/>
                <w:b/>
              </w:rPr>
              <w:t>Achieving activity (score 2)</w:t>
            </w:r>
          </w:p>
        </w:tc>
        <w:tc>
          <w:tcPr>
            <w:tcW w:w="5531" w:type="dxa"/>
            <w:shd w:val="clear" w:color="auto" w:fill="E2EFD9" w:themeFill="accent6" w:themeFillTint="33"/>
          </w:tcPr>
          <w:p w14:paraId="0753E0E8" w14:textId="77777777" w:rsidR="004935B7" w:rsidRPr="00AD2E26" w:rsidRDefault="004935B7" w:rsidP="009F595D">
            <w:pPr>
              <w:rPr>
                <w:rFonts w:cstheme="minorHAnsi"/>
              </w:rPr>
            </w:pPr>
            <w:r w:rsidRPr="00AD2E26">
              <w:rPr>
                <w:rFonts w:cstheme="minorHAnsi"/>
              </w:rPr>
              <w:t>Required level of activity taking place:</w:t>
            </w:r>
          </w:p>
          <w:p w14:paraId="37E7D177"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Patients at higher risk due to a protected characteristic needs are met in a way that works for them. </w:t>
            </w:r>
          </w:p>
          <w:p w14:paraId="535B8A03"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organisations often consult with patients with higher risks due to a protected characteristic to commission, designed, increase, decrease, de-commission and cease services provided. </w:t>
            </w:r>
          </w:p>
          <w:p w14:paraId="79CA6F60"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organisations signpost to VSCE organisations and social prescribing. Personalised care is embedded into the care delivered for those with higher risks due to a protected characteristic by the organisations. </w:t>
            </w:r>
          </w:p>
        </w:tc>
        <w:tc>
          <w:tcPr>
            <w:tcW w:w="5767" w:type="dxa"/>
            <w:vMerge/>
          </w:tcPr>
          <w:p w14:paraId="661FB15B" w14:textId="77777777" w:rsidR="004935B7" w:rsidRPr="00AD2E26" w:rsidRDefault="004935B7" w:rsidP="009F595D">
            <w:pPr>
              <w:rPr>
                <w:rFonts w:cstheme="minorHAnsi"/>
                <w:b/>
              </w:rPr>
            </w:pPr>
          </w:p>
        </w:tc>
        <w:tc>
          <w:tcPr>
            <w:tcW w:w="1214" w:type="dxa"/>
            <w:vMerge/>
          </w:tcPr>
          <w:p w14:paraId="68E3D715" w14:textId="77777777" w:rsidR="004935B7" w:rsidRPr="00AD2E26" w:rsidRDefault="004935B7" w:rsidP="009F595D">
            <w:pPr>
              <w:jc w:val="center"/>
              <w:rPr>
                <w:rFonts w:cstheme="minorHAnsi"/>
                <w:b/>
              </w:rPr>
            </w:pPr>
          </w:p>
        </w:tc>
      </w:tr>
      <w:tr w:rsidR="004935B7" w:rsidRPr="00AD2E26" w14:paraId="75CBBC79" w14:textId="77777777" w:rsidTr="009F595D">
        <w:tc>
          <w:tcPr>
            <w:tcW w:w="1133" w:type="dxa"/>
            <w:vMerge/>
            <w:shd w:val="clear" w:color="auto" w:fill="E2EFD9" w:themeFill="accent6" w:themeFillTint="33"/>
            <w:vAlign w:val="center"/>
          </w:tcPr>
          <w:p w14:paraId="4DBFAD37" w14:textId="77777777" w:rsidR="004935B7" w:rsidRPr="00AD2E26" w:rsidRDefault="004935B7" w:rsidP="009F595D">
            <w:pPr>
              <w:rPr>
                <w:rFonts w:cstheme="minorHAnsi"/>
                <w:b/>
              </w:rPr>
            </w:pPr>
          </w:p>
        </w:tc>
        <w:tc>
          <w:tcPr>
            <w:tcW w:w="1748" w:type="dxa"/>
            <w:shd w:val="clear" w:color="auto" w:fill="E2EFD9" w:themeFill="accent6" w:themeFillTint="33"/>
          </w:tcPr>
          <w:p w14:paraId="4D6500C7" w14:textId="77777777" w:rsidR="004935B7" w:rsidRPr="00AD2E26" w:rsidRDefault="004935B7" w:rsidP="009F595D">
            <w:pPr>
              <w:rPr>
                <w:rFonts w:cstheme="minorHAnsi"/>
                <w:b/>
              </w:rPr>
            </w:pPr>
            <w:r w:rsidRPr="00AD2E26">
              <w:rPr>
                <w:rFonts w:cstheme="minorHAnsi"/>
                <w:b/>
              </w:rPr>
              <w:t>Excelling activity (score 3)</w:t>
            </w:r>
          </w:p>
        </w:tc>
        <w:tc>
          <w:tcPr>
            <w:tcW w:w="5531" w:type="dxa"/>
            <w:shd w:val="clear" w:color="auto" w:fill="E2EFD9" w:themeFill="accent6" w:themeFillTint="33"/>
          </w:tcPr>
          <w:p w14:paraId="36DBBE6A" w14:textId="77777777" w:rsidR="004935B7" w:rsidRPr="00AD2E26" w:rsidRDefault="004935B7"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2724C678"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Patients at higher risk due to a protected characteristic and other groups at risk of health inequalities needs are met in a way that works for them. </w:t>
            </w:r>
          </w:p>
          <w:p w14:paraId="48DEBAE4"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organisations fully engage with patients, community groups, and the public, to commission, designed, increase, decrease, de-commission and cease services provided. </w:t>
            </w:r>
          </w:p>
          <w:p w14:paraId="23B499BE" w14:textId="77777777" w:rsidR="004935B7" w:rsidRPr="00AD2E26" w:rsidRDefault="004935B7" w:rsidP="007A6A47">
            <w:pPr>
              <w:pStyle w:val="Default"/>
              <w:numPr>
                <w:ilvl w:val="0"/>
                <w:numId w:val="37"/>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The organisations work in partnership with VCSE organisations to support community groups identified </w:t>
            </w:r>
            <w:r w:rsidRPr="00AD2E26">
              <w:rPr>
                <w:rFonts w:asciiTheme="minorHAnsi" w:hAnsiTheme="minorHAnsi" w:cstheme="minorHAnsi"/>
                <w:sz w:val="22"/>
                <w:szCs w:val="22"/>
              </w:rPr>
              <w:lastRenderedPageBreak/>
              <w:t xml:space="preserve">as seldom heard. The organisations use social prescribing, where relevant. </w:t>
            </w:r>
          </w:p>
          <w:p w14:paraId="627ACA7D"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Personalised care is embedded into the care delivered for those with higher risks due to a protected characteristic by the organisations. </w:t>
            </w:r>
          </w:p>
          <w:p w14:paraId="1BB70DA8"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organisations work with, and influence partners, to improve outcomes for people with a protected characteristic and other groups at risk of health inequalities, across the system or where services connect </w:t>
            </w:r>
          </w:p>
        </w:tc>
        <w:tc>
          <w:tcPr>
            <w:tcW w:w="5767" w:type="dxa"/>
            <w:vMerge/>
          </w:tcPr>
          <w:p w14:paraId="58939D41" w14:textId="77777777" w:rsidR="004935B7" w:rsidRPr="00AD2E26" w:rsidRDefault="004935B7" w:rsidP="009F595D">
            <w:pPr>
              <w:rPr>
                <w:rFonts w:cstheme="minorHAnsi"/>
                <w:b/>
              </w:rPr>
            </w:pPr>
          </w:p>
        </w:tc>
        <w:tc>
          <w:tcPr>
            <w:tcW w:w="1214" w:type="dxa"/>
            <w:vMerge/>
          </w:tcPr>
          <w:p w14:paraId="32049B6F" w14:textId="77777777" w:rsidR="004935B7" w:rsidRPr="00AD2E26" w:rsidRDefault="004935B7" w:rsidP="009F595D">
            <w:pPr>
              <w:jc w:val="center"/>
              <w:rPr>
                <w:rFonts w:cstheme="minorHAnsi"/>
                <w:b/>
              </w:rPr>
            </w:pPr>
          </w:p>
        </w:tc>
      </w:tr>
      <w:tr w:rsidR="004935B7" w:rsidRPr="00AD2E26" w14:paraId="5DCC87E3" w14:textId="77777777" w:rsidTr="009F595D">
        <w:tc>
          <w:tcPr>
            <w:tcW w:w="1133" w:type="dxa"/>
            <w:vMerge w:val="restart"/>
            <w:shd w:val="clear" w:color="auto" w:fill="FFF2CC" w:themeFill="accent4" w:themeFillTint="33"/>
            <w:textDirection w:val="btLr"/>
            <w:vAlign w:val="center"/>
          </w:tcPr>
          <w:p w14:paraId="240A7548" w14:textId="77777777" w:rsidR="004935B7" w:rsidRPr="00AD2E26" w:rsidRDefault="004935B7" w:rsidP="009F595D">
            <w:pPr>
              <w:ind w:left="113" w:right="113"/>
              <w:rPr>
                <w:rFonts w:cstheme="minorHAnsi"/>
                <w:b/>
              </w:rPr>
            </w:pPr>
            <w:r w:rsidRPr="00AD2E26">
              <w:rPr>
                <w:rFonts w:cstheme="minorHAnsi"/>
                <w:b/>
              </w:rPr>
              <w:t xml:space="preserve">1C: When service users use the service, they are free from </w:t>
            </w:r>
            <w:r w:rsidRPr="00672545">
              <w:rPr>
                <w:rFonts w:cstheme="minorHAnsi"/>
                <w:b/>
                <w:u w:val="single"/>
              </w:rPr>
              <w:t>harm</w:t>
            </w:r>
          </w:p>
        </w:tc>
        <w:tc>
          <w:tcPr>
            <w:tcW w:w="1748" w:type="dxa"/>
            <w:shd w:val="clear" w:color="auto" w:fill="FFF2CC" w:themeFill="accent4" w:themeFillTint="33"/>
          </w:tcPr>
          <w:p w14:paraId="4042006E" w14:textId="77777777" w:rsidR="004935B7" w:rsidRPr="00AD2E26" w:rsidRDefault="004935B7" w:rsidP="009F595D">
            <w:pPr>
              <w:rPr>
                <w:rFonts w:cstheme="minorHAnsi"/>
                <w:b/>
              </w:rPr>
            </w:pPr>
            <w:r w:rsidRPr="00AD2E26">
              <w:rPr>
                <w:rFonts w:cstheme="minorHAnsi"/>
                <w:b/>
              </w:rPr>
              <w:t>Underdeveloped activity (score 0)</w:t>
            </w:r>
          </w:p>
        </w:tc>
        <w:tc>
          <w:tcPr>
            <w:tcW w:w="5531" w:type="dxa"/>
            <w:shd w:val="clear" w:color="auto" w:fill="FFF2CC" w:themeFill="accent4" w:themeFillTint="33"/>
          </w:tcPr>
          <w:p w14:paraId="3F175B6C" w14:textId="77777777" w:rsidR="004935B7" w:rsidRPr="00AD2E26" w:rsidRDefault="004935B7"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7E1B0171"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 may or may not have mandated/ basic procedures/initiatives in place to ensure safety in services. </w:t>
            </w:r>
          </w:p>
          <w:p w14:paraId="6D1349A1" w14:textId="77777777" w:rsidR="004935B7" w:rsidRPr="00AD2E26" w:rsidRDefault="004935B7" w:rsidP="007A6A47">
            <w:pPr>
              <w:pStyle w:val="Default"/>
              <w:numPr>
                <w:ilvl w:val="0"/>
                <w:numId w:val="38"/>
              </w:numPr>
              <w:ind w:left="269" w:hanging="269"/>
              <w:rPr>
                <w:rFonts w:asciiTheme="minorHAnsi" w:hAnsiTheme="minorHAnsi" w:cstheme="minorHAnsi"/>
                <w:sz w:val="22"/>
                <w:szCs w:val="22"/>
              </w:rPr>
            </w:pPr>
            <w:r w:rsidRPr="00AD2E26">
              <w:rPr>
                <w:rFonts w:asciiTheme="minorHAnsi" w:hAnsiTheme="minorHAnsi" w:cstheme="minorHAnsi"/>
                <w:sz w:val="22"/>
                <w:szCs w:val="22"/>
              </w:rPr>
              <w:t xml:space="preserve">Staff and patients are not supported when reporting incidents and near misses. </w:t>
            </w:r>
          </w:p>
          <w:p w14:paraId="17FC8FD0" w14:textId="77777777" w:rsidR="004935B7" w:rsidRPr="00AD2E26" w:rsidRDefault="004935B7" w:rsidP="007A6A47">
            <w:pPr>
              <w:pStyle w:val="Default"/>
              <w:numPr>
                <w:ilvl w:val="0"/>
                <w:numId w:val="38"/>
              </w:numPr>
              <w:ind w:left="269" w:hanging="269"/>
              <w:rPr>
                <w:rFonts w:asciiTheme="minorHAnsi" w:hAnsiTheme="minorHAnsi" w:cstheme="minorHAnsi"/>
                <w:sz w:val="22"/>
                <w:szCs w:val="22"/>
              </w:rPr>
            </w:pPr>
            <w:r w:rsidRPr="00AD2E26">
              <w:rPr>
                <w:rFonts w:asciiTheme="minorHAnsi" w:hAnsiTheme="minorHAnsi" w:cstheme="minorHAnsi"/>
                <w:sz w:val="22"/>
                <w:szCs w:val="22"/>
              </w:rPr>
              <w:t xml:space="preserve">The organisation holds a blame culture towards mistakes, incidents and near misses </w:t>
            </w:r>
          </w:p>
        </w:tc>
        <w:tc>
          <w:tcPr>
            <w:tcW w:w="5767" w:type="dxa"/>
            <w:vMerge w:val="restart"/>
          </w:tcPr>
          <w:p w14:paraId="4F25EECF" w14:textId="77777777" w:rsidR="004935B7" w:rsidRPr="00971452" w:rsidRDefault="004935B7" w:rsidP="007A6A47">
            <w:pPr>
              <w:pStyle w:val="ListParagraph"/>
              <w:numPr>
                <w:ilvl w:val="0"/>
                <w:numId w:val="54"/>
              </w:numPr>
              <w:spacing w:after="200" w:line="276" w:lineRule="auto"/>
              <w:rPr>
                <w:rFonts w:cstheme="minorHAnsi"/>
                <w:b/>
              </w:rPr>
            </w:pPr>
            <w:r w:rsidRPr="00971452">
              <w:rPr>
                <w:rFonts w:cstheme="minorHAnsi"/>
                <w:b/>
              </w:rPr>
              <w:t>Incidents through Datix will capture people with protected characteristics and IMD</w:t>
            </w:r>
          </w:p>
          <w:p w14:paraId="7D4769A4" w14:textId="77777777" w:rsidR="004935B7" w:rsidRPr="00971452" w:rsidRDefault="004935B7" w:rsidP="007A6A47">
            <w:pPr>
              <w:pStyle w:val="ListParagraph"/>
              <w:numPr>
                <w:ilvl w:val="0"/>
                <w:numId w:val="54"/>
              </w:numPr>
              <w:spacing w:after="200" w:line="276" w:lineRule="auto"/>
              <w:rPr>
                <w:rFonts w:cstheme="minorHAnsi"/>
                <w:b/>
              </w:rPr>
            </w:pPr>
            <w:r w:rsidRPr="00971452">
              <w:rPr>
                <w:rFonts w:cstheme="minorHAnsi"/>
                <w:b/>
              </w:rPr>
              <w:t xml:space="preserve">Homelessness is not captured on Datix, or incidents related to insecure housing. </w:t>
            </w:r>
            <w:r>
              <w:rPr>
                <w:rFonts w:cstheme="minorHAnsi"/>
                <w:b/>
              </w:rPr>
              <w:t xml:space="preserve">Therefore, incidents from HHIT team will be captured, Datix from other LCH teams relating to homelessness will not be. </w:t>
            </w:r>
            <w:r w:rsidRPr="00971452">
              <w:rPr>
                <w:rFonts w:cstheme="minorHAnsi"/>
                <w:b/>
              </w:rPr>
              <w:t>Missing data organisationally for this population group.</w:t>
            </w:r>
          </w:p>
          <w:p w14:paraId="37ACAEBE" w14:textId="77777777" w:rsidR="004935B7" w:rsidRPr="00971452" w:rsidRDefault="004935B7" w:rsidP="007A6A47">
            <w:pPr>
              <w:pStyle w:val="ListParagraph"/>
              <w:numPr>
                <w:ilvl w:val="0"/>
                <w:numId w:val="54"/>
              </w:numPr>
              <w:spacing w:after="200" w:line="276" w:lineRule="auto"/>
              <w:rPr>
                <w:rFonts w:cstheme="minorHAnsi"/>
                <w:b/>
              </w:rPr>
            </w:pPr>
            <w:r w:rsidRPr="00971452">
              <w:rPr>
                <w:rFonts w:cstheme="minorHAnsi"/>
                <w:b/>
              </w:rPr>
              <w:t>Patient safety incident response framework</w:t>
            </w:r>
          </w:p>
          <w:p w14:paraId="76B873BB" w14:textId="77777777" w:rsidR="004935B7" w:rsidRDefault="004935B7" w:rsidP="007A6A47">
            <w:pPr>
              <w:pStyle w:val="ListParagraph"/>
              <w:numPr>
                <w:ilvl w:val="0"/>
                <w:numId w:val="54"/>
              </w:numPr>
              <w:spacing w:after="200" w:line="276" w:lineRule="auto"/>
              <w:rPr>
                <w:rFonts w:cstheme="minorHAnsi"/>
                <w:b/>
              </w:rPr>
            </w:pPr>
            <w:r>
              <w:rPr>
                <w:rFonts w:cstheme="minorHAnsi"/>
                <w:b/>
              </w:rPr>
              <w:t xml:space="preserve">LCH hold </w:t>
            </w:r>
            <w:r w:rsidRPr="00971452">
              <w:rPr>
                <w:rFonts w:cstheme="minorHAnsi"/>
                <w:b/>
              </w:rPr>
              <w:t>Mortality reviews, never events</w:t>
            </w:r>
            <w:r>
              <w:rPr>
                <w:rFonts w:cstheme="minorHAnsi"/>
                <w:b/>
              </w:rPr>
              <w:t xml:space="preserve"> and shared learning. </w:t>
            </w:r>
          </w:p>
          <w:p w14:paraId="1D3CBC6E" w14:textId="77777777" w:rsidR="004935B7" w:rsidRDefault="004935B7" w:rsidP="007A6A47">
            <w:pPr>
              <w:pStyle w:val="ListParagraph"/>
              <w:numPr>
                <w:ilvl w:val="0"/>
                <w:numId w:val="54"/>
              </w:numPr>
              <w:spacing w:after="200" w:line="276" w:lineRule="auto"/>
              <w:rPr>
                <w:rFonts w:cstheme="minorHAnsi"/>
                <w:b/>
              </w:rPr>
            </w:pPr>
            <w:r>
              <w:rPr>
                <w:rFonts w:cstheme="minorHAnsi"/>
                <w:b/>
              </w:rPr>
              <w:t>HHIT team frequently refer to Exceptional Risk Forum</w:t>
            </w:r>
          </w:p>
          <w:p w14:paraId="3E15863A" w14:textId="77777777" w:rsidR="004935B7" w:rsidRDefault="004935B7" w:rsidP="007A6A47">
            <w:pPr>
              <w:pStyle w:val="ListParagraph"/>
              <w:numPr>
                <w:ilvl w:val="0"/>
                <w:numId w:val="54"/>
              </w:numPr>
              <w:spacing w:after="200" w:line="276" w:lineRule="auto"/>
              <w:rPr>
                <w:rFonts w:cstheme="minorHAnsi"/>
                <w:b/>
              </w:rPr>
            </w:pPr>
            <w:r>
              <w:rPr>
                <w:rFonts w:cstheme="minorHAnsi"/>
                <w:b/>
              </w:rPr>
              <w:t>Outstanding result in LCH Quality Challenge</w:t>
            </w:r>
          </w:p>
          <w:p w14:paraId="5ACB36BC" w14:textId="77777777" w:rsidR="004935B7" w:rsidRPr="00971452" w:rsidRDefault="004935B7" w:rsidP="007A6A47">
            <w:pPr>
              <w:pStyle w:val="ListParagraph"/>
              <w:numPr>
                <w:ilvl w:val="0"/>
                <w:numId w:val="54"/>
              </w:numPr>
              <w:spacing w:after="200" w:line="276" w:lineRule="auto"/>
              <w:rPr>
                <w:rFonts w:cstheme="minorHAnsi"/>
                <w:b/>
              </w:rPr>
            </w:pPr>
            <w:r>
              <w:rPr>
                <w:rFonts w:cstheme="minorHAnsi"/>
                <w:b/>
              </w:rPr>
              <w:t xml:space="preserve">Homeless Integration Lead part of Multi Agency Risk Panel. Forum where patients are discussed who have an exceptional level of risk and experiencing </w:t>
            </w:r>
            <w:r>
              <w:rPr>
                <w:rFonts w:cstheme="minorHAnsi"/>
                <w:b/>
              </w:rPr>
              <w:lastRenderedPageBreak/>
              <w:t xml:space="preserve">homelessness. Multi agency panel, sits under Safer Leeds. </w:t>
            </w:r>
          </w:p>
          <w:p w14:paraId="2D4541FD" w14:textId="77777777" w:rsidR="004935B7" w:rsidRPr="00971452" w:rsidRDefault="004935B7" w:rsidP="007A6A47">
            <w:pPr>
              <w:pStyle w:val="ListParagraph"/>
              <w:numPr>
                <w:ilvl w:val="0"/>
                <w:numId w:val="54"/>
              </w:numPr>
              <w:spacing w:after="200" w:line="276" w:lineRule="auto"/>
              <w:rPr>
                <w:rFonts w:cstheme="minorHAnsi"/>
                <w:b/>
              </w:rPr>
            </w:pPr>
            <w:r w:rsidRPr="00971452">
              <w:rPr>
                <w:rFonts w:cstheme="minorHAnsi"/>
                <w:b/>
              </w:rPr>
              <w:t>Weekly MDT for all patients within Homeless service with wide range of professionals; Nursing, Social Worker, Primary Care, Accommodation Provider</w:t>
            </w:r>
            <w:r>
              <w:rPr>
                <w:rFonts w:cstheme="minorHAnsi"/>
                <w:b/>
              </w:rPr>
              <w:t>. Intermediate care model in CQC buildings</w:t>
            </w:r>
          </w:p>
          <w:p w14:paraId="2D8B1E39" w14:textId="77777777" w:rsidR="004935B7" w:rsidRDefault="004935B7" w:rsidP="007A6A47">
            <w:pPr>
              <w:pStyle w:val="ListParagraph"/>
              <w:numPr>
                <w:ilvl w:val="0"/>
                <w:numId w:val="54"/>
              </w:numPr>
              <w:spacing w:after="200" w:line="276" w:lineRule="auto"/>
              <w:rPr>
                <w:rFonts w:cstheme="minorHAnsi"/>
                <w:b/>
              </w:rPr>
            </w:pPr>
            <w:r w:rsidRPr="00971452">
              <w:rPr>
                <w:rFonts w:cstheme="minorHAnsi"/>
                <w:b/>
              </w:rPr>
              <w:t>HHIT</w:t>
            </w:r>
            <w:r>
              <w:rPr>
                <w:rFonts w:cstheme="minorHAnsi"/>
                <w:b/>
              </w:rPr>
              <w:t>/ HHIB</w:t>
            </w:r>
            <w:r w:rsidRPr="00971452">
              <w:rPr>
                <w:rFonts w:cstheme="minorHAnsi"/>
                <w:b/>
              </w:rPr>
              <w:t xml:space="preserve"> service information is provided in Easy Read format</w:t>
            </w:r>
            <w:r>
              <w:rPr>
                <w:rFonts w:cstheme="minorHAnsi"/>
                <w:b/>
              </w:rPr>
              <w:t xml:space="preserve"> (7)</w:t>
            </w:r>
          </w:p>
          <w:p w14:paraId="4D132C6D" w14:textId="77777777" w:rsidR="004935B7" w:rsidRPr="00971452" w:rsidRDefault="004935B7" w:rsidP="009F595D">
            <w:pPr>
              <w:pStyle w:val="ListParagraph"/>
              <w:rPr>
                <w:rFonts w:cstheme="minorHAnsi"/>
                <w:b/>
              </w:rPr>
            </w:pPr>
          </w:p>
          <w:p w14:paraId="739C2284" w14:textId="77777777" w:rsidR="004935B7" w:rsidRPr="00971452" w:rsidRDefault="004935B7" w:rsidP="007A6A47">
            <w:pPr>
              <w:pStyle w:val="ListParagraph"/>
              <w:spacing w:after="200" w:line="276" w:lineRule="auto"/>
              <w:rPr>
                <w:rFonts w:cstheme="minorHAnsi"/>
                <w:b/>
              </w:rPr>
            </w:pPr>
          </w:p>
        </w:tc>
        <w:tc>
          <w:tcPr>
            <w:tcW w:w="1214" w:type="dxa"/>
            <w:vMerge w:val="restart"/>
          </w:tcPr>
          <w:p w14:paraId="47E528C0" w14:textId="77777777" w:rsidR="004935B7" w:rsidRDefault="004935B7" w:rsidP="009F595D">
            <w:pPr>
              <w:jc w:val="center"/>
              <w:rPr>
                <w:rFonts w:cstheme="minorHAnsi"/>
                <w:b/>
              </w:rPr>
            </w:pPr>
            <w:r>
              <w:rPr>
                <w:rFonts w:cstheme="minorHAnsi"/>
                <w:b/>
              </w:rPr>
              <w:lastRenderedPageBreak/>
              <w:t>1</w:t>
            </w:r>
          </w:p>
          <w:p w14:paraId="66B9A207" w14:textId="77777777" w:rsidR="004935B7" w:rsidRDefault="004935B7" w:rsidP="009F595D">
            <w:pPr>
              <w:jc w:val="center"/>
              <w:rPr>
                <w:rFonts w:cstheme="minorHAnsi"/>
                <w:b/>
              </w:rPr>
            </w:pPr>
            <w:r>
              <w:rPr>
                <w:rFonts w:cstheme="minorHAnsi"/>
                <w:b/>
              </w:rPr>
              <w:t>1</w:t>
            </w:r>
          </w:p>
          <w:p w14:paraId="39BE843A" w14:textId="77777777" w:rsidR="004935B7" w:rsidRDefault="004935B7" w:rsidP="009F595D">
            <w:pPr>
              <w:jc w:val="center"/>
              <w:rPr>
                <w:rFonts w:cstheme="minorHAnsi"/>
                <w:b/>
              </w:rPr>
            </w:pPr>
          </w:p>
          <w:p w14:paraId="5CE36A74" w14:textId="77777777" w:rsidR="004935B7" w:rsidRDefault="004935B7" w:rsidP="009F595D">
            <w:pPr>
              <w:jc w:val="center"/>
              <w:rPr>
                <w:rFonts w:cstheme="minorHAnsi"/>
                <w:b/>
              </w:rPr>
            </w:pPr>
          </w:p>
          <w:p w14:paraId="1B77C5A0" w14:textId="77777777" w:rsidR="004935B7" w:rsidRDefault="004935B7" w:rsidP="009F595D">
            <w:pPr>
              <w:jc w:val="center"/>
              <w:rPr>
                <w:rFonts w:cstheme="minorHAnsi"/>
                <w:b/>
              </w:rPr>
            </w:pPr>
          </w:p>
          <w:p w14:paraId="5CE54AAA" w14:textId="77777777" w:rsidR="004935B7" w:rsidRDefault="004935B7" w:rsidP="009F595D">
            <w:pPr>
              <w:jc w:val="center"/>
              <w:rPr>
                <w:rFonts w:cstheme="minorHAnsi"/>
                <w:b/>
              </w:rPr>
            </w:pPr>
            <w:r>
              <w:rPr>
                <w:rFonts w:cstheme="minorHAnsi"/>
                <w:b/>
              </w:rPr>
              <w:t>2</w:t>
            </w:r>
          </w:p>
          <w:p w14:paraId="237C3541" w14:textId="77777777" w:rsidR="004935B7" w:rsidRDefault="004935B7" w:rsidP="009F595D">
            <w:pPr>
              <w:jc w:val="center"/>
              <w:rPr>
                <w:rFonts w:cstheme="minorHAnsi"/>
                <w:b/>
              </w:rPr>
            </w:pPr>
            <w:r>
              <w:rPr>
                <w:rFonts w:cstheme="minorHAnsi"/>
                <w:b/>
              </w:rPr>
              <w:t>2</w:t>
            </w:r>
          </w:p>
          <w:p w14:paraId="668C1583" w14:textId="77777777" w:rsidR="004935B7" w:rsidRDefault="004935B7" w:rsidP="009F595D">
            <w:pPr>
              <w:jc w:val="center"/>
              <w:rPr>
                <w:rFonts w:cstheme="minorHAnsi"/>
                <w:b/>
              </w:rPr>
            </w:pPr>
            <w:r>
              <w:rPr>
                <w:rFonts w:cstheme="minorHAnsi"/>
                <w:b/>
              </w:rPr>
              <w:t>3</w:t>
            </w:r>
          </w:p>
          <w:p w14:paraId="27221E3B" w14:textId="77777777" w:rsidR="004935B7" w:rsidRDefault="004935B7" w:rsidP="009F595D">
            <w:pPr>
              <w:jc w:val="center"/>
              <w:rPr>
                <w:rFonts w:cstheme="minorHAnsi"/>
                <w:b/>
              </w:rPr>
            </w:pPr>
          </w:p>
          <w:p w14:paraId="62EE7687" w14:textId="77777777" w:rsidR="004935B7" w:rsidRDefault="004935B7" w:rsidP="009F595D">
            <w:pPr>
              <w:jc w:val="center"/>
              <w:rPr>
                <w:rFonts w:cstheme="minorHAnsi"/>
                <w:b/>
              </w:rPr>
            </w:pPr>
            <w:r>
              <w:rPr>
                <w:rFonts w:cstheme="minorHAnsi"/>
                <w:b/>
              </w:rPr>
              <w:t>3</w:t>
            </w:r>
          </w:p>
          <w:p w14:paraId="7146029D" w14:textId="77777777" w:rsidR="004935B7" w:rsidRDefault="004935B7" w:rsidP="009F595D">
            <w:pPr>
              <w:jc w:val="center"/>
              <w:rPr>
                <w:rFonts w:cstheme="minorHAnsi"/>
                <w:b/>
              </w:rPr>
            </w:pPr>
          </w:p>
          <w:p w14:paraId="25DF3E9E" w14:textId="77777777" w:rsidR="004935B7" w:rsidRDefault="004935B7" w:rsidP="009F595D">
            <w:pPr>
              <w:jc w:val="center"/>
              <w:rPr>
                <w:rFonts w:cstheme="minorHAnsi"/>
                <w:b/>
              </w:rPr>
            </w:pPr>
            <w:r>
              <w:rPr>
                <w:rFonts w:cstheme="minorHAnsi"/>
                <w:b/>
              </w:rPr>
              <w:t>3</w:t>
            </w:r>
          </w:p>
          <w:p w14:paraId="51283CE6" w14:textId="77777777" w:rsidR="004935B7" w:rsidRDefault="004935B7" w:rsidP="009F595D">
            <w:pPr>
              <w:jc w:val="center"/>
              <w:rPr>
                <w:rFonts w:cstheme="minorHAnsi"/>
                <w:b/>
              </w:rPr>
            </w:pPr>
          </w:p>
          <w:p w14:paraId="0FB53021" w14:textId="77777777" w:rsidR="004935B7" w:rsidRDefault="004935B7" w:rsidP="009F595D">
            <w:pPr>
              <w:jc w:val="center"/>
              <w:rPr>
                <w:rFonts w:cstheme="minorHAnsi"/>
                <w:b/>
              </w:rPr>
            </w:pPr>
            <w:r>
              <w:rPr>
                <w:rFonts w:cstheme="minorHAnsi"/>
                <w:b/>
              </w:rPr>
              <w:t>3</w:t>
            </w:r>
          </w:p>
          <w:p w14:paraId="3D276DDC" w14:textId="77777777" w:rsidR="004935B7" w:rsidRDefault="004935B7" w:rsidP="009F595D">
            <w:pPr>
              <w:jc w:val="center"/>
              <w:rPr>
                <w:rFonts w:cstheme="minorHAnsi"/>
                <w:b/>
              </w:rPr>
            </w:pPr>
          </w:p>
          <w:p w14:paraId="2CAE7182" w14:textId="77777777" w:rsidR="004935B7" w:rsidRDefault="004935B7" w:rsidP="009F595D">
            <w:pPr>
              <w:jc w:val="center"/>
              <w:rPr>
                <w:rFonts w:cstheme="minorHAnsi"/>
                <w:b/>
              </w:rPr>
            </w:pPr>
          </w:p>
          <w:p w14:paraId="3B4540DF" w14:textId="77777777" w:rsidR="004935B7" w:rsidRDefault="004935B7" w:rsidP="009F595D">
            <w:pPr>
              <w:jc w:val="center"/>
              <w:rPr>
                <w:rFonts w:cstheme="minorHAnsi"/>
                <w:b/>
              </w:rPr>
            </w:pPr>
            <w:r>
              <w:rPr>
                <w:rFonts w:cstheme="minorHAnsi"/>
                <w:b/>
              </w:rPr>
              <w:t>3</w:t>
            </w:r>
          </w:p>
          <w:p w14:paraId="6AD69123" w14:textId="77777777" w:rsidR="004935B7" w:rsidRDefault="004935B7" w:rsidP="009F595D">
            <w:pPr>
              <w:jc w:val="center"/>
              <w:rPr>
                <w:rFonts w:cstheme="minorHAnsi"/>
                <w:b/>
              </w:rPr>
            </w:pPr>
          </w:p>
          <w:p w14:paraId="448ADBA8" w14:textId="77777777" w:rsidR="004935B7" w:rsidRDefault="004935B7" w:rsidP="009F595D">
            <w:pPr>
              <w:jc w:val="center"/>
              <w:rPr>
                <w:rFonts w:cstheme="minorHAnsi"/>
                <w:b/>
              </w:rPr>
            </w:pPr>
          </w:p>
          <w:p w14:paraId="1E19A442" w14:textId="77777777" w:rsidR="004935B7" w:rsidRDefault="004935B7" w:rsidP="009F595D">
            <w:pPr>
              <w:jc w:val="center"/>
              <w:rPr>
                <w:rFonts w:cstheme="minorHAnsi"/>
                <w:b/>
              </w:rPr>
            </w:pPr>
          </w:p>
          <w:p w14:paraId="58BF44DA" w14:textId="77777777" w:rsidR="004935B7" w:rsidRDefault="004935B7" w:rsidP="009F595D">
            <w:pPr>
              <w:jc w:val="center"/>
              <w:rPr>
                <w:rFonts w:cstheme="minorHAnsi"/>
                <w:b/>
              </w:rPr>
            </w:pPr>
          </w:p>
          <w:p w14:paraId="3CC146F9" w14:textId="77777777" w:rsidR="004935B7" w:rsidRPr="00AD2E26" w:rsidRDefault="004935B7" w:rsidP="009F595D">
            <w:pPr>
              <w:jc w:val="center"/>
              <w:rPr>
                <w:rFonts w:cstheme="minorHAnsi"/>
                <w:b/>
              </w:rPr>
            </w:pPr>
          </w:p>
        </w:tc>
      </w:tr>
      <w:tr w:rsidR="004935B7" w:rsidRPr="00AD2E26" w14:paraId="5B2A1692" w14:textId="77777777" w:rsidTr="009F595D">
        <w:tc>
          <w:tcPr>
            <w:tcW w:w="1133" w:type="dxa"/>
            <w:vMerge/>
            <w:shd w:val="clear" w:color="auto" w:fill="FFF2CC" w:themeFill="accent4" w:themeFillTint="33"/>
            <w:vAlign w:val="center"/>
          </w:tcPr>
          <w:p w14:paraId="0A85E99B" w14:textId="77777777" w:rsidR="004935B7" w:rsidRPr="00AD2E26" w:rsidRDefault="004935B7" w:rsidP="009F595D">
            <w:pPr>
              <w:rPr>
                <w:rFonts w:cstheme="minorHAnsi"/>
                <w:b/>
              </w:rPr>
            </w:pPr>
          </w:p>
        </w:tc>
        <w:tc>
          <w:tcPr>
            <w:tcW w:w="1748" w:type="dxa"/>
            <w:shd w:val="clear" w:color="auto" w:fill="FFF2CC" w:themeFill="accent4" w:themeFillTint="33"/>
          </w:tcPr>
          <w:p w14:paraId="4E5FA67D" w14:textId="77777777" w:rsidR="004935B7" w:rsidRPr="00AD2E26" w:rsidRDefault="004935B7" w:rsidP="009F595D">
            <w:pPr>
              <w:rPr>
                <w:rFonts w:cstheme="minorHAnsi"/>
                <w:b/>
              </w:rPr>
            </w:pPr>
            <w:r w:rsidRPr="00AD2E26">
              <w:rPr>
                <w:rFonts w:cstheme="minorHAnsi"/>
                <w:b/>
              </w:rPr>
              <w:t>Developing activity (score 1)</w:t>
            </w:r>
          </w:p>
        </w:tc>
        <w:tc>
          <w:tcPr>
            <w:tcW w:w="5531" w:type="dxa"/>
            <w:shd w:val="clear" w:color="auto" w:fill="FFF2CC" w:themeFill="accent4" w:themeFillTint="33"/>
          </w:tcPr>
          <w:p w14:paraId="4682F8AE" w14:textId="77777777" w:rsidR="004935B7" w:rsidRPr="00AD2E26" w:rsidRDefault="004935B7" w:rsidP="009F595D">
            <w:pPr>
              <w:rPr>
                <w:rFonts w:cstheme="minorHAnsi"/>
              </w:rPr>
            </w:pPr>
            <w:r w:rsidRPr="00AD2E26">
              <w:rPr>
                <w:rFonts w:cstheme="minorHAnsi"/>
              </w:rPr>
              <w:t xml:space="preserve">Minimal/basic activities taking place: </w:t>
            </w:r>
          </w:p>
          <w:p w14:paraId="298AFAF0" w14:textId="77777777" w:rsidR="004935B7" w:rsidRPr="00AD2E26" w:rsidRDefault="004935B7" w:rsidP="007A6A47">
            <w:pPr>
              <w:pStyle w:val="Default"/>
              <w:numPr>
                <w:ilvl w:val="0"/>
                <w:numId w:val="39"/>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 has mandated/ basic procedures/initiatives in place to ensure safety in services. </w:t>
            </w:r>
          </w:p>
          <w:p w14:paraId="53C986DA" w14:textId="77777777" w:rsidR="004935B7" w:rsidRPr="00AD2E26" w:rsidRDefault="004935B7" w:rsidP="007A6A47">
            <w:pPr>
              <w:pStyle w:val="Default"/>
              <w:numPr>
                <w:ilvl w:val="0"/>
                <w:numId w:val="39"/>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 has procedures/initiatives in place to enhance safety in services for patients in protected characteristic groups. </w:t>
            </w:r>
          </w:p>
        </w:tc>
        <w:tc>
          <w:tcPr>
            <w:tcW w:w="5767" w:type="dxa"/>
            <w:vMerge/>
          </w:tcPr>
          <w:p w14:paraId="754745D7" w14:textId="77777777" w:rsidR="004935B7" w:rsidRPr="00AD2E26" w:rsidRDefault="004935B7" w:rsidP="009F595D">
            <w:pPr>
              <w:rPr>
                <w:rFonts w:cstheme="minorHAnsi"/>
                <w:b/>
              </w:rPr>
            </w:pPr>
          </w:p>
        </w:tc>
        <w:tc>
          <w:tcPr>
            <w:tcW w:w="1214" w:type="dxa"/>
            <w:vMerge/>
          </w:tcPr>
          <w:p w14:paraId="4A4F317B" w14:textId="77777777" w:rsidR="004935B7" w:rsidRPr="00AD2E26" w:rsidRDefault="004935B7" w:rsidP="009F595D">
            <w:pPr>
              <w:jc w:val="center"/>
              <w:rPr>
                <w:rFonts w:cstheme="minorHAnsi"/>
                <w:b/>
              </w:rPr>
            </w:pPr>
          </w:p>
        </w:tc>
      </w:tr>
      <w:tr w:rsidR="004935B7" w:rsidRPr="00AD2E26" w14:paraId="06D135CA" w14:textId="77777777" w:rsidTr="009F595D">
        <w:tc>
          <w:tcPr>
            <w:tcW w:w="1133" w:type="dxa"/>
            <w:vMerge/>
            <w:shd w:val="clear" w:color="auto" w:fill="FFF2CC" w:themeFill="accent4" w:themeFillTint="33"/>
            <w:vAlign w:val="center"/>
          </w:tcPr>
          <w:p w14:paraId="78B0C58A" w14:textId="77777777" w:rsidR="004935B7" w:rsidRPr="00AD2E26" w:rsidRDefault="004935B7" w:rsidP="009F595D">
            <w:pPr>
              <w:rPr>
                <w:rFonts w:cstheme="minorHAnsi"/>
                <w:b/>
              </w:rPr>
            </w:pPr>
          </w:p>
        </w:tc>
        <w:tc>
          <w:tcPr>
            <w:tcW w:w="1748" w:type="dxa"/>
            <w:shd w:val="clear" w:color="auto" w:fill="FFF2CC" w:themeFill="accent4" w:themeFillTint="33"/>
          </w:tcPr>
          <w:p w14:paraId="30972B8E" w14:textId="77777777" w:rsidR="004935B7" w:rsidRPr="00AD2E26" w:rsidRDefault="004935B7" w:rsidP="009F595D">
            <w:pPr>
              <w:rPr>
                <w:rFonts w:cstheme="minorHAnsi"/>
                <w:b/>
              </w:rPr>
            </w:pPr>
            <w:r w:rsidRPr="00AD2E26">
              <w:rPr>
                <w:rFonts w:cstheme="minorHAnsi"/>
                <w:b/>
              </w:rPr>
              <w:t>Achieving activity (score 2)</w:t>
            </w:r>
          </w:p>
        </w:tc>
        <w:tc>
          <w:tcPr>
            <w:tcW w:w="5531" w:type="dxa"/>
            <w:shd w:val="clear" w:color="auto" w:fill="FFF2CC" w:themeFill="accent4" w:themeFillTint="33"/>
          </w:tcPr>
          <w:p w14:paraId="326EBA22" w14:textId="77777777" w:rsidR="004935B7" w:rsidRPr="00AD2E26" w:rsidRDefault="004935B7" w:rsidP="009F595D">
            <w:pPr>
              <w:rPr>
                <w:rFonts w:cstheme="minorHAnsi"/>
              </w:rPr>
            </w:pPr>
            <w:r w:rsidRPr="00AD2E26">
              <w:rPr>
                <w:rFonts w:cstheme="minorHAnsi"/>
              </w:rPr>
              <w:t>Required level of activity taking place:</w:t>
            </w:r>
          </w:p>
          <w:p w14:paraId="5CE77222"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 has procedures/initiatives in place to enhance safety in services for patients in all protected characteristic groups where there is known H&amp;S risks. </w:t>
            </w:r>
          </w:p>
          <w:p w14:paraId="36125CA4"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lastRenderedPageBreak/>
              <w:sym w:font="Wingdings" w:char="F0FE"/>
            </w:r>
            <w:r w:rsidRPr="00AD2E26">
              <w:rPr>
                <w:rFonts w:asciiTheme="minorHAnsi" w:hAnsiTheme="minorHAnsi" w:cstheme="minorHAnsi"/>
                <w:sz w:val="22"/>
                <w:szCs w:val="22"/>
              </w:rPr>
              <w:t xml:space="preserve">Staff and patients feel confident, and are supported to, report incidents and near misses. </w:t>
            </w:r>
          </w:p>
          <w:p w14:paraId="7978D4B2"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 encourages an improvement culture considering equality and health inequality themes in safety incidents and near misses </w:t>
            </w:r>
          </w:p>
        </w:tc>
        <w:tc>
          <w:tcPr>
            <w:tcW w:w="5767" w:type="dxa"/>
            <w:vMerge/>
          </w:tcPr>
          <w:p w14:paraId="2B8497B1" w14:textId="77777777" w:rsidR="004935B7" w:rsidRPr="00AD2E26" w:rsidRDefault="004935B7" w:rsidP="009F595D">
            <w:pPr>
              <w:rPr>
                <w:rFonts w:cstheme="minorHAnsi"/>
                <w:b/>
              </w:rPr>
            </w:pPr>
          </w:p>
        </w:tc>
        <w:tc>
          <w:tcPr>
            <w:tcW w:w="1214" w:type="dxa"/>
            <w:vMerge/>
          </w:tcPr>
          <w:p w14:paraId="18BC31DA" w14:textId="77777777" w:rsidR="004935B7" w:rsidRPr="00AD2E26" w:rsidRDefault="004935B7" w:rsidP="009F595D">
            <w:pPr>
              <w:jc w:val="center"/>
              <w:rPr>
                <w:rFonts w:cstheme="minorHAnsi"/>
                <w:b/>
              </w:rPr>
            </w:pPr>
          </w:p>
        </w:tc>
      </w:tr>
      <w:tr w:rsidR="004935B7" w:rsidRPr="00AD2E26" w14:paraId="315FB1FA" w14:textId="77777777" w:rsidTr="009F595D">
        <w:tc>
          <w:tcPr>
            <w:tcW w:w="1133" w:type="dxa"/>
            <w:vMerge/>
            <w:shd w:val="clear" w:color="auto" w:fill="FFF2CC" w:themeFill="accent4" w:themeFillTint="33"/>
            <w:vAlign w:val="center"/>
          </w:tcPr>
          <w:p w14:paraId="230945B3" w14:textId="77777777" w:rsidR="004935B7" w:rsidRPr="00AD2E26" w:rsidRDefault="004935B7" w:rsidP="009F595D">
            <w:pPr>
              <w:rPr>
                <w:rFonts w:cstheme="minorHAnsi"/>
                <w:b/>
              </w:rPr>
            </w:pPr>
          </w:p>
        </w:tc>
        <w:tc>
          <w:tcPr>
            <w:tcW w:w="1748" w:type="dxa"/>
            <w:shd w:val="clear" w:color="auto" w:fill="FFF2CC" w:themeFill="accent4" w:themeFillTint="33"/>
          </w:tcPr>
          <w:p w14:paraId="35C3AA29" w14:textId="77777777" w:rsidR="004935B7" w:rsidRPr="00AD2E26" w:rsidRDefault="004935B7" w:rsidP="009F595D">
            <w:pPr>
              <w:rPr>
                <w:rFonts w:cstheme="minorHAnsi"/>
                <w:b/>
              </w:rPr>
            </w:pPr>
            <w:r w:rsidRPr="00AD2E26">
              <w:rPr>
                <w:rFonts w:cstheme="minorHAnsi"/>
                <w:b/>
              </w:rPr>
              <w:t>Excelling activity (score 3)</w:t>
            </w:r>
          </w:p>
        </w:tc>
        <w:tc>
          <w:tcPr>
            <w:tcW w:w="5531" w:type="dxa"/>
            <w:shd w:val="clear" w:color="auto" w:fill="FFF2CC" w:themeFill="accent4" w:themeFillTint="33"/>
          </w:tcPr>
          <w:p w14:paraId="2E63C156" w14:textId="77777777" w:rsidR="004935B7" w:rsidRPr="00AD2E26" w:rsidRDefault="004935B7"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43FCBCEF"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 has procedures/initiatives in place to enhance safety in services for all patients in protected characteristic groups where there is known H&amp;S risks. </w:t>
            </w:r>
          </w:p>
          <w:p w14:paraId="51E8FB9C"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Staff and patients are supported and encouraged to report incidents and near misses.</w:t>
            </w:r>
          </w:p>
          <w:p w14:paraId="720960E4"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 encourages and promotes an improvement culture actively including equality and health inequality themes in safety incidents and near misses. </w:t>
            </w:r>
          </w:p>
          <w:p w14:paraId="6CD70722"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organisations work with system and community partners to improve safety outcomes for people, using existing data and driven by service need/risk </w:t>
            </w:r>
          </w:p>
        </w:tc>
        <w:tc>
          <w:tcPr>
            <w:tcW w:w="5767" w:type="dxa"/>
            <w:vMerge/>
          </w:tcPr>
          <w:p w14:paraId="10398A62" w14:textId="77777777" w:rsidR="004935B7" w:rsidRPr="00AD2E26" w:rsidRDefault="004935B7" w:rsidP="009F595D">
            <w:pPr>
              <w:rPr>
                <w:rFonts w:cstheme="minorHAnsi"/>
                <w:b/>
              </w:rPr>
            </w:pPr>
          </w:p>
        </w:tc>
        <w:tc>
          <w:tcPr>
            <w:tcW w:w="1214" w:type="dxa"/>
            <w:vMerge/>
          </w:tcPr>
          <w:p w14:paraId="0A7E7BCA" w14:textId="77777777" w:rsidR="004935B7" w:rsidRPr="00AD2E26" w:rsidRDefault="004935B7" w:rsidP="009F595D">
            <w:pPr>
              <w:jc w:val="center"/>
              <w:rPr>
                <w:rFonts w:cstheme="minorHAnsi"/>
                <w:b/>
              </w:rPr>
            </w:pPr>
          </w:p>
        </w:tc>
      </w:tr>
      <w:tr w:rsidR="004935B7" w:rsidRPr="00AD2E26" w14:paraId="74B0DEE5" w14:textId="77777777" w:rsidTr="009F595D">
        <w:tc>
          <w:tcPr>
            <w:tcW w:w="1133" w:type="dxa"/>
            <w:vMerge w:val="restart"/>
            <w:shd w:val="clear" w:color="auto" w:fill="DEEAF6" w:themeFill="accent5" w:themeFillTint="33"/>
            <w:textDirection w:val="btLr"/>
            <w:vAlign w:val="center"/>
          </w:tcPr>
          <w:p w14:paraId="3F3B8323" w14:textId="77777777" w:rsidR="004935B7" w:rsidRPr="00AD2E26" w:rsidRDefault="004935B7" w:rsidP="009F595D">
            <w:pPr>
              <w:ind w:left="113" w:right="113"/>
              <w:rPr>
                <w:rFonts w:cstheme="minorHAnsi"/>
                <w:b/>
              </w:rPr>
            </w:pPr>
            <w:r w:rsidRPr="00AD2E26">
              <w:rPr>
                <w:rFonts w:cstheme="minorHAnsi"/>
                <w:b/>
              </w:rPr>
              <w:t xml:space="preserve">1D: Service users report positive </w:t>
            </w:r>
            <w:r w:rsidRPr="00672545">
              <w:rPr>
                <w:rFonts w:cstheme="minorHAnsi"/>
                <w:b/>
                <w:u w:val="single"/>
              </w:rPr>
              <w:t>experiences</w:t>
            </w:r>
            <w:r w:rsidRPr="00AD2E26">
              <w:rPr>
                <w:rFonts w:cstheme="minorHAnsi"/>
                <w:b/>
              </w:rPr>
              <w:t xml:space="preserve"> of the service</w:t>
            </w:r>
          </w:p>
        </w:tc>
        <w:tc>
          <w:tcPr>
            <w:tcW w:w="1748" w:type="dxa"/>
            <w:shd w:val="clear" w:color="auto" w:fill="DEEAF6" w:themeFill="accent5" w:themeFillTint="33"/>
          </w:tcPr>
          <w:p w14:paraId="69229BD8" w14:textId="77777777" w:rsidR="004935B7" w:rsidRPr="00AD2E26" w:rsidRDefault="004935B7" w:rsidP="009F595D">
            <w:pPr>
              <w:rPr>
                <w:rFonts w:cstheme="minorHAnsi"/>
                <w:b/>
              </w:rPr>
            </w:pPr>
            <w:r w:rsidRPr="00AD2E26">
              <w:rPr>
                <w:rFonts w:cstheme="minorHAnsi"/>
                <w:b/>
              </w:rPr>
              <w:t>Underdeveloped activity (score 0)</w:t>
            </w:r>
          </w:p>
        </w:tc>
        <w:tc>
          <w:tcPr>
            <w:tcW w:w="5531" w:type="dxa"/>
            <w:shd w:val="clear" w:color="auto" w:fill="DEEAF6" w:themeFill="accent5" w:themeFillTint="33"/>
          </w:tcPr>
          <w:p w14:paraId="6FC1AE45" w14:textId="77777777" w:rsidR="004935B7" w:rsidRPr="00AD2E26" w:rsidRDefault="004935B7"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7447701E" w14:textId="77777777" w:rsidR="004935B7" w:rsidRPr="00AD2E26" w:rsidRDefault="004935B7" w:rsidP="007A6A47">
            <w:pPr>
              <w:pStyle w:val="Default"/>
              <w:numPr>
                <w:ilvl w:val="0"/>
                <w:numId w:val="42"/>
              </w:numPr>
              <w:ind w:left="269" w:hanging="295"/>
              <w:rPr>
                <w:rFonts w:asciiTheme="minorHAnsi" w:hAnsiTheme="minorHAnsi" w:cstheme="minorHAnsi"/>
                <w:sz w:val="22"/>
                <w:szCs w:val="22"/>
              </w:rPr>
            </w:pPr>
            <w:r w:rsidRPr="00AD2E26">
              <w:rPr>
                <w:rFonts w:asciiTheme="minorHAnsi" w:hAnsiTheme="minorHAnsi" w:cstheme="minorHAnsi"/>
                <w:sz w:val="22"/>
                <w:szCs w:val="22"/>
              </w:rPr>
              <w:t xml:space="preserve">The organisations do not engage with patients about their experience of the service. </w:t>
            </w:r>
          </w:p>
          <w:p w14:paraId="73A53431" w14:textId="77777777" w:rsidR="004935B7" w:rsidRPr="00AD2E26" w:rsidRDefault="004935B7" w:rsidP="007A6A47">
            <w:pPr>
              <w:pStyle w:val="Default"/>
              <w:numPr>
                <w:ilvl w:val="0"/>
                <w:numId w:val="42"/>
              </w:numPr>
              <w:ind w:left="269" w:hanging="295"/>
              <w:rPr>
                <w:rFonts w:asciiTheme="minorHAnsi" w:hAnsiTheme="minorHAnsi" w:cstheme="minorHAnsi"/>
                <w:sz w:val="22"/>
                <w:szCs w:val="22"/>
              </w:rPr>
            </w:pPr>
            <w:r w:rsidRPr="00AD2E26">
              <w:rPr>
                <w:rFonts w:asciiTheme="minorHAnsi" w:hAnsiTheme="minorHAnsi" w:cstheme="minorHAnsi"/>
                <w:sz w:val="22"/>
                <w:szCs w:val="22"/>
              </w:rPr>
              <w:t xml:space="preserve">The organisations do not recognise the link between staff and patient treatment. The organisations do not act upon data or monitor progress. </w:t>
            </w:r>
          </w:p>
        </w:tc>
        <w:tc>
          <w:tcPr>
            <w:tcW w:w="5767" w:type="dxa"/>
            <w:vMerge w:val="restart"/>
          </w:tcPr>
          <w:p w14:paraId="23D04166" w14:textId="77777777" w:rsidR="004935B7" w:rsidRPr="00D859F2" w:rsidRDefault="004935B7" w:rsidP="007A6A47">
            <w:pPr>
              <w:pStyle w:val="ListParagraph"/>
              <w:numPr>
                <w:ilvl w:val="0"/>
                <w:numId w:val="54"/>
              </w:numPr>
              <w:spacing w:after="200" w:line="276" w:lineRule="auto"/>
              <w:rPr>
                <w:rFonts w:cstheme="minorHAnsi"/>
                <w:b/>
              </w:rPr>
            </w:pPr>
            <w:r w:rsidRPr="00D859F2">
              <w:rPr>
                <w:rFonts w:cstheme="minorHAnsi"/>
                <w:b/>
              </w:rPr>
              <w:t>Patients not routinely asked about their experience in the way that LCH collects data from Friends and family</w:t>
            </w:r>
          </w:p>
          <w:p w14:paraId="0769BACD" w14:textId="77777777" w:rsidR="004935B7" w:rsidRDefault="004935B7" w:rsidP="009F595D">
            <w:pPr>
              <w:rPr>
                <w:rFonts w:cstheme="minorHAnsi"/>
                <w:b/>
              </w:rPr>
            </w:pPr>
          </w:p>
          <w:p w14:paraId="7E300EA7" w14:textId="77777777" w:rsidR="004935B7" w:rsidRPr="00D859F2" w:rsidRDefault="004935B7" w:rsidP="007A6A47">
            <w:pPr>
              <w:pStyle w:val="ListParagraph"/>
              <w:numPr>
                <w:ilvl w:val="0"/>
                <w:numId w:val="54"/>
              </w:numPr>
              <w:spacing w:after="200" w:line="276" w:lineRule="auto"/>
              <w:rPr>
                <w:rFonts w:cstheme="minorHAnsi"/>
                <w:b/>
              </w:rPr>
            </w:pPr>
            <w:r w:rsidRPr="00D859F2">
              <w:rPr>
                <w:rFonts w:cstheme="minorHAnsi"/>
                <w:b/>
              </w:rPr>
              <w:t>There was an independent evaluation of Out of hospital model which was published alongside National models</w:t>
            </w:r>
            <w:r>
              <w:rPr>
                <w:rFonts w:cstheme="minorHAnsi"/>
                <w:b/>
              </w:rPr>
              <w:t xml:space="preserve"> (4)</w:t>
            </w:r>
          </w:p>
          <w:p w14:paraId="14AF281D" w14:textId="77777777" w:rsidR="004935B7" w:rsidRDefault="004935B7" w:rsidP="009F595D">
            <w:pPr>
              <w:rPr>
                <w:rFonts w:cstheme="minorHAnsi"/>
                <w:b/>
              </w:rPr>
            </w:pPr>
          </w:p>
          <w:p w14:paraId="1EA2955D" w14:textId="77777777" w:rsidR="004935B7" w:rsidRDefault="004935B7" w:rsidP="007A6A47">
            <w:pPr>
              <w:pStyle w:val="ListParagraph"/>
              <w:numPr>
                <w:ilvl w:val="0"/>
                <w:numId w:val="54"/>
              </w:numPr>
              <w:spacing w:after="200" w:line="276" w:lineRule="auto"/>
              <w:rPr>
                <w:rFonts w:cstheme="minorHAnsi"/>
                <w:b/>
              </w:rPr>
            </w:pPr>
            <w:r w:rsidRPr="00D859F2">
              <w:rPr>
                <w:rFonts w:cstheme="minorHAnsi"/>
                <w:b/>
              </w:rPr>
              <w:t>Compliments and concerns are captured through Datix but currently not a robust system of capturing feedback.</w:t>
            </w:r>
          </w:p>
          <w:p w14:paraId="5E48C66F" w14:textId="77777777" w:rsidR="004935B7" w:rsidRPr="007F17F6" w:rsidRDefault="004935B7" w:rsidP="009F595D">
            <w:pPr>
              <w:pStyle w:val="ListParagraph"/>
              <w:rPr>
                <w:rFonts w:cstheme="minorHAnsi"/>
                <w:b/>
              </w:rPr>
            </w:pPr>
          </w:p>
          <w:p w14:paraId="28F16C43" w14:textId="77777777" w:rsidR="004935B7" w:rsidRPr="007F17F6" w:rsidRDefault="004935B7" w:rsidP="007A6A47">
            <w:pPr>
              <w:pStyle w:val="ListParagraph"/>
              <w:numPr>
                <w:ilvl w:val="0"/>
                <w:numId w:val="54"/>
              </w:numPr>
              <w:spacing w:after="200" w:line="276" w:lineRule="auto"/>
              <w:rPr>
                <w:rFonts w:cstheme="minorHAnsi"/>
                <w:b/>
              </w:rPr>
            </w:pPr>
            <w:r w:rsidRPr="007F17F6">
              <w:rPr>
                <w:rFonts w:cstheme="minorHAnsi"/>
                <w:b/>
              </w:rPr>
              <w:t>Feedback and case studies are taken from 10% of caseload (10)</w:t>
            </w:r>
          </w:p>
          <w:p w14:paraId="50D31B4F" w14:textId="77777777" w:rsidR="004935B7" w:rsidRPr="00D859F2" w:rsidRDefault="004935B7" w:rsidP="007A6A47">
            <w:pPr>
              <w:pStyle w:val="ListParagraph"/>
              <w:numPr>
                <w:ilvl w:val="0"/>
                <w:numId w:val="54"/>
              </w:numPr>
              <w:spacing w:after="200" w:line="276" w:lineRule="auto"/>
              <w:rPr>
                <w:rFonts w:cstheme="minorHAnsi"/>
                <w:b/>
              </w:rPr>
            </w:pPr>
            <w:r w:rsidRPr="00D859F2">
              <w:rPr>
                <w:rFonts w:cstheme="minorHAnsi"/>
                <w:b/>
              </w:rPr>
              <w:t>Some feedback sessions have occurred capturing views of wide range of patients by person with lived experience of homelessness. Have employed Navigator with lived experience of homelessness. She has held focus groups with our patients about their experience.</w:t>
            </w:r>
          </w:p>
          <w:p w14:paraId="4DCB7ECA" w14:textId="77777777" w:rsidR="004935B7" w:rsidRPr="00D859F2" w:rsidRDefault="004935B7" w:rsidP="007A6A47">
            <w:pPr>
              <w:pStyle w:val="ListParagraph"/>
              <w:numPr>
                <w:ilvl w:val="0"/>
                <w:numId w:val="54"/>
              </w:numPr>
              <w:spacing w:after="200" w:line="276" w:lineRule="auto"/>
              <w:rPr>
                <w:rFonts w:cstheme="minorHAnsi"/>
                <w:b/>
              </w:rPr>
            </w:pPr>
            <w:r w:rsidRPr="00D859F2">
              <w:rPr>
                <w:rFonts w:cstheme="minorHAnsi"/>
                <w:b/>
              </w:rPr>
              <w:t xml:space="preserve">Commissioned Poet (@surfing sofas) to do poetry sessions across the city to engage people </w:t>
            </w:r>
            <w:r>
              <w:rPr>
                <w:rFonts w:cstheme="minorHAnsi"/>
                <w:b/>
              </w:rPr>
              <w:t>e</w:t>
            </w:r>
            <w:r w:rsidRPr="00D859F2">
              <w:rPr>
                <w:rFonts w:cstheme="minorHAnsi"/>
                <w:b/>
              </w:rPr>
              <w:t>xperiencing homelessness creatively in their views of homelessness services.</w:t>
            </w:r>
          </w:p>
          <w:p w14:paraId="12CBE41A" w14:textId="77777777" w:rsidR="004935B7" w:rsidRDefault="004935B7" w:rsidP="009F595D">
            <w:pPr>
              <w:rPr>
                <w:rFonts w:cstheme="minorHAnsi"/>
                <w:b/>
              </w:rPr>
            </w:pPr>
          </w:p>
          <w:p w14:paraId="32FA6F52" w14:textId="77777777" w:rsidR="004935B7" w:rsidRPr="00AD2E26" w:rsidRDefault="004935B7" w:rsidP="009F595D">
            <w:pPr>
              <w:rPr>
                <w:rFonts w:cstheme="minorHAnsi"/>
                <w:b/>
              </w:rPr>
            </w:pPr>
          </w:p>
        </w:tc>
        <w:tc>
          <w:tcPr>
            <w:tcW w:w="1214" w:type="dxa"/>
            <w:vMerge w:val="restart"/>
          </w:tcPr>
          <w:p w14:paraId="4C8D6744" w14:textId="77777777" w:rsidR="004935B7" w:rsidRDefault="004935B7" w:rsidP="009F595D">
            <w:pPr>
              <w:jc w:val="center"/>
              <w:rPr>
                <w:rFonts w:cstheme="minorHAnsi"/>
                <w:b/>
              </w:rPr>
            </w:pPr>
            <w:r>
              <w:rPr>
                <w:rFonts w:cstheme="minorHAnsi"/>
                <w:b/>
              </w:rPr>
              <w:lastRenderedPageBreak/>
              <w:t>1</w:t>
            </w:r>
          </w:p>
          <w:p w14:paraId="67BF8AAB" w14:textId="77777777" w:rsidR="004935B7" w:rsidRDefault="004935B7" w:rsidP="009F595D">
            <w:pPr>
              <w:jc w:val="center"/>
              <w:rPr>
                <w:rFonts w:cstheme="minorHAnsi"/>
                <w:b/>
              </w:rPr>
            </w:pPr>
          </w:p>
          <w:p w14:paraId="3A37C2B3" w14:textId="77777777" w:rsidR="004935B7" w:rsidRDefault="004935B7" w:rsidP="009F595D">
            <w:pPr>
              <w:jc w:val="center"/>
              <w:rPr>
                <w:rFonts w:cstheme="minorHAnsi"/>
                <w:b/>
              </w:rPr>
            </w:pPr>
          </w:p>
          <w:p w14:paraId="08351B2E" w14:textId="77777777" w:rsidR="004935B7" w:rsidRDefault="004935B7" w:rsidP="009F595D">
            <w:pPr>
              <w:jc w:val="center"/>
              <w:rPr>
                <w:rFonts w:cstheme="minorHAnsi"/>
                <w:b/>
              </w:rPr>
            </w:pPr>
          </w:p>
          <w:p w14:paraId="7860787E" w14:textId="77777777" w:rsidR="004935B7" w:rsidRDefault="004935B7" w:rsidP="009F595D">
            <w:pPr>
              <w:jc w:val="center"/>
              <w:rPr>
                <w:rFonts w:cstheme="minorHAnsi"/>
                <w:b/>
              </w:rPr>
            </w:pPr>
          </w:p>
          <w:p w14:paraId="27FB703D" w14:textId="77777777" w:rsidR="004935B7" w:rsidRDefault="004935B7" w:rsidP="009F595D">
            <w:pPr>
              <w:jc w:val="center"/>
              <w:rPr>
                <w:rFonts w:cstheme="minorHAnsi"/>
                <w:b/>
              </w:rPr>
            </w:pPr>
          </w:p>
          <w:p w14:paraId="740D8E60" w14:textId="77777777" w:rsidR="004935B7" w:rsidRDefault="004935B7" w:rsidP="009F595D">
            <w:pPr>
              <w:jc w:val="center"/>
              <w:rPr>
                <w:rFonts w:cstheme="minorHAnsi"/>
                <w:b/>
              </w:rPr>
            </w:pPr>
            <w:r>
              <w:rPr>
                <w:rFonts w:cstheme="minorHAnsi"/>
                <w:b/>
              </w:rPr>
              <w:lastRenderedPageBreak/>
              <w:t>3</w:t>
            </w:r>
          </w:p>
          <w:p w14:paraId="471BFE3F" w14:textId="77777777" w:rsidR="004935B7" w:rsidRDefault="004935B7" w:rsidP="009F595D">
            <w:pPr>
              <w:jc w:val="center"/>
              <w:rPr>
                <w:rFonts w:cstheme="minorHAnsi"/>
                <w:b/>
              </w:rPr>
            </w:pPr>
          </w:p>
          <w:p w14:paraId="17F59D04" w14:textId="77777777" w:rsidR="004935B7" w:rsidRDefault="004935B7" w:rsidP="009F595D">
            <w:pPr>
              <w:jc w:val="center"/>
              <w:rPr>
                <w:rFonts w:cstheme="minorHAnsi"/>
                <w:b/>
              </w:rPr>
            </w:pPr>
          </w:p>
          <w:p w14:paraId="20544511" w14:textId="77777777" w:rsidR="004935B7" w:rsidRDefault="004935B7" w:rsidP="009F595D">
            <w:pPr>
              <w:jc w:val="center"/>
              <w:rPr>
                <w:rFonts w:cstheme="minorHAnsi"/>
                <w:b/>
              </w:rPr>
            </w:pPr>
            <w:r>
              <w:rPr>
                <w:rFonts w:cstheme="minorHAnsi"/>
                <w:b/>
              </w:rPr>
              <w:t>2</w:t>
            </w:r>
          </w:p>
          <w:p w14:paraId="55C93A0D" w14:textId="77777777" w:rsidR="004935B7" w:rsidRDefault="004935B7" w:rsidP="009F595D">
            <w:pPr>
              <w:jc w:val="center"/>
              <w:rPr>
                <w:rFonts w:cstheme="minorHAnsi"/>
                <w:b/>
              </w:rPr>
            </w:pPr>
          </w:p>
          <w:p w14:paraId="23C4F03F" w14:textId="77777777" w:rsidR="004935B7" w:rsidRDefault="004935B7" w:rsidP="009F595D">
            <w:pPr>
              <w:jc w:val="center"/>
              <w:rPr>
                <w:rFonts w:cstheme="minorHAnsi"/>
                <w:b/>
              </w:rPr>
            </w:pPr>
            <w:r>
              <w:rPr>
                <w:rFonts w:cstheme="minorHAnsi"/>
                <w:b/>
              </w:rPr>
              <w:t>2</w:t>
            </w:r>
          </w:p>
          <w:p w14:paraId="11F00445" w14:textId="77777777" w:rsidR="004935B7" w:rsidRDefault="004935B7" w:rsidP="009F595D">
            <w:pPr>
              <w:jc w:val="center"/>
              <w:rPr>
                <w:rFonts w:cstheme="minorHAnsi"/>
                <w:b/>
              </w:rPr>
            </w:pPr>
          </w:p>
          <w:p w14:paraId="3FE07D58" w14:textId="77777777" w:rsidR="004935B7" w:rsidRDefault="004935B7" w:rsidP="009F595D">
            <w:pPr>
              <w:jc w:val="center"/>
              <w:rPr>
                <w:rFonts w:cstheme="minorHAnsi"/>
                <w:b/>
              </w:rPr>
            </w:pPr>
            <w:r>
              <w:rPr>
                <w:rFonts w:cstheme="minorHAnsi"/>
                <w:b/>
              </w:rPr>
              <w:t>3</w:t>
            </w:r>
          </w:p>
          <w:p w14:paraId="4E581546" w14:textId="77777777" w:rsidR="004935B7" w:rsidRDefault="004935B7" w:rsidP="009F595D">
            <w:pPr>
              <w:jc w:val="center"/>
              <w:rPr>
                <w:rFonts w:cstheme="minorHAnsi"/>
                <w:b/>
              </w:rPr>
            </w:pPr>
          </w:p>
          <w:p w14:paraId="24350130" w14:textId="77777777" w:rsidR="004935B7" w:rsidRDefault="004935B7" w:rsidP="009F595D">
            <w:pPr>
              <w:jc w:val="center"/>
              <w:rPr>
                <w:rFonts w:cstheme="minorHAnsi"/>
                <w:b/>
              </w:rPr>
            </w:pPr>
            <w:r>
              <w:rPr>
                <w:rFonts w:cstheme="minorHAnsi"/>
                <w:b/>
              </w:rPr>
              <w:t>3</w:t>
            </w:r>
          </w:p>
          <w:p w14:paraId="207B515A" w14:textId="77777777" w:rsidR="004935B7" w:rsidRDefault="004935B7" w:rsidP="009F595D">
            <w:pPr>
              <w:jc w:val="center"/>
              <w:rPr>
                <w:rFonts w:cstheme="minorHAnsi"/>
                <w:b/>
              </w:rPr>
            </w:pPr>
          </w:p>
          <w:p w14:paraId="6D35A95D" w14:textId="77777777" w:rsidR="004935B7" w:rsidRDefault="004935B7" w:rsidP="009F595D">
            <w:pPr>
              <w:jc w:val="center"/>
              <w:rPr>
                <w:rFonts w:cstheme="minorHAnsi"/>
                <w:b/>
              </w:rPr>
            </w:pPr>
          </w:p>
          <w:p w14:paraId="3EAF37EA" w14:textId="77777777" w:rsidR="004935B7" w:rsidRDefault="004935B7" w:rsidP="009F595D">
            <w:pPr>
              <w:jc w:val="center"/>
              <w:rPr>
                <w:rFonts w:cstheme="minorHAnsi"/>
                <w:b/>
              </w:rPr>
            </w:pPr>
          </w:p>
          <w:p w14:paraId="6300F1D5" w14:textId="77777777" w:rsidR="004935B7" w:rsidRDefault="004935B7" w:rsidP="009F595D">
            <w:pPr>
              <w:jc w:val="center"/>
              <w:rPr>
                <w:rFonts w:cstheme="minorHAnsi"/>
                <w:b/>
              </w:rPr>
            </w:pPr>
          </w:p>
          <w:p w14:paraId="364A72D0" w14:textId="77777777" w:rsidR="004935B7" w:rsidRDefault="004935B7" w:rsidP="009F595D">
            <w:pPr>
              <w:jc w:val="center"/>
              <w:rPr>
                <w:rFonts w:cstheme="minorHAnsi"/>
                <w:b/>
              </w:rPr>
            </w:pPr>
          </w:p>
          <w:p w14:paraId="612367C2" w14:textId="77777777" w:rsidR="004935B7" w:rsidRDefault="004935B7" w:rsidP="009F595D">
            <w:pPr>
              <w:jc w:val="center"/>
              <w:rPr>
                <w:rFonts w:cstheme="minorHAnsi"/>
                <w:b/>
              </w:rPr>
            </w:pPr>
          </w:p>
          <w:p w14:paraId="26506148" w14:textId="77777777" w:rsidR="004935B7" w:rsidRPr="00AD2E26" w:rsidRDefault="004935B7" w:rsidP="009F595D">
            <w:pPr>
              <w:jc w:val="center"/>
              <w:rPr>
                <w:rFonts w:cstheme="minorHAnsi"/>
                <w:b/>
              </w:rPr>
            </w:pPr>
          </w:p>
        </w:tc>
      </w:tr>
      <w:tr w:rsidR="004935B7" w:rsidRPr="00AD2E26" w14:paraId="74C6CAE9" w14:textId="77777777" w:rsidTr="009F595D">
        <w:tc>
          <w:tcPr>
            <w:tcW w:w="1133" w:type="dxa"/>
            <w:vMerge/>
            <w:shd w:val="clear" w:color="auto" w:fill="DEEAF6" w:themeFill="accent5" w:themeFillTint="33"/>
            <w:vAlign w:val="center"/>
          </w:tcPr>
          <w:p w14:paraId="4063EBEE" w14:textId="77777777" w:rsidR="004935B7" w:rsidRPr="00AD2E26" w:rsidRDefault="004935B7" w:rsidP="009F595D">
            <w:pPr>
              <w:rPr>
                <w:rFonts w:cstheme="minorHAnsi"/>
                <w:b/>
              </w:rPr>
            </w:pPr>
          </w:p>
        </w:tc>
        <w:tc>
          <w:tcPr>
            <w:tcW w:w="1748" w:type="dxa"/>
            <w:shd w:val="clear" w:color="auto" w:fill="DEEAF6" w:themeFill="accent5" w:themeFillTint="33"/>
          </w:tcPr>
          <w:p w14:paraId="545EE34D" w14:textId="77777777" w:rsidR="004935B7" w:rsidRPr="00AD2E26" w:rsidRDefault="004935B7" w:rsidP="009F595D">
            <w:pPr>
              <w:rPr>
                <w:rFonts w:cstheme="minorHAnsi"/>
                <w:b/>
              </w:rPr>
            </w:pPr>
            <w:r w:rsidRPr="00AD2E26">
              <w:rPr>
                <w:rFonts w:cstheme="minorHAnsi"/>
                <w:b/>
              </w:rPr>
              <w:t>Developing activity (score 1)</w:t>
            </w:r>
          </w:p>
        </w:tc>
        <w:tc>
          <w:tcPr>
            <w:tcW w:w="5531" w:type="dxa"/>
            <w:shd w:val="clear" w:color="auto" w:fill="DEEAF6" w:themeFill="accent5" w:themeFillTint="33"/>
          </w:tcPr>
          <w:p w14:paraId="5742D2A5" w14:textId="77777777" w:rsidR="004935B7" w:rsidRPr="00AD2E26" w:rsidRDefault="004935B7" w:rsidP="009F595D">
            <w:pPr>
              <w:rPr>
                <w:rFonts w:cstheme="minorHAnsi"/>
              </w:rPr>
            </w:pPr>
            <w:r w:rsidRPr="00AD2E26">
              <w:rPr>
                <w:rFonts w:cstheme="minorHAnsi"/>
              </w:rPr>
              <w:t xml:space="preserve">Minimal/basic activities taking place: </w:t>
            </w:r>
          </w:p>
          <w:p w14:paraId="3997DD55"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organisations collate data from patients with protected characteristics about their experience of the service. </w:t>
            </w:r>
          </w:p>
          <w:p w14:paraId="1212D41B" w14:textId="77777777" w:rsidR="004935B7" w:rsidRPr="00AD2E26"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lastRenderedPageBreak/>
              <w:sym w:font="Wingdings" w:char="F0FE"/>
            </w:r>
            <w:r w:rsidRPr="00AD2E26">
              <w:rPr>
                <w:rFonts w:asciiTheme="minorHAnsi" w:hAnsiTheme="minorHAnsi" w:cstheme="minorHAnsi"/>
                <w:sz w:val="22"/>
                <w:szCs w:val="22"/>
              </w:rPr>
              <w:t xml:space="preserve">The organisation creates action plans, and monitors progress. </w:t>
            </w:r>
          </w:p>
        </w:tc>
        <w:tc>
          <w:tcPr>
            <w:tcW w:w="5767" w:type="dxa"/>
            <w:vMerge/>
          </w:tcPr>
          <w:p w14:paraId="775FDB8F" w14:textId="77777777" w:rsidR="004935B7" w:rsidRPr="00AD2E26" w:rsidRDefault="004935B7" w:rsidP="009F595D">
            <w:pPr>
              <w:rPr>
                <w:rFonts w:cstheme="minorHAnsi"/>
                <w:b/>
              </w:rPr>
            </w:pPr>
          </w:p>
        </w:tc>
        <w:tc>
          <w:tcPr>
            <w:tcW w:w="1214" w:type="dxa"/>
            <w:vMerge/>
          </w:tcPr>
          <w:p w14:paraId="3376EF4A" w14:textId="77777777" w:rsidR="004935B7" w:rsidRPr="00AD2E26" w:rsidRDefault="004935B7" w:rsidP="009F595D">
            <w:pPr>
              <w:jc w:val="center"/>
              <w:rPr>
                <w:rFonts w:cstheme="minorHAnsi"/>
                <w:b/>
              </w:rPr>
            </w:pPr>
          </w:p>
        </w:tc>
      </w:tr>
      <w:tr w:rsidR="004935B7" w:rsidRPr="00AD2E26" w14:paraId="24A0C592" w14:textId="77777777" w:rsidTr="009F595D">
        <w:tc>
          <w:tcPr>
            <w:tcW w:w="1133" w:type="dxa"/>
            <w:vMerge/>
            <w:shd w:val="clear" w:color="auto" w:fill="DEEAF6" w:themeFill="accent5" w:themeFillTint="33"/>
            <w:vAlign w:val="center"/>
          </w:tcPr>
          <w:p w14:paraId="09635578" w14:textId="77777777" w:rsidR="004935B7" w:rsidRPr="00AD2E26" w:rsidRDefault="004935B7" w:rsidP="009F595D">
            <w:pPr>
              <w:rPr>
                <w:rFonts w:cstheme="minorHAnsi"/>
                <w:b/>
              </w:rPr>
            </w:pPr>
          </w:p>
        </w:tc>
        <w:tc>
          <w:tcPr>
            <w:tcW w:w="1748" w:type="dxa"/>
            <w:shd w:val="clear" w:color="auto" w:fill="DEEAF6" w:themeFill="accent5" w:themeFillTint="33"/>
          </w:tcPr>
          <w:p w14:paraId="42D283C8" w14:textId="77777777" w:rsidR="004935B7" w:rsidRPr="00AD2E26" w:rsidRDefault="004935B7" w:rsidP="009F595D">
            <w:pPr>
              <w:rPr>
                <w:rFonts w:cstheme="minorHAnsi"/>
                <w:b/>
              </w:rPr>
            </w:pPr>
            <w:r w:rsidRPr="00AD2E26">
              <w:rPr>
                <w:rFonts w:cstheme="minorHAnsi"/>
                <w:b/>
              </w:rPr>
              <w:t>Achieving activity (score 2)</w:t>
            </w:r>
          </w:p>
        </w:tc>
        <w:tc>
          <w:tcPr>
            <w:tcW w:w="5531" w:type="dxa"/>
            <w:shd w:val="clear" w:color="auto" w:fill="DEEAF6" w:themeFill="accent5" w:themeFillTint="33"/>
          </w:tcPr>
          <w:p w14:paraId="2116696C" w14:textId="77777777" w:rsidR="004935B7" w:rsidRPr="00AD2E26" w:rsidRDefault="004935B7" w:rsidP="009F595D">
            <w:pPr>
              <w:rPr>
                <w:rFonts w:cstheme="minorHAnsi"/>
              </w:rPr>
            </w:pPr>
            <w:r w:rsidRPr="00AD2E26">
              <w:rPr>
                <w:rFonts w:cstheme="minorHAnsi"/>
              </w:rPr>
              <w:t>Required level of activity taking place:</w:t>
            </w:r>
          </w:p>
          <w:p w14:paraId="73D71EEF" w14:textId="77777777" w:rsidR="004935B7" w:rsidRPr="00AD2E26" w:rsidRDefault="004935B7" w:rsidP="007A6A47">
            <w:pPr>
              <w:pStyle w:val="Default"/>
              <w:numPr>
                <w:ilvl w:val="0"/>
                <w:numId w:val="44"/>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collate data from patients with protected characteristics about their experience of the service. </w:t>
            </w:r>
          </w:p>
          <w:p w14:paraId="1ECABAB3" w14:textId="77777777" w:rsidR="004935B7" w:rsidRPr="00AD2E26" w:rsidRDefault="004935B7" w:rsidP="007A6A47">
            <w:pPr>
              <w:pStyle w:val="Default"/>
              <w:numPr>
                <w:ilvl w:val="0"/>
                <w:numId w:val="44"/>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create evidence-based action plans in collaboration with patients and relevant stakeholders, and monitors progress. </w:t>
            </w:r>
          </w:p>
          <w:p w14:paraId="626932E0" w14:textId="77777777" w:rsidR="004935B7" w:rsidRPr="00AD2E26" w:rsidRDefault="004935B7" w:rsidP="007A6A47">
            <w:pPr>
              <w:pStyle w:val="Default"/>
              <w:numPr>
                <w:ilvl w:val="0"/>
                <w:numId w:val="44"/>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 shows understanding of the link between staff and patient treatment and demonstrate improvement in patient experiences </w:t>
            </w:r>
          </w:p>
        </w:tc>
        <w:tc>
          <w:tcPr>
            <w:tcW w:w="5767" w:type="dxa"/>
            <w:vMerge/>
          </w:tcPr>
          <w:p w14:paraId="78D1B102" w14:textId="77777777" w:rsidR="004935B7" w:rsidRPr="00AD2E26" w:rsidRDefault="004935B7" w:rsidP="009F595D">
            <w:pPr>
              <w:rPr>
                <w:rFonts w:cstheme="minorHAnsi"/>
                <w:b/>
              </w:rPr>
            </w:pPr>
          </w:p>
        </w:tc>
        <w:tc>
          <w:tcPr>
            <w:tcW w:w="1214" w:type="dxa"/>
            <w:vMerge/>
          </w:tcPr>
          <w:p w14:paraId="1F80A0AD" w14:textId="77777777" w:rsidR="004935B7" w:rsidRPr="00AD2E26" w:rsidRDefault="004935B7" w:rsidP="009F595D">
            <w:pPr>
              <w:jc w:val="center"/>
              <w:rPr>
                <w:rFonts w:cstheme="minorHAnsi"/>
                <w:b/>
              </w:rPr>
            </w:pPr>
          </w:p>
        </w:tc>
      </w:tr>
      <w:tr w:rsidR="004935B7" w:rsidRPr="00AD2E26" w14:paraId="7BC1CE70" w14:textId="77777777" w:rsidTr="009F595D">
        <w:tc>
          <w:tcPr>
            <w:tcW w:w="1133" w:type="dxa"/>
            <w:vMerge/>
            <w:shd w:val="clear" w:color="auto" w:fill="DEEAF6" w:themeFill="accent5" w:themeFillTint="33"/>
            <w:vAlign w:val="center"/>
          </w:tcPr>
          <w:p w14:paraId="46C838C5" w14:textId="77777777" w:rsidR="004935B7" w:rsidRPr="00AD2E26" w:rsidRDefault="004935B7" w:rsidP="009F595D">
            <w:pPr>
              <w:rPr>
                <w:rFonts w:cstheme="minorHAnsi"/>
                <w:b/>
              </w:rPr>
            </w:pPr>
          </w:p>
        </w:tc>
        <w:tc>
          <w:tcPr>
            <w:tcW w:w="1748" w:type="dxa"/>
            <w:shd w:val="clear" w:color="auto" w:fill="DEEAF6" w:themeFill="accent5" w:themeFillTint="33"/>
          </w:tcPr>
          <w:p w14:paraId="0A36C964" w14:textId="77777777" w:rsidR="004935B7" w:rsidRPr="00AD2E26" w:rsidRDefault="004935B7" w:rsidP="009F595D">
            <w:pPr>
              <w:rPr>
                <w:rFonts w:cstheme="minorHAnsi"/>
                <w:b/>
              </w:rPr>
            </w:pPr>
            <w:r w:rsidRPr="00AD2E26">
              <w:rPr>
                <w:rFonts w:cstheme="minorHAnsi"/>
                <w:b/>
              </w:rPr>
              <w:t>Excelling activity (score 3)</w:t>
            </w:r>
          </w:p>
        </w:tc>
        <w:tc>
          <w:tcPr>
            <w:tcW w:w="5531" w:type="dxa"/>
            <w:shd w:val="clear" w:color="auto" w:fill="DEEAF6" w:themeFill="accent5" w:themeFillTint="33"/>
          </w:tcPr>
          <w:p w14:paraId="72D8C369" w14:textId="77777777" w:rsidR="004935B7" w:rsidRPr="00AD2E26" w:rsidRDefault="004935B7"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00CD9B4B" w14:textId="77777777" w:rsidR="004935B7"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AD2E26">
              <w:rPr>
                <w:rFonts w:asciiTheme="minorHAnsi" w:hAnsiTheme="minorHAnsi" w:cstheme="minorHAnsi"/>
                <w:sz w:val="22"/>
                <w:szCs w:val="22"/>
              </w:rPr>
              <w:t xml:space="preserve">The organisation actively engages with patients with protected characteristics and other groups at risk of health inequalities about their experience of the service. </w:t>
            </w:r>
          </w:p>
          <w:p w14:paraId="6ACB415E" w14:textId="77777777" w:rsidR="004935B7" w:rsidRPr="00BC5DB4"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BC5DB4">
              <w:rPr>
                <w:rFonts w:asciiTheme="minorHAnsi" w:hAnsiTheme="minorHAnsi" w:cstheme="minorHAnsi"/>
                <w:sz w:val="22"/>
                <w:szCs w:val="22"/>
              </w:rPr>
              <w:t>The organisation actively works with the VCSE to ensure all patient voices are heard.</w:t>
            </w:r>
          </w:p>
          <w:p w14:paraId="1297AB0A" w14:textId="77777777" w:rsidR="004935B7" w:rsidRDefault="004935B7" w:rsidP="007A6A47">
            <w:pPr>
              <w:pStyle w:val="Default"/>
              <w:numPr>
                <w:ilvl w:val="0"/>
                <w:numId w:val="45"/>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The organisations create data driven/evidence-based action plans, and monitors progress. </w:t>
            </w:r>
          </w:p>
          <w:p w14:paraId="5F894F42" w14:textId="77777777" w:rsidR="004935B7" w:rsidRPr="00BC5DB4" w:rsidRDefault="004935B7" w:rsidP="009F595D">
            <w:pPr>
              <w:pStyle w:val="Default"/>
              <w:ind w:left="360"/>
              <w:rPr>
                <w:rFonts w:asciiTheme="minorHAnsi" w:hAnsiTheme="minorHAnsi" w:cstheme="minorHAnsi"/>
                <w:sz w:val="22"/>
                <w:szCs w:val="22"/>
              </w:rPr>
            </w:pPr>
            <w:r>
              <w:rPr>
                <w:rFonts w:ascii="Wingdings" w:hAnsi="Wingdings" w:cstheme="minorHAnsi"/>
                <w:sz w:val="22"/>
                <w:szCs w:val="22"/>
                <w:highlight w:val="lightGray"/>
              </w:rPr>
              <w:sym w:font="Wingdings" w:char="F0FE"/>
            </w:r>
            <w:r w:rsidRPr="00BC5DB4">
              <w:rPr>
                <w:rFonts w:asciiTheme="minorHAnsi" w:hAnsiTheme="minorHAnsi" w:cstheme="minorHAnsi"/>
                <w:sz w:val="22"/>
                <w:szCs w:val="22"/>
              </w:rPr>
              <w:t xml:space="preserve">The organisation shows understanding of the link between staff and patient treatment. The organisations use patient experience data to influence the wider system and build interventions in an innovative way. </w:t>
            </w:r>
          </w:p>
        </w:tc>
        <w:tc>
          <w:tcPr>
            <w:tcW w:w="5767" w:type="dxa"/>
            <w:vMerge/>
          </w:tcPr>
          <w:p w14:paraId="31B292C2" w14:textId="77777777" w:rsidR="004935B7" w:rsidRPr="00AD2E26" w:rsidRDefault="004935B7" w:rsidP="009F595D">
            <w:pPr>
              <w:rPr>
                <w:rFonts w:cstheme="minorHAnsi"/>
                <w:b/>
              </w:rPr>
            </w:pPr>
          </w:p>
        </w:tc>
        <w:tc>
          <w:tcPr>
            <w:tcW w:w="1214" w:type="dxa"/>
            <w:vMerge/>
          </w:tcPr>
          <w:p w14:paraId="2AB4F904" w14:textId="77777777" w:rsidR="004935B7" w:rsidRPr="00AD2E26" w:rsidRDefault="004935B7" w:rsidP="009F595D">
            <w:pPr>
              <w:jc w:val="center"/>
              <w:rPr>
                <w:rFonts w:cstheme="minorHAnsi"/>
                <w:b/>
              </w:rPr>
            </w:pPr>
          </w:p>
        </w:tc>
      </w:tr>
    </w:tbl>
    <w:p w14:paraId="5519A389" w14:textId="77777777" w:rsidR="004935B7" w:rsidRPr="00B52FEB" w:rsidRDefault="004935B7" w:rsidP="004935B7">
      <w:pPr>
        <w:rPr>
          <w:rFonts w:cstheme="minorHAnsi"/>
          <w:b/>
        </w:rPr>
      </w:pPr>
    </w:p>
    <w:p w14:paraId="647D4C83" w14:textId="77777777" w:rsidR="004935B7" w:rsidRPr="0097479F" w:rsidRDefault="004935B7" w:rsidP="004935B7">
      <w:pPr>
        <w:rPr>
          <w:rFonts w:cstheme="minorHAnsi"/>
          <w:b/>
        </w:rPr>
      </w:pPr>
      <w:r w:rsidRPr="00BC5DB4">
        <w:rPr>
          <w:rStyle w:val="Heading1Char"/>
        </w:rPr>
        <w:lastRenderedPageBreak/>
        <w:t>PART 2:</w:t>
      </w:r>
      <w:r>
        <w:rPr>
          <w:rFonts w:cstheme="minorHAnsi"/>
          <w:b/>
        </w:rPr>
        <w:t xml:space="preserve"> Through doing the assessment in part 1, what gaps have</w:t>
      </w:r>
      <w:r w:rsidRPr="0097479F">
        <w:rPr>
          <w:rFonts w:cstheme="minorHAnsi"/>
          <w:b/>
        </w:rPr>
        <w:t xml:space="preserve"> </w:t>
      </w:r>
      <w:r>
        <w:rPr>
          <w:rFonts w:cstheme="minorHAnsi"/>
          <w:b/>
        </w:rPr>
        <w:t xml:space="preserve">you identified </w:t>
      </w:r>
      <w:r w:rsidRPr="0097479F">
        <w:rPr>
          <w:rFonts w:cstheme="minorHAnsi"/>
          <w:b/>
        </w:rPr>
        <w:t xml:space="preserve">to </w:t>
      </w:r>
      <w:r>
        <w:rPr>
          <w:rFonts w:cstheme="minorHAnsi"/>
          <w:b/>
        </w:rPr>
        <w:t>take forwards for consideration</w:t>
      </w:r>
      <w:r w:rsidRPr="0097479F">
        <w:rPr>
          <w:rFonts w:cstheme="minorHAnsi"/>
          <w:b/>
        </w:rPr>
        <w:t xml:space="preserve"> as part of </w:t>
      </w:r>
      <w:r>
        <w:rPr>
          <w:rFonts w:cstheme="minorHAnsi"/>
          <w:b/>
        </w:rPr>
        <w:t xml:space="preserve">the </w:t>
      </w:r>
      <w:r w:rsidRPr="0097479F">
        <w:rPr>
          <w:rFonts w:cstheme="minorHAnsi"/>
          <w:b/>
        </w:rPr>
        <w:t>action plan</w:t>
      </w:r>
      <w:r>
        <w:rPr>
          <w:rFonts w:cstheme="minorHAnsi"/>
          <w:b/>
        </w:rPr>
        <w:t>?</w:t>
      </w:r>
    </w:p>
    <w:p w14:paraId="35ED3BEB" w14:textId="77777777" w:rsidR="004935B7" w:rsidRPr="0097479F" w:rsidRDefault="004935B7" w:rsidP="004935B7">
      <w:pPr>
        <w:rPr>
          <w:rFonts w:cstheme="minorHAnsi"/>
          <w:bCs/>
          <w:i/>
          <w:iCs/>
        </w:rPr>
      </w:pPr>
      <w:r w:rsidRPr="0097479F">
        <w:rPr>
          <w:rFonts w:cstheme="minorHAnsi"/>
          <w:bCs/>
          <w:i/>
          <w:iCs/>
        </w:rPr>
        <w:t>What gaps in data have you identified? What did your data or other insight show you was a gap in service? What training needs did you identify?</w:t>
      </w:r>
    </w:p>
    <w:p w14:paraId="204D98FF" w14:textId="77777777" w:rsidR="004935B7" w:rsidRPr="0097479F" w:rsidRDefault="004935B7" w:rsidP="004935B7">
      <w:pPr>
        <w:rPr>
          <w:rFonts w:cstheme="minorHAnsi"/>
          <w:b/>
        </w:rPr>
      </w:pPr>
      <w:r w:rsidRPr="0097479F">
        <w:rPr>
          <w:rFonts w:cstheme="minorHAnsi"/>
          <w:b/>
        </w:rPr>
        <w:t>Trust-wide:</w:t>
      </w:r>
    </w:p>
    <w:p w14:paraId="1C0B6635" w14:textId="77777777" w:rsidR="004935B7" w:rsidRPr="0097479F" w:rsidRDefault="004935B7" w:rsidP="007A6A47">
      <w:pPr>
        <w:pStyle w:val="ListParagraph"/>
        <w:numPr>
          <w:ilvl w:val="0"/>
          <w:numId w:val="49"/>
        </w:numPr>
        <w:rPr>
          <w:rFonts w:cstheme="minorHAnsi"/>
          <w:bCs/>
          <w:sz w:val="24"/>
          <w:szCs w:val="24"/>
        </w:rPr>
      </w:pPr>
      <w:r>
        <w:rPr>
          <w:rFonts w:cstheme="minorHAnsi"/>
          <w:bCs/>
          <w:sz w:val="24"/>
          <w:szCs w:val="24"/>
        </w:rPr>
        <w:t>Homelessness/ vulnerably housed is not captured on an LCH basis, currently no consistent coding for recording homelessness/ vulnerably housed across all teams. Therefore, absence of data trust wide for these groups.</w:t>
      </w:r>
    </w:p>
    <w:p w14:paraId="7C5CB546" w14:textId="77777777" w:rsidR="004935B7" w:rsidRPr="0097479F" w:rsidRDefault="004935B7" w:rsidP="007A6A47">
      <w:pPr>
        <w:pStyle w:val="ListParagraph"/>
        <w:numPr>
          <w:ilvl w:val="0"/>
          <w:numId w:val="49"/>
        </w:numPr>
        <w:rPr>
          <w:rFonts w:cstheme="minorHAnsi"/>
          <w:bCs/>
          <w:sz w:val="24"/>
          <w:szCs w:val="24"/>
        </w:rPr>
      </w:pPr>
      <w:r>
        <w:rPr>
          <w:rFonts w:cstheme="minorHAnsi"/>
          <w:bCs/>
          <w:sz w:val="24"/>
          <w:szCs w:val="24"/>
        </w:rPr>
        <w:t>Homelessness/ vulnerably housed not included on Datix, therefore no system wide data on patient safety incidents relating to homelessness.</w:t>
      </w:r>
    </w:p>
    <w:p w14:paraId="0BA33D36" w14:textId="77777777" w:rsidR="004935B7" w:rsidRPr="0097479F" w:rsidRDefault="004935B7" w:rsidP="004935B7">
      <w:pPr>
        <w:rPr>
          <w:rFonts w:cstheme="minorHAnsi"/>
          <w:b/>
        </w:rPr>
      </w:pPr>
      <w:r w:rsidRPr="0097479F">
        <w:rPr>
          <w:rFonts w:cstheme="minorHAnsi"/>
          <w:b/>
        </w:rPr>
        <w:t>Service-specific:</w:t>
      </w:r>
    </w:p>
    <w:p w14:paraId="33E27826" w14:textId="77777777" w:rsidR="004935B7" w:rsidRPr="0097479F" w:rsidRDefault="004935B7" w:rsidP="007A6A47">
      <w:pPr>
        <w:pStyle w:val="ListParagraph"/>
        <w:numPr>
          <w:ilvl w:val="0"/>
          <w:numId w:val="49"/>
        </w:numPr>
        <w:rPr>
          <w:rFonts w:cstheme="minorHAnsi"/>
          <w:bCs/>
          <w:sz w:val="24"/>
          <w:szCs w:val="24"/>
        </w:rPr>
      </w:pPr>
      <w:r>
        <w:rPr>
          <w:rFonts w:cstheme="minorHAnsi"/>
          <w:bCs/>
          <w:sz w:val="24"/>
          <w:szCs w:val="24"/>
        </w:rPr>
        <w:t>Needs for Specialist Palliative care for people experiencing homelessness met by St Gemma’s team. Less confidence in service being offered from part of city not covered by this team</w:t>
      </w:r>
    </w:p>
    <w:p w14:paraId="122810EA" w14:textId="77777777" w:rsidR="004935B7" w:rsidRDefault="004935B7" w:rsidP="007A6A47">
      <w:pPr>
        <w:pStyle w:val="ListParagraph"/>
        <w:numPr>
          <w:ilvl w:val="0"/>
          <w:numId w:val="49"/>
        </w:numPr>
        <w:rPr>
          <w:rFonts w:cstheme="minorHAnsi"/>
          <w:bCs/>
          <w:sz w:val="24"/>
          <w:szCs w:val="24"/>
        </w:rPr>
      </w:pPr>
      <w:r>
        <w:rPr>
          <w:rFonts w:cstheme="minorHAnsi"/>
          <w:bCs/>
          <w:sz w:val="24"/>
          <w:szCs w:val="24"/>
        </w:rPr>
        <w:t>Evidence that that small amount of patients seen within LCH Homeless team have access to bespoke and specialist End of life care offer and barriers are not in place that exclude them on basis of any of the Inclusion Health characteristics. Less is known about the interdependence of people experiencing homelessness within other LCH services who also serve our patients such as Neighbourhood teams</w:t>
      </w:r>
    </w:p>
    <w:p w14:paraId="5D39B487" w14:textId="77777777" w:rsidR="004935B7" w:rsidRDefault="004935B7">
      <w:pPr>
        <w:spacing w:after="0" w:line="23" w:lineRule="atLeast"/>
        <w:rPr>
          <w:rFonts w:cstheme="minorHAnsi"/>
          <w:bCs/>
        </w:rPr>
      </w:pPr>
      <w:r>
        <w:rPr>
          <w:rFonts w:cstheme="minorHAnsi"/>
          <w:bCs/>
        </w:rPr>
        <w:br w:type="page"/>
      </w:r>
    </w:p>
    <w:p w14:paraId="77A5248A" w14:textId="77777777" w:rsidR="004935B7" w:rsidRDefault="004935B7" w:rsidP="007A6A47">
      <w:pPr>
        <w:pStyle w:val="ListParagraph"/>
        <w:numPr>
          <w:ilvl w:val="0"/>
          <w:numId w:val="55"/>
        </w:numPr>
        <w:autoSpaceDE w:val="0"/>
        <w:autoSpaceDN w:val="0"/>
        <w:adjustRightInd w:val="0"/>
        <w:spacing w:after="200" w:line="276" w:lineRule="auto"/>
        <w:sectPr w:rsidR="004935B7" w:rsidSect="00B02C55">
          <w:pgSz w:w="16838" w:h="11906" w:orient="landscape"/>
          <w:pgMar w:top="720" w:right="720" w:bottom="720" w:left="720" w:header="709" w:footer="709" w:gutter="0"/>
          <w:cols w:space="708"/>
          <w:docGrid w:linePitch="360"/>
        </w:sectPr>
      </w:pPr>
    </w:p>
    <w:p w14:paraId="2A07AFCE" w14:textId="77777777" w:rsidR="004935B7" w:rsidRPr="004935B7" w:rsidRDefault="004935B7" w:rsidP="004935B7">
      <w:pPr>
        <w:rPr>
          <w:rFonts w:cstheme="minorHAnsi"/>
          <w:b/>
        </w:rPr>
      </w:pPr>
      <w:r w:rsidRPr="004935B7">
        <w:rPr>
          <w:rFonts w:cstheme="minorHAnsi"/>
          <w:b/>
        </w:rPr>
        <w:lastRenderedPageBreak/>
        <w:t>HHIT Evidence:</w:t>
      </w:r>
    </w:p>
    <w:p w14:paraId="5F7E7928" w14:textId="2A64FD3C" w:rsidR="004935B7" w:rsidRPr="007F17F6" w:rsidRDefault="004935B7" w:rsidP="007A6A47">
      <w:pPr>
        <w:pStyle w:val="ListParagraph"/>
        <w:numPr>
          <w:ilvl w:val="0"/>
          <w:numId w:val="55"/>
        </w:numPr>
        <w:autoSpaceDE w:val="0"/>
        <w:autoSpaceDN w:val="0"/>
        <w:adjustRightInd w:val="0"/>
        <w:spacing w:after="200" w:line="276" w:lineRule="auto"/>
        <w:rPr>
          <w:rFonts w:ascii="Arial" w:hAnsi="Arial" w:cs="Arial"/>
          <w:sz w:val="24"/>
          <w:szCs w:val="24"/>
          <w:u w:val="single"/>
        </w:rPr>
      </w:pPr>
      <w:hyperlink r:id="rId13" w:history="1">
        <w:r w:rsidRPr="007F17F6">
          <w:rPr>
            <w:rFonts w:ascii="Arial" w:hAnsi="Arial" w:cs="Arial"/>
            <w:sz w:val="24"/>
            <w:szCs w:val="24"/>
            <w:u w:val="single"/>
          </w:rPr>
          <w:t>Overview | Integrated health and social care for people experiencing homelessness | Guidance | NICE</w:t>
        </w:r>
      </w:hyperlink>
    </w:p>
    <w:p w14:paraId="11FACA3A" w14:textId="77777777" w:rsidR="004935B7" w:rsidRPr="007F17F6" w:rsidRDefault="004935B7" w:rsidP="007A6A47">
      <w:pPr>
        <w:pStyle w:val="ListParagraph"/>
        <w:numPr>
          <w:ilvl w:val="0"/>
          <w:numId w:val="55"/>
        </w:numPr>
        <w:autoSpaceDE w:val="0"/>
        <w:autoSpaceDN w:val="0"/>
        <w:adjustRightInd w:val="0"/>
        <w:spacing w:after="200" w:line="276" w:lineRule="auto"/>
        <w:rPr>
          <w:rFonts w:ascii="Arial" w:hAnsi="Arial" w:cs="Arial"/>
          <w:sz w:val="24"/>
          <w:szCs w:val="24"/>
          <w:u w:val="single"/>
        </w:rPr>
      </w:pPr>
      <w:r w:rsidRPr="007F17F6">
        <w:rPr>
          <w:rFonts w:ascii="Arial" w:hAnsi="Arial" w:cs="Arial"/>
          <w:sz w:val="24"/>
          <w:szCs w:val="24"/>
          <w:u w:val="single"/>
        </w:rPr>
        <w:t xml:space="preserve"> Copied from HHIT Service Specification 2024</w:t>
      </w:r>
    </w:p>
    <w:p w14:paraId="5D2CCC9D" w14:textId="77777777" w:rsidR="004935B7" w:rsidRPr="002B38AA" w:rsidRDefault="004935B7" w:rsidP="004935B7">
      <w:pPr>
        <w:rPr>
          <w:rFonts w:eastAsiaTheme="minorEastAsia"/>
          <w:lang w:val="en-US" w:eastAsia="ja-JP"/>
        </w:rPr>
      </w:pPr>
      <w:r w:rsidRPr="002B38AA">
        <w:rPr>
          <w:rFonts w:eastAsiaTheme="minorEastAsia"/>
          <w:lang w:val="en-US" w:eastAsia="ja-JP"/>
        </w:rPr>
        <w:t>The team can identify people who may be in their last 12 months of life and refer and work collaboratively with St Gemma’s health inclusion team to engage these patients.</w:t>
      </w:r>
    </w:p>
    <w:p w14:paraId="1AB2900F" w14:textId="77777777" w:rsidR="004935B7" w:rsidRPr="002B38AA" w:rsidRDefault="004935B7" w:rsidP="004935B7">
      <w:pPr>
        <w:rPr>
          <w:rFonts w:eastAsiaTheme="minorEastAsia"/>
          <w:lang w:val="en-US" w:eastAsia="ja-JP"/>
        </w:rPr>
      </w:pPr>
      <w:r w:rsidRPr="002B38AA">
        <w:rPr>
          <w:rFonts w:eastAsiaTheme="minorEastAsia"/>
          <w:lang w:val="en-US" w:eastAsia="ja-JP"/>
        </w:rPr>
        <w:t>Staff funded to work in addition to those within the HHIT team with patients in out of hospital care are: Social Worker working for Leeds City Council; Leeds Housing Options officer, additional GP time from Bevan, and support workers who work in the THU settings. THU’s and St Georges Crypt have staffing 24 hours a day, 7 days a week.</w:t>
      </w:r>
    </w:p>
    <w:p w14:paraId="63B3DCC2" w14:textId="77777777" w:rsidR="004935B7" w:rsidRPr="007F17F6" w:rsidRDefault="004935B7" w:rsidP="004935B7">
      <w:pPr>
        <w:rPr>
          <w:rFonts w:eastAsiaTheme="minorEastAsia"/>
          <w:lang w:val="en-US" w:eastAsia="ja-JP"/>
        </w:rPr>
      </w:pPr>
      <w:r w:rsidRPr="002B38AA">
        <w:rPr>
          <w:rFonts w:eastAsiaTheme="minorEastAsia"/>
          <w:lang w:val="en-US" w:eastAsia="ja-JP"/>
        </w:rPr>
        <w:t xml:space="preserve">The team are also commissioned to provide outreach and advocacy to Gypsy and </w:t>
      </w:r>
      <w:proofErr w:type="spellStart"/>
      <w:r w:rsidRPr="002B38AA">
        <w:rPr>
          <w:rFonts w:eastAsiaTheme="minorEastAsia"/>
          <w:lang w:val="en-US" w:eastAsia="ja-JP"/>
        </w:rPr>
        <w:t>Traveller</w:t>
      </w:r>
      <w:proofErr w:type="spellEnd"/>
      <w:r w:rsidRPr="002B38AA">
        <w:rPr>
          <w:rFonts w:eastAsiaTheme="minorEastAsia"/>
          <w:lang w:val="en-US" w:eastAsia="ja-JP"/>
        </w:rPr>
        <w:t xml:space="preserve"> communities to support equitable access to healthcare services. </w:t>
      </w:r>
    </w:p>
    <w:p w14:paraId="0628DFE3" w14:textId="77777777" w:rsidR="004935B7" w:rsidRPr="002B38AA" w:rsidRDefault="004935B7" w:rsidP="004935B7">
      <w:pPr>
        <w:rPr>
          <w:rFonts w:eastAsiaTheme="minorEastAsia"/>
          <w:lang w:val="en-US" w:eastAsia="ja-JP"/>
        </w:rPr>
      </w:pPr>
      <w:r w:rsidRPr="002B38AA">
        <w:rPr>
          <w:rFonts w:eastAsiaTheme="minorEastAsia"/>
          <w:lang w:val="en-US" w:eastAsia="ja-JP"/>
        </w:rPr>
        <w:t>Exclusions are:</w:t>
      </w:r>
    </w:p>
    <w:p w14:paraId="6921C009" w14:textId="77777777" w:rsidR="004935B7" w:rsidRPr="002B38AA" w:rsidRDefault="004935B7" w:rsidP="007A6A47">
      <w:pPr>
        <w:numPr>
          <w:ilvl w:val="0"/>
          <w:numId w:val="56"/>
        </w:numPr>
        <w:spacing w:after="200" w:line="240" w:lineRule="auto"/>
      </w:pPr>
      <w:r w:rsidRPr="002B38AA">
        <w:t>Under 18s</w:t>
      </w:r>
    </w:p>
    <w:p w14:paraId="4ED0F86E" w14:textId="77777777" w:rsidR="004935B7" w:rsidRPr="002B38AA" w:rsidRDefault="004935B7" w:rsidP="007A6A47">
      <w:pPr>
        <w:numPr>
          <w:ilvl w:val="0"/>
          <w:numId w:val="56"/>
        </w:numPr>
        <w:spacing w:after="200" w:line="240" w:lineRule="auto"/>
      </w:pPr>
      <w:r w:rsidRPr="002B38AA">
        <w:t>Those whose primary reason for admission is a mental health problem</w:t>
      </w:r>
    </w:p>
    <w:p w14:paraId="41D761A9" w14:textId="77777777" w:rsidR="004935B7" w:rsidRPr="002B38AA" w:rsidRDefault="004935B7" w:rsidP="007A6A47">
      <w:pPr>
        <w:numPr>
          <w:ilvl w:val="0"/>
          <w:numId w:val="56"/>
        </w:numPr>
        <w:spacing w:after="200" w:line="240" w:lineRule="auto"/>
      </w:pPr>
      <w:r w:rsidRPr="002B38AA">
        <w:t>People who are not homeless or at risk of homelessness</w:t>
      </w:r>
    </w:p>
    <w:p w14:paraId="7ECA7817" w14:textId="77777777" w:rsidR="004935B7" w:rsidRPr="002B38AA" w:rsidRDefault="004935B7" w:rsidP="007A6A47">
      <w:pPr>
        <w:numPr>
          <w:ilvl w:val="0"/>
          <w:numId w:val="56"/>
        </w:numPr>
        <w:spacing w:after="200" w:line="240" w:lineRule="auto"/>
      </w:pPr>
      <w:r w:rsidRPr="002B38AA">
        <w:t>People whose only requirement is medical rehousing</w:t>
      </w:r>
    </w:p>
    <w:p w14:paraId="386E198B" w14:textId="77777777" w:rsidR="004935B7" w:rsidRPr="002B38AA" w:rsidRDefault="004935B7" w:rsidP="007A6A47">
      <w:pPr>
        <w:numPr>
          <w:ilvl w:val="0"/>
          <w:numId w:val="56"/>
        </w:numPr>
        <w:spacing w:after="200" w:line="240" w:lineRule="auto"/>
      </w:pPr>
      <w:r w:rsidRPr="002B38AA">
        <w:t>People whose discharge is not impacted on by their homeless status</w:t>
      </w:r>
    </w:p>
    <w:p w14:paraId="4E4A0F7B" w14:textId="77777777" w:rsidR="004935B7" w:rsidRDefault="004935B7" w:rsidP="004935B7">
      <w:pPr>
        <w:rPr>
          <w:rFonts w:eastAsiaTheme="minorEastAsia"/>
          <w:b/>
          <w:lang w:val="en-US" w:eastAsia="ja-JP"/>
        </w:rPr>
      </w:pPr>
    </w:p>
    <w:p w14:paraId="34BD0428" w14:textId="647742C9" w:rsidR="004935B7" w:rsidRPr="002B38AA" w:rsidRDefault="004935B7" w:rsidP="004935B7">
      <w:pPr>
        <w:rPr>
          <w:rFonts w:eastAsiaTheme="minorEastAsia"/>
          <w:b/>
          <w:lang w:val="en-US" w:eastAsia="ja-JP"/>
        </w:rPr>
      </w:pPr>
      <w:r w:rsidRPr="002B38AA">
        <w:rPr>
          <w:rFonts w:eastAsiaTheme="minorEastAsia"/>
          <w:b/>
          <w:lang w:val="en-US" w:eastAsia="ja-JP"/>
        </w:rPr>
        <w:t>3.5</w:t>
      </w:r>
      <w:r w:rsidRPr="002B38AA">
        <w:rPr>
          <w:rFonts w:eastAsiaTheme="minorEastAsia"/>
          <w:b/>
          <w:lang w:val="en-US" w:eastAsia="ja-JP"/>
        </w:rPr>
        <w:tab/>
        <w:t>Interdependence with other services/providers</w:t>
      </w:r>
    </w:p>
    <w:p w14:paraId="2AC4C830" w14:textId="77777777" w:rsidR="004935B7" w:rsidRPr="002B38AA" w:rsidRDefault="004935B7" w:rsidP="007A6A47">
      <w:pPr>
        <w:numPr>
          <w:ilvl w:val="0"/>
          <w:numId w:val="56"/>
        </w:numPr>
        <w:spacing w:after="200" w:line="240" w:lineRule="auto"/>
      </w:pPr>
      <w:r w:rsidRPr="002B38AA">
        <w:t>Leeds Teaching Hospitals NHS Trust</w:t>
      </w:r>
    </w:p>
    <w:p w14:paraId="5A40AFD4" w14:textId="77777777" w:rsidR="004935B7" w:rsidRPr="002B38AA" w:rsidRDefault="004935B7" w:rsidP="007A6A47">
      <w:pPr>
        <w:numPr>
          <w:ilvl w:val="0"/>
          <w:numId w:val="56"/>
        </w:numPr>
        <w:spacing w:after="200" w:line="240" w:lineRule="auto"/>
      </w:pPr>
      <w:r w:rsidRPr="002B38AA">
        <w:t>Bevan Healthcare</w:t>
      </w:r>
    </w:p>
    <w:p w14:paraId="7EA64269" w14:textId="77777777" w:rsidR="004935B7" w:rsidRPr="002B38AA" w:rsidRDefault="004935B7" w:rsidP="007A6A47">
      <w:pPr>
        <w:numPr>
          <w:ilvl w:val="0"/>
          <w:numId w:val="56"/>
        </w:numPr>
        <w:spacing w:after="200" w:line="240" w:lineRule="auto"/>
      </w:pPr>
      <w:r w:rsidRPr="002B38AA">
        <w:t>St George’s Crypt</w:t>
      </w:r>
    </w:p>
    <w:p w14:paraId="4B4EB3A6" w14:textId="77777777" w:rsidR="004935B7" w:rsidRPr="002B38AA" w:rsidRDefault="004935B7" w:rsidP="007A6A47">
      <w:pPr>
        <w:numPr>
          <w:ilvl w:val="0"/>
          <w:numId w:val="56"/>
        </w:numPr>
        <w:spacing w:after="200" w:line="240" w:lineRule="auto"/>
      </w:pPr>
      <w:r w:rsidRPr="002B38AA">
        <w:t>Community Care</w:t>
      </w:r>
    </w:p>
    <w:p w14:paraId="254ECABD" w14:textId="77777777" w:rsidR="004935B7" w:rsidRPr="002B38AA" w:rsidRDefault="004935B7" w:rsidP="007A6A47">
      <w:pPr>
        <w:numPr>
          <w:ilvl w:val="0"/>
          <w:numId w:val="56"/>
        </w:numPr>
        <w:spacing w:after="200" w:line="240" w:lineRule="auto"/>
      </w:pPr>
      <w:r w:rsidRPr="002B38AA">
        <w:t>Primary Care</w:t>
      </w:r>
    </w:p>
    <w:p w14:paraId="5AC4698F" w14:textId="77777777" w:rsidR="004935B7" w:rsidRPr="002B38AA" w:rsidRDefault="004935B7" w:rsidP="007A6A47">
      <w:pPr>
        <w:numPr>
          <w:ilvl w:val="0"/>
          <w:numId w:val="56"/>
        </w:numPr>
        <w:spacing w:after="200" w:line="240" w:lineRule="auto"/>
      </w:pPr>
      <w:r w:rsidRPr="002B38AA">
        <w:t>Voluntary Sector</w:t>
      </w:r>
    </w:p>
    <w:p w14:paraId="3C1275EE" w14:textId="77777777" w:rsidR="004935B7" w:rsidRPr="002B38AA" w:rsidRDefault="004935B7" w:rsidP="007A6A47">
      <w:pPr>
        <w:numPr>
          <w:ilvl w:val="0"/>
          <w:numId w:val="56"/>
        </w:numPr>
        <w:spacing w:after="200" w:line="240" w:lineRule="auto"/>
      </w:pPr>
      <w:r w:rsidRPr="002B38AA">
        <w:t>Housing Services</w:t>
      </w:r>
    </w:p>
    <w:p w14:paraId="2B430347" w14:textId="77777777" w:rsidR="004935B7" w:rsidRPr="002B38AA" w:rsidRDefault="004935B7" w:rsidP="007A6A47">
      <w:pPr>
        <w:numPr>
          <w:ilvl w:val="0"/>
          <w:numId w:val="56"/>
        </w:numPr>
        <w:spacing w:after="200" w:line="240" w:lineRule="auto"/>
      </w:pPr>
      <w:r w:rsidRPr="002B38AA">
        <w:t>Leeds GATE</w:t>
      </w:r>
    </w:p>
    <w:p w14:paraId="73A82D84" w14:textId="77777777" w:rsidR="004935B7" w:rsidRDefault="004935B7" w:rsidP="007A6A47">
      <w:pPr>
        <w:numPr>
          <w:ilvl w:val="0"/>
          <w:numId w:val="56"/>
        </w:numPr>
        <w:spacing w:after="200" w:line="240" w:lineRule="auto"/>
      </w:pPr>
      <w:r w:rsidRPr="002B38AA">
        <w:t>Other Council run services</w:t>
      </w:r>
    </w:p>
    <w:p w14:paraId="1C636449" w14:textId="5BB9B244" w:rsidR="004935B7" w:rsidRPr="004935B7" w:rsidRDefault="004935B7" w:rsidP="007A6A47">
      <w:pPr>
        <w:numPr>
          <w:ilvl w:val="0"/>
          <w:numId w:val="56"/>
        </w:numPr>
        <w:spacing w:after="200" w:line="240" w:lineRule="auto"/>
      </w:pPr>
      <w:r w:rsidRPr="004935B7">
        <w:rPr>
          <w:rFonts w:eastAsiaTheme="minorEastAsia"/>
          <w:lang w:val="en-US" w:eastAsia="ja-JP"/>
        </w:rPr>
        <w:t>Leeds hospices</w:t>
      </w:r>
    </w:p>
    <w:p w14:paraId="2C0B08A2" w14:textId="77777777" w:rsidR="004935B7" w:rsidRPr="007F17F6" w:rsidRDefault="004935B7" w:rsidP="004935B7">
      <w:pPr>
        <w:autoSpaceDE w:val="0"/>
        <w:autoSpaceDN w:val="0"/>
        <w:adjustRightInd w:val="0"/>
        <w:rPr>
          <w:u w:val="single"/>
        </w:rPr>
      </w:pPr>
    </w:p>
    <w:p w14:paraId="3E56E699" w14:textId="77777777" w:rsidR="004935B7" w:rsidRPr="007F17F6" w:rsidRDefault="004935B7" w:rsidP="007A6A47">
      <w:pPr>
        <w:pStyle w:val="ListParagraph"/>
        <w:numPr>
          <w:ilvl w:val="0"/>
          <w:numId w:val="55"/>
        </w:numPr>
        <w:spacing w:after="200" w:line="276" w:lineRule="auto"/>
        <w:rPr>
          <w:rFonts w:ascii="Arial" w:hAnsi="Arial" w:cs="Arial"/>
          <w:sz w:val="24"/>
          <w:szCs w:val="24"/>
        </w:rPr>
      </w:pPr>
      <w:r w:rsidRPr="007F17F6">
        <w:rPr>
          <w:rFonts w:ascii="Arial" w:hAnsi="Arial" w:cs="Arial"/>
          <w:sz w:val="24"/>
          <w:szCs w:val="24"/>
        </w:rPr>
        <w:t xml:space="preserve">Independent Evaluation link </w:t>
      </w:r>
      <w:hyperlink r:id="rId14" w:history="1">
        <w:r w:rsidRPr="007F17F6">
          <w:rPr>
            <w:rFonts w:ascii="Arial" w:hAnsi="Arial" w:cs="Arial"/>
            <w:sz w:val="24"/>
            <w:szCs w:val="24"/>
            <w:u w:val="single"/>
          </w:rPr>
          <w:t>Health inequalities, violence and vulnerable groups</w:t>
        </w:r>
      </w:hyperlink>
    </w:p>
    <w:p w14:paraId="26D95AD1" w14:textId="77777777" w:rsidR="004935B7" w:rsidRPr="007F17F6" w:rsidRDefault="004935B7" w:rsidP="007A6A47">
      <w:pPr>
        <w:pStyle w:val="ListParagraph"/>
        <w:numPr>
          <w:ilvl w:val="0"/>
          <w:numId w:val="55"/>
        </w:numPr>
        <w:spacing w:after="200" w:line="276" w:lineRule="auto"/>
        <w:rPr>
          <w:rFonts w:ascii="Arial" w:hAnsi="Arial" w:cs="Arial"/>
          <w:sz w:val="24"/>
          <w:szCs w:val="24"/>
        </w:rPr>
      </w:pPr>
      <w:r w:rsidRPr="007F17F6">
        <w:rPr>
          <w:rFonts w:ascii="Arial" w:hAnsi="Arial" w:cs="Arial"/>
          <w:sz w:val="24"/>
          <w:szCs w:val="24"/>
        </w:rPr>
        <w:lastRenderedPageBreak/>
        <w:t xml:space="preserve">Leeds Evaluation </w:t>
      </w:r>
      <w:r w:rsidRPr="007F17F6">
        <w:rPr>
          <w:rFonts w:ascii="Arial" w:hAnsi="Arial" w:cs="Arial"/>
          <w:noProof/>
          <w:sz w:val="24"/>
          <w:szCs w:val="24"/>
        </w:rPr>
        <w:drawing>
          <wp:inline distT="0" distB="0" distL="0" distR="0" wp14:anchorId="2F1E9D79" wp14:editId="3281273F">
            <wp:extent cx="6136976" cy="3451900"/>
            <wp:effectExtent l="0" t="0" r="0" b="0"/>
            <wp:docPr id="1322550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507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48323" cy="3458282"/>
                    </a:xfrm>
                    <a:prstGeom prst="rect">
                      <a:avLst/>
                    </a:prstGeom>
                  </pic:spPr>
                </pic:pic>
              </a:graphicData>
            </a:graphic>
          </wp:inline>
        </w:drawing>
      </w:r>
    </w:p>
    <w:p w14:paraId="48A2D562" w14:textId="77777777" w:rsidR="004935B7" w:rsidRPr="007F17F6" w:rsidRDefault="004935B7" w:rsidP="007A6A47">
      <w:pPr>
        <w:pStyle w:val="ListParagraph"/>
        <w:numPr>
          <w:ilvl w:val="0"/>
          <w:numId w:val="55"/>
        </w:numPr>
        <w:spacing w:after="200" w:line="276" w:lineRule="auto"/>
        <w:rPr>
          <w:rFonts w:ascii="Arial" w:hAnsi="Arial" w:cs="Arial"/>
          <w:sz w:val="24"/>
          <w:szCs w:val="24"/>
        </w:rPr>
      </w:pPr>
      <w:hyperlink r:id="rId17" w:history="1">
        <w:r w:rsidRPr="007F17F6">
          <w:rPr>
            <w:rFonts w:ascii="Arial" w:hAnsi="Arial" w:cs="Arial"/>
            <w:sz w:val="24"/>
            <w:szCs w:val="24"/>
            <w:u w:val="single"/>
          </w:rPr>
          <w:t>Women's Census Leeds - Basis</w:t>
        </w:r>
      </w:hyperlink>
    </w:p>
    <w:p w14:paraId="29E0F24F" w14:textId="77777777" w:rsidR="004935B7" w:rsidRPr="007F17F6" w:rsidRDefault="004935B7" w:rsidP="007A6A47">
      <w:pPr>
        <w:pStyle w:val="ListParagraph"/>
        <w:numPr>
          <w:ilvl w:val="0"/>
          <w:numId w:val="55"/>
        </w:numPr>
        <w:spacing w:after="200" w:line="276" w:lineRule="auto"/>
        <w:rPr>
          <w:rFonts w:ascii="Arial" w:hAnsi="Arial" w:cs="Arial"/>
          <w:b/>
          <w:sz w:val="24"/>
          <w:szCs w:val="24"/>
        </w:rPr>
      </w:pPr>
      <w:r w:rsidRPr="007F17F6">
        <w:rPr>
          <w:rFonts w:ascii="Arial" w:hAnsi="Arial" w:cs="Arial"/>
          <w:sz w:val="24"/>
          <w:szCs w:val="24"/>
        </w:rPr>
        <w:t xml:space="preserve">Taken from 2023 Pathway Report </w:t>
      </w:r>
    </w:p>
    <w:tbl>
      <w:tblPr>
        <w:tblStyle w:val="TableGrid"/>
        <w:tblW w:w="0" w:type="auto"/>
        <w:tblInd w:w="1055" w:type="dxa"/>
        <w:tblLook w:val="06A0" w:firstRow="1" w:lastRow="0" w:firstColumn="1" w:lastColumn="0" w:noHBand="1" w:noVBand="1"/>
      </w:tblPr>
      <w:tblGrid>
        <w:gridCol w:w="1425"/>
        <w:gridCol w:w="1170"/>
        <w:gridCol w:w="1365"/>
      </w:tblGrid>
      <w:tr w:rsidR="004935B7" w:rsidRPr="007F17F6" w14:paraId="25DF81B3" w14:textId="77777777" w:rsidTr="004935B7">
        <w:trPr>
          <w:trHeight w:val="300"/>
        </w:trPr>
        <w:tc>
          <w:tcPr>
            <w:tcW w:w="1425" w:type="dxa"/>
            <w:shd w:val="clear" w:color="auto" w:fill="0070C0"/>
          </w:tcPr>
          <w:p w14:paraId="35BC9525" w14:textId="77777777" w:rsidR="004935B7" w:rsidRPr="007F17F6" w:rsidRDefault="004935B7" w:rsidP="009F595D"/>
        </w:tc>
        <w:tc>
          <w:tcPr>
            <w:tcW w:w="1170" w:type="dxa"/>
            <w:shd w:val="clear" w:color="auto" w:fill="0070C0"/>
          </w:tcPr>
          <w:p w14:paraId="1EB27B1E" w14:textId="77777777" w:rsidR="004935B7" w:rsidRPr="007F17F6" w:rsidRDefault="004935B7" w:rsidP="009F595D">
            <w:pPr>
              <w:rPr>
                <w:b/>
                <w:bCs/>
              </w:rPr>
            </w:pPr>
            <w:r w:rsidRPr="007F17F6">
              <w:rPr>
                <w:b/>
                <w:bCs/>
              </w:rPr>
              <w:t>Total</w:t>
            </w:r>
          </w:p>
        </w:tc>
        <w:tc>
          <w:tcPr>
            <w:tcW w:w="1365" w:type="dxa"/>
            <w:shd w:val="clear" w:color="auto" w:fill="0070C0"/>
          </w:tcPr>
          <w:p w14:paraId="4029FD19" w14:textId="77777777" w:rsidR="004935B7" w:rsidRPr="007F17F6" w:rsidRDefault="004935B7" w:rsidP="009F595D">
            <w:pPr>
              <w:rPr>
                <w:b/>
                <w:bCs/>
              </w:rPr>
            </w:pPr>
            <w:r w:rsidRPr="007F17F6">
              <w:rPr>
                <w:b/>
                <w:bCs/>
              </w:rPr>
              <w:t>%</w:t>
            </w:r>
          </w:p>
        </w:tc>
      </w:tr>
      <w:tr w:rsidR="004935B7" w:rsidRPr="007F17F6" w14:paraId="38B0CE43" w14:textId="77777777" w:rsidTr="004935B7">
        <w:trPr>
          <w:trHeight w:val="300"/>
        </w:trPr>
        <w:tc>
          <w:tcPr>
            <w:tcW w:w="1425" w:type="dxa"/>
          </w:tcPr>
          <w:p w14:paraId="0A7F6CCC" w14:textId="77777777" w:rsidR="004935B7" w:rsidRPr="007F17F6" w:rsidRDefault="004935B7" w:rsidP="009F595D">
            <w:pPr>
              <w:rPr>
                <w:b/>
                <w:bCs/>
              </w:rPr>
            </w:pPr>
            <w:r w:rsidRPr="007F17F6">
              <w:rPr>
                <w:b/>
                <w:bCs/>
              </w:rPr>
              <w:t>Male</w:t>
            </w:r>
          </w:p>
        </w:tc>
        <w:tc>
          <w:tcPr>
            <w:tcW w:w="1170" w:type="dxa"/>
          </w:tcPr>
          <w:p w14:paraId="557D8D7F" w14:textId="77777777" w:rsidR="004935B7" w:rsidRPr="007F17F6" w:rsidRDefault="004935B7" w:rsidP="009F595D">
            <w:r w:rsidRPr="007F17F6">
              <w:t>218</w:t>
            </w:r>
          </w:p>
        </w:tc>
        <w:tc>
          <w:tcPr>
            <w:tcW w:w="1365" w:type="dxa"/>
          </w:tcPr>
          <w:p w14:paraId="4CAA349A" w14:textId="77777777" w:rsidR="004935B7" w:rsidRPr="007F17F6" w:rsidRDefault="004935B7" w:rsidP="009F595D">
            <w:r w:rsidRPr="007F17F6">
              <w:t>77.9%</w:t>
            </w:r>
          </w:p>
        </w:tc>
      </w:tr>
      <w:tr w:rsidR="004935B7" w:rsidRPr="007F17F6" w14:paraId="4B35A832" w14:textId="77777777" w:rsidTr="004935B7">
        <w:trPr>
          <w:trHeight w:val="300"/>
        </w:trPr>
        <w:tc>
          <w:tcPr>
            <w:tcW w:w="1425" w:type="dxa"/>
          </w:tcPr>
          <w:p w14:paraId="71E5C3C4" w14:textId="77777777" w:rsidR="004935B7" w:rsidRPr="007F17F6" w:rsidRDefault="004935B7" w:rsidP="009F595D">
            <w:pPr>
              <w:rPr>
                <w:b/>
                <w:bCs/>
              </w:rPr>
            </w:pPr>
            <w:r w:rsidRPr="007F17F6">
              <w:rPr>
                <w:b/>
                <w:bCs/>
              </w:rPr>
              <w:t>Female</w:t>
            </w:r>
          </w:p>
        </w:tc>
        <w:tc>
          <w:tcPr>
            <w:tcW w:w="1170" w:type="dxa"/>
          </w:tcPr>
          <w:p w14:paraId="169437D5" w14:textId="77777777" w:rsidR="004935B7" w:rsidRPr="007F17F6" w:rsidRDefault="004935B7" w:rsidP="009F595D">
            <w:r w:rsidRPr="007F17F6">
              <w:t>62</w:t>
            </w:r>
          </w:p>
        </w:tc>
        <w:tc>
          <w:tcPr>
            <w:tcW w:w="1365" w:type="dxa"/>
          </w:tcPr>
          <w:p w14:paraId="4F2EA325" w14:textId="77777777" w:rsidR="004935B7" w:rsidRPr="007F17F6" w:rsidRDefault="004935B7" w:rsidP="009F595D">
            <w:r w:rsidRPr="007F17F6">
              <w:t>22.1%</w:t>
            </w:r>
          </w:p>
        </w:tc>
      </w:tr>
    </w:tbl>
    <w:p w14:paraId="64825343" w14:textId="77777777" w:rsidR="004935B7" w:rsidRPr="007F17F6" w:rsidRDefault="004935B7" w:rsidP="007A6A47">
      <w:pPr>
        <w:pStyle w:val="ListParagraph"/>
        <w:numPr>
          <w:ilvl w:val="0"/>
          <w:numId w:val="55"/>
        </w:numPr>
        <w:spacing w:after="200" w:line="276" w:lineRule="auto"/>
        <w:rPr>
          <w:rFonts w:ascii="Arial" w:hAnsi="Arial" w:cs="Arial"/>
          <w:i/>
          <w:iCs/>
          <w:sz w:val="24"/>
          <w:szCs w:val="24"/>
          <w:u w:val="single"/>
        </w:rPr>
      </w:pPr>
      <w:hyperlink r:id="rId18" w:history="1">
        <w:r w:rsidRPr="007F17F6">
          <w:rPr>
            <w:rFonts w:ascii="Arial" w:eastAsia="Times New Roman" w:hAnsi="Arial" w:cs="Arial"/>
            <w:sz w:val="24"/>
            <w:szCs w:val="24"/>
            <w:u w:val="single"/>
            <w:lang w:eastAsia="en-GB"/>
          </w:rPr>
          <w:t>Leeds Community Health Care - Learning Disability Service</w:t>
        </w:r>
      </w:hyperlink>
    </w:p>
    <w:p w14:paraId="76C12E04" w14:textId="77777777" w:rsidR="004935B7" w:rsidRPr="007F17F6" w:rsidRDefault="004935B7" w:rsidP="007A6A47">
      <w:pPr>
        <w:pStyle w:val="ListParagraph"/>
        <w:numPr>
          <w:ilvl w:val="0"/>
          <w:numId w:val="55"/>
        </w:numPr>
        <w:spacing w:after="200" w:line="276" w:lineRule="auto"/>
        <w:rPr>
          <w:rFonts w:ascii="Arial" w:hAnsi="Arial" w:cs="Arial"/>
          <w:sz w:val="24"/>
          <w:szCs w:val="24"/>
        </w:rPr>
      </w:pPr>
      <w:r w:rsidRPr="007F17F6">
        <w:rPr>
          <w:rFonts w:ascii="Arial" w:eastAsia="Times New Roman" w:hAnsi="Arial" w:cs="Arial"/>
          <w:sz w:val="24"/>
          <w:szCs w:val="24"/>
          <w:lang w:eastAsia="en-GB"/>
        </w:rPr>
        <w:t>Ethnicity of referrals to HHIT 2023</w:t>
      </w:r>
    </w:p>
    <w:p w14:paraId="6C0F593E" w14:textId="77777777" w:rsidR="004935B7" w:rsidRPr="007F17F6" w:rsidRDefault="004935B7" w:rsidP="004935B7">
      <w:pPr>
        <w:pStyle w:val="ListParagraph"/>
        <w:spacing w:after="200" w:line="276" w:lineRule="auto"/>
        <w:ind w:left="927"/>
        <w:rPr>
          <w:rFonts w:ascii="Arial" w:hAnsi="Arial" w:cs="Arial"/>
          <w:sz w:val="24"/>
          <w:szCs w:val="24"/>
        </w:rPr>
      </w:pPr>
      <w:r w:rsidRPr="007F17F6">
        <w:rPr>
          <w:rFonts w:ascii="Arial" w:hAnsi="Arial" w:cs="Arial"/>
          <w:noProof/>
          <w:sz w:val="24"/>
          <w:szCs w:val="24"/>
        </w:rPr>
        <w:drawing>
          <wp:inline distT="0" distB="0" distL="0" distR="0" wp14:anchorId="4AF713E7" wp14:editId="77A81B5C">
            <wp:extent cx="4572000" cy="2676525"/>
            <wp:effectExtent l="0" t="0" r="0" b="9525"/>
            <wp:docPr id="1300855847" name="Picture 130085584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27251" name="Picture 1684927251" descr="A screenshot of a computer scre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1040" cy="2681817"/>
                    </a:xfrm>
                    <a:prstGeom prst="rect">
                      <a:avLst/>
                    </a:prstGeom>
                  </pic:spPr>
                </pic:pic>
              </a:graphicData>
            </a:graphic>
          </wp:inline>
        </w:drawing>
      </w:r>
    </w:p>
    <w:p w14:paraId="23DFA13A" w14:textId="77777777" w:rsidR="004935B7" w:rsidRPr="007F17F6" w:rsidRDefault="004935B7" w:rsidP="007A6A47">
      <w:pPr>
        <w:pStyle w:val="ListParagraph"/>
        <w:numPr>
          <w:ilvl w:val="0"/>
          <w:numId w:val="55"/>
        </w:numPr>
        <w:spacing w:after="200" w:line="276" w:lineRule="auto"/>
        <w:rPr>
          <w:rFonts w:ascii="Arial" w:hAnsi="Arial" w:cs="Arial"/>
          <w:sz w:val="24"/>
          <w:szCs w:val="24"/>
        </w:rPr>
      </w:pPr>
      <w:r w:rsidRPr="007F17F6">
        <w:rPr>
          <w:rFonts w:ascii="Arial" w:hAnsi="Arial" w:cs="Arial"/>
          <w:i/>
          <w:iCs/>
          <w:sz w:val="24"/>
          <w:szCs w:val="24"/>
        </w:rPr>
        <w:t xml:space="preserve"> </w:t>
      </w:r>
      <w:r w:rsidRPr="007F17F6">
        <w:rPr>
          <w:rFonts w:ascii="Arial" w:hAnsi="Arial" w:cs="Arial"/>
          <w:sz w:val="24"/>
          <w:szCs w:val="24"/>
        </w:rPr>
        <w:t>Feedback is obtained from at least 10% of patients/focus groups are undertaken, to understand patient experiences and make appropriate quality improvements</w:t>
      </w:r>
    </w:p>
    <w:p w14:paraId="5538F1BB" w14:textId="77777777" w:rsidR="004935B7" w:rsidRPr="007F17F6" w:rsidRDefault="004935B7" w:rsidP="004935B7">
      <w:r w:rsidRPr="007F17F6">
        <w:lastRenderedPageBreak/>
        <w:t xml:space="preserve">The team, along with a lived experience peer, have collected feedback from a number of patients and is currently in the process of establishing lived experience led workshops to collect feedback on patients’ experiences of health and social care, as well as their experiences of the team.  </w:t>
      </w:r>
    </w:p>
    <w:p w14:paraId="049E6D9A" w14:textId="77777777" w:rsidR="004935B7" w:rsidRPr="007F17F6" w:rsidRDefault="004935B7" w:rsidP="004935B7">
      <w:r w:rsidRPr="007F17F6">
        <w:t>As the quotes below show, patients’ feedback for the team was incredibly positive, particularly noting how the treatment they received from the team was much better than their experiences with mainstream healthcare services. The quotes also show some of the practical activities the team does to support patients.</w:t>
      </w:r>
    </w:p>
    <w:p w14:paraId="4CDF582E" w14:textId="77777777" w:rsidR="004935B7" w:rsidRPr="007F17F6" w:rsidRDefault="004935B7" w:rsidP="004935B7">
      <w:pPr>
        <w:ind w:left="720"/>
        <w:rPr>
          <w:rFonts w:eastAsiaTheme="minorEastAsia"/>
          <w:i/>
          <w:iCs/>
        </w:rPr>
      </w:pPr>
      <w:r w:rsidRPr="007F17F6">
        <w:rPr>
          <w:rFonts w:eastAsiaTheme="minorEastAsia"/>
          <w:i/>
          <w:iCs/>
        </w:rPr>
        <w:t>“it’s the most anyone has done for me in a long time”</w:t>
      </w:r>
    </w:p>
    <w:p w14:paraId="2F46AF22" w14:textId="77777777" w:rsidR="004935B7" w:rsidRPr="007F17F6" w:rsidRDefault="004935B7" w:rsidP="004935B7">
      <w:pPr>
        <w:ind w:left="720"/>
        <w:rPr>
          <w:rFonts w:eastAsiaTheme="minorEastAsia"/>
          <w:i/>
          <w:iCs/>
        </w:rPr>
      </w:pPr>
      <w:r w:rsidRPr="007F17F6">
        <w:rPr>
          <w:rFonts w:eastAsiaTheme="minorEastAsia"/>
          <w:i/>
          <w:iCs/>
        </w:rPr>
        <w:t>“You were the first person following the incident that didn’t treat me like an animal that deserved the frost bite in my feet, they (hospital staff) made me feel less than human. I remember you getting me some crisps and sweets and I believed you would help me. It gave me some hope, and I will never forget you; you helped me stay alive, believing in me, visiting me telling me everything will be ok – I cannot thank you enough especially as I am now living in my forever home.”</w:t>
      </w:r>
    </w:p>
    <w:p w14:paraId="45B97DB3" w14:textId="77777777" w:rsidR="004935B7" w:rsidRPr="007F17F6" w:rsidRDefault="004935B7" w:rsidP="004935B7">
      <w:pPr>
        <w:ind w:left="720"/>
        <w:rPr>
          <w:rFonts w:eastAsiaTheme="minorEastAsia"/>
          <w:i/>
          <w:iCs/>
        </w:rPr>
      </w:pPr>
      <w:r w:rsidRPr="007F17F6">
        <w:rPr>
          <w:rFonts w:eastAsiaTheme="minorEastAsia"/>
          <w:i/>
          <w:iCs/>
        </w:rPr>
        <w:t>“Thank you for sorting out my benefits and for trying to sort out my settled status”</w:t>
      </w:r>
    </w:p>
    <w:p w14:paraId="78180767" w14:textId="77777777" w:rsidR="004935B7" w:rsidRPr="007F17F6" w:rsidRDefault="004935B7" w:rsidP="004935B7">
      <w:pPr>
        <w:ind w:left="720"/>
        <w:rPr>
          <w:rFonts w:eastAsiaTheme="minorEastAsia"/>
          <w:i/>
          <w:iCs/>
        </w:rPr>
      </w:pPr>
      <w:r w:rsidRPr="007F17F6">
        <w:rPr>
          <w:rFonts w:eastAsiaTheme="minorEastAsia"/>
          <w:i/>
          <w:iCs/>
        </w:rPr>
        <w:t>"You get to know the people you support and have compassion. Keep being you and keep doing the good work”</w:t>
      </w:r>
    </w:p>
    <w:p w14:paraId="4CE0F048" w14:textId="77777777" w:rsidR="004935B7" w:rsidRPr="007F17F6" w:rsidRDefault="004935B7" w:rsidP="004935B7">
      <w:pPr>
        <w:ind w:left="720"/>
        <w:rPr>
          <w:rFonts w:eastAsiaTheme="minorEastAsia"/>
          <w:i/>
          <w:iCs/>
        </w:rPr>
      </w:pPr>
      <w:r w:rsidRPr="007F17F6">
        <w:rPr>
          <w:rFonts w:eastAsiaTheme="minorEastAsia"/>
          <w:i/>
          <w:iCs/>
        </w:rPr>
        <w:t>“I couldn’t have done this without you”</w:t>
      </w:r>
    </w:p>
    <w:p w14:paraId="6C6EC95A" w14:textId="77777777" w:rsidR="004935B7" w:rsidRPr="007F17F6" w:rsidRDefault="004935B7" w:rsidP="004935B7">
      <w:pPr>
        <w:ind w:left="720"/>
        <w:rPr>
          <w:rFonts w:eastAsiaTheme="minorEastAsia"/>
          <w:i/>
          <w:iCs/>
        </w:rPr>
      </w:pPr>
      <w:r w:rsidRPr="007F17F6">
        <w:rPr>
          <w:rFonts w:eastAsiaTheme="minorEastAsia"/>
          <w:i/>
          <w:iCs/>
        </w:rPr>
        <w:t>“I can tell you really care and listen, some of the other workers that work with you just tick boxes and think they have done their work with you.”</w:t>
      </w:r>
    </w:p>
    <w:p w14:paraId="468E869D" w14:textId="77777777" w:rsidR="004935B7" w:rsidRDefault="004935B7" w:rsidP="004935B7">
      <w:pPr>
        <w:ind w:left="720"/>
        <w:rPr>
          <w:rFonts w:eastAsiaTheme="minorEastAsia"/>
          <w:i/>
          <w:iCs/>
        </w:rPr>
      </w:pPr>
      <w:r w:rsidRPr="007F17F6">
        <w:rPr>
          <w:rFonts w:eastAsiaTheme="minorEastAsia"/>
          <w:i/>
          <w:iCs/>
        </w:rPr>
        <w:t>“I wasn’t expecting you to call me back. In the past I’ve been told (services) will call you back and then never get a call.  This was a shock to be honest as all I’ve known is to be let down by people and services.  I lost all trust in people, but getting a call and regular updates from you made me realize that there are caring people still around.”</w:t>
      </w:r>
    </w:p>
    <w:p w14:paraId="7846645A" w14:textId="77777777" w:rsidR="004935B7" w:rsidRPr="007F17F6" w:rsidRDefault="004935B7" w:rsidP="007A6A47">
      <w:pPr>
        <w:pStyle w:val="ListParagraph"/>
        <w:numPr>
          <w:ilvl w:val="0"/>
          <w:numId w:val="55"/>
        </w:numPr>
        <w:spacing w:after="200" w:line="276" w:lineRule="auto"/>
        <w:rPr>
          <w:rFonts w:ascii="Arial" w:hAnsi="Arial" w:cs="Arial"/>
          <w:sz w:val="24"/>
          <w:szCs w:val="24"/>
        </w:rPr>
      </w:pPr>
      <w:r w:rsidRPr="007F17F6">
        <w:rPr>
          <w:rFonts w:ascii="Arial" w:hAnsi="Arial" w:cs="Arial"/>
          <w:sz w:val="24"/>
          <w:szCs w:val="24"/>
        </w:rPr>
        <w:t>Ethnicity data from Pathway report</w:t>
      </w:r>
    </w:p>
    <w:p w14:paraId="6429A67E" w14:textId="77777777" w:rsidR="004935B7" w:rsidRPr="007F17F6" w:rsidRDefault="004935B7" w:rsidP="004935B7">
      <w:pPr>
        <w:rPr>
          <w:b/>
        </w:rPr>
      </w:pPr>
      <w:r w:rsidRPr="007F17F6">
        <w:rPr>
          <w:noProof/>
        </w:rPr>
        <w:drawing>
          <wp:inline distT="0" distB="0" distL="0" distR="0" wp14:anchorId="77BE19AA" wp14:editId="07D6ADA0">
            <wp:extent cx="4972050" cy="2910721"/>
            <wp:effectExtent l="0" t="0" r="0" b="4445"/>
            <wp:docPr id="1684927251" name="Picture 168492725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27251" name="Picture 1684927251" descr="A screenshot of a computer scree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81734" cy="2916390"/>
                    </a:xfrm>
                    <a:prstGeom prst="rect">
                      <a:avLst/>
                    </a:prstGeom>
                  </pic:spPr>
                </pic:pic>
              </a:graphicData>
            </a:graphic>
          </wp:inline>
        </w:drawing>
      </w:r>
    </w:p>
    <w:p w14:paraId="2CE50E7C" w14:textId="77777777" w:rsidR="004935B7" w:rsidRPr="007F17F6" w:rsidRDefault="004935B7" w:rsidP="004935B7">
      <w:pPr>
        <w:rPr>
          <w:noProof/>
        </w:rPr>
      </w:pPr>
    </w:p>
    <w:p w14:paraId="6A69754C" w14:textId="77777777" w:rsidR="004935B7" w:rsidRDefault="004935B7" w:rsidP="004935B7">
      <w:pPr>
        <w:rPr>
          <w:b/>
        </w:rPr>
      </w:pPr>
      <w:r w:rsidRPr="007F17F6">
        <w:rPr>
          <w:noProof/>
        </w:rPr>
        <w:lastRenderedPageBreak/>
        <w:drawing>
          <wp:inline distT="0" distB="0" distL="0" distR="0" wp14:anchorId="31260D22" wp14:editId="3E8DB870">
            <wp:extent cx="4368800" cy="2630382"/>
            <wp:effectExtent l="0" t="0" r="0" b="0"/>
            <wp:docPr id="1388168057" name="Picture 1388168057"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68057" name="Picture 1388168057" descr="A graph of a bar graph&#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5776" cy="2640603"/>
                    </a:xfrm>
                    <a:prstGeom prst="rect">
                      <a:avLst/>
                    </a:prstGeom>
                  </pic:spPr>
                </pic:pic>
              </a:graphicData>
            </a:graphic>
          </wp:inline>
        </w:drawing>
      </w:r>
    </w:p>
    <w:p w14:paraId="6AC5E509" w14:textId="77777777" w:rsidR="004935B7" w:rsidRDefault="004935B7" w:rsidP="004935B7">
      <w:pPr>
        <w:rPr>
          <w:b/>
        </w:rPr>
      </w:pPr>
    </w:p>
    <w:p w14:paraId="44F070D9" w14:textId="77777777" w:rsidR="004935B7" w:rsidRPr="000A1A5E" w:rsidRDefault="004935B7" w:rsidP="007A6A47">
      <w:pPr>
        <w:pStyle w:val="ListParagraph"/>
        <w:numPr>
          <w:ilvl w:val="0"/>
          <w:numId w:val="55"/>
        </w:numPr>
        <w:spacing w:after="200" w:line="276" w:lineRule="auto"/>
        <w:rPr>
          <w:b/>
        </w:rPr>
      </w:pPr>
      <w:hyperlink r:id="rId22" w:history="1">
        <w:r w:rsidRPr="000A1A5E">
          <w:rPr>
            <w:rFonts w:ascii="Arial" w:eastAsia="Times New Roman" w:hAnsi="Arial" w:cs="Arial"/>
            <w:color w:val="0000FF"/>
            <w:sz w:val="24"/>
            <w:szCs w:val="24"/>
            <w:u w:val="single"/>
            <w:lang w:eastAsia="en-GB"/>
          </w:rPr>
          <w:t>LCH Homeless and Health Inclusion Team (HHIT)</w:t>
        </w:r>
      </w:hyperlink>
    </w:p>
    <w:tbl>
      <w:tblPr>
        <w:tblStyle w:val="TableGrid"/>
        <w:tblW w:w="0" w:type="auto"/>
        <w:tblLayout w:type="fixed"/>
        <w:tblLook w:val="06A0" w:firstRow="1" w:lastRow="0" w:firstColumn="1" w:lastColumn="0" w:noHBand="1" w:noVBand="1"/>
      </w:tblPr>
      <w:tblGrid>
        <w:gridCol w:w="2865"/>
        <w:gridCol w:w="1785"/>
        <w:gridCol w:w="1688"/>
        <w:gridCol w:w="1620"/>
      </w:tblGrid>
      <w:tr w:rsidR="004935B7" w:rsidRPr="007F17F6" w14:paraId="6A9770B7" w14:textId="77777777" w:rsidTr="009F595D">
        <w:trPr>
          <w:trHeight w:val="300"/>
        </w:trPr>
        <w:tc>
          <w:tcPr>
            <w:tcW w:w="2865" w:type="dxa"/>
            <w:shd w:val="clear" w:color="auto" w:fill="0070C0"/>
          </w:tcPr>
          <w:p w14:paraId="6F1CBC81" w14:textId="77777777" w:rsidR="004935B7" w:rsidRPr="007F17F6" w:rsidRDefault="004935B7" w:rsidP="009F595D">
            <w:pPr>
              <w:rPr>
                <w:b/>
                <w:bCs/>
              </w:rPr>
            </w:pPr>
          </w:p>
        </w:tc>
        <w:tc>
          <w:tcPr>
            <w:tcW w:w="1785" w:type="dxa"/>
            <w:shd w:val="clear" w:color="auto" w:fill="0070C0"/>
          </w:tcPr>
          <w:p w14:paraId="3C78A27D" w14:textId="77777777" w:rsidR="004935B7" w:rsidRPr="007F17F6" w:rsidRDefault="004935B7" w:rsidP="009F595D">
            <w:pPr>
              <w:rPr>
                <w:b/>
                <w:bCs/>
              </w:rPr>
            </w:pPr>
            <w:r w:rsidRPr="007F17F6">
              <w:rPr>
                <w:b/>
                <w:bCs/>
              </w:rPr>
              <w:t>% on admission</w:t>
            </w:r>
          </w:p>
        </w:tc>
        <w:tc>
          <w:tcPr>
            <w:tcW w:w="1688" w:type="dxa"/>
            <w:shd w:val="clear" w:color="auto" w:fill="0070C0"/>
          </w:tcPr>
          <w:p w14:paraId="7AFE7889" w14:textId="77777777" w:rsidR="004935B7" w:rsidRPr="007F17F6" w:rsidRDefault="004935B7" w:rsidP="009F595D">
            <w:pPr>
              <w:rPr>
                <w:b/>
                <w:bCs/>
              </w:rPr>
            </w:pPr>
            <w:r w:rsidRPr="007F17F6">
              <w:rPr>
                <w:b/>
                <w:bCs/>
              </w:rPr>
              <w:t>% on discharge</w:t>
            </w:r>
          </w:p>
        </w:tc>
        <w:tc>
          <w:tcPr>
            <w:tcW w:w="1620" w:type="dxa"/>
            <w:shd w:val="clear" w:color="auto" w:fill="0070C0"/>
          </w:tcPr>
          <w:p w14:paraId="0F632BE4" w14:textId="77777777" w:rsidR="004935B7" w:rsidRPr="007F17F6" w:rsidRDefault="004935B7" w:rsidP="009F595D">
            <w:pPr>
              <w:rPr>
                <w:b/>
                <w:bCs/>
              </w:rPr>
            </w:pPr>
            <w:r w:rsidRPr="007F17F6">
              <w:rPr>
                <w:b/>
                <w:bCs/>
              </w:rPr>
              <w:t>% Change</w:t>
            </w:r>
          </w:p>
        </w:tc>
      </w:tr>
      <w:tr w:rsidR="004935B7" w:rsidRPr="007F17F6" w14:paraId="41886CED" w14:textId="77777777" w:rsidTr="009F595D">
        <w:trPr>
          <w:trHeight w:val="300"/>
        </w:trPr>
        <w:tc>
          <w:tcPr>
            <w:tcW w:w="2865" w:type="dxa"/>
          </w:tcPr>
          <w:p w14:paraId="4ECC00BC" w14:textId="77777777" w:rsidR="004935B7" w:rsidRPr="007F17F6" w:rsidRDefault="004935B7" w:rsidP="009F595D">
            <w:pPr>
              <w:rPr>
                <w:b/>
                <w:bCs/>
              </w:rPr>
            </w:pPr>
            <w:r w:rsidRPr="007F17F6">
              <w:rPr>
                <w:b/>
                <w:bCs/>
              </w:rPr>
              <w:t>Sofa Surfing</w:t>
            </w:r>
          </w:p>
        </w:tc>
        <w:tc>
          <w:tcPr>
            <w:tcW w:w="1785" w:type="dxa"/>
          </w:tcPr>
          <w:p w14:paraId="0345077D" w14:textId="77777777" w:rsidR="004935B7" w:rsidRPr="007F17F6" w:rsidRDefault="004935B7" w:rsidP="009F595D">
            <w:r w:rsidRPr="007F17F6">
              <w:t>29.9%</w:t>
            </w:r>
          </w:p>
        </w:tc>
        <w:tc>
          <w:tcPr>
            <w:tcW w:w="1688" w:type="dxa"/>
          </w:tcPr>
          <w:p w14:paraId="0A3CFC10" w14:textId="77777777" w:rsidR="004935B7" w:rsidRPr="007F17F6" w:rsidRDefault="004935B7" w:rsidP="009F595D">
            <w:r w:rsidRPr="007F17F6">
              <w:t>8.7%</w:t>
            </w:r>
          </w:p>
        </w:tc>
        <w:tc>
          <w:tcPr>
            <w:tcW w:w="1620" w:type="dxa"/>
          </w:tcPr>
          <w:p w14:paraId="609EA763" w14:textId="77777777" w:rsidR="004935B7" w:rsidRPr="007F17F6" w:rsidRDefault="004935B7" w:rsidP="009F595D">
            <w:r w:rsidRPr="007F17F6">
              <w:t>- 71.1%</w:t>
            </w:r>
          </w:p>
        </w:tc>
      </w:tr>
      <w:tr w:rsidR="004935B7" w:rsidRPr="007F17F6" w14:paraId="567333B0" w14:textId="77777777" w:rsidTr="009F595D">
        <w:trPr>
          <w:trHeight w:val="300"/>
        </w:trPr>
        <w:tc>
          <w:tcPr>
            <w:tcW w:w="2865" w:type="dxa"/>
          </w:tcPr>
          <w:p w14:paraId="29C7A733" w14:textId="77777777" w:rsidR="004935B7" w:rsidRPr="007F17F6" w:rsidRDefault="004935B7" w:rsidP="009F595D">
            <w:pPr>
              <w:rPr>
                <w:b/>
                <w:bCs/>
              </w:rPr>
            </w:pPr>
            <w:r w:rsidRPr="007F17F6">
              <w:rPr>
                <w:b/>
                <w:bCs/>
              </w:rPr>
              <w:t>Rough Sleeping</w:t>
            </w:r>
          </w:p>
        </w:tc>
        <w:tc>
          <w:tcPr>
            <w:tcW w:w="1785" w:type="dxa"/>
          </w:tcPr>
          <w:p w14:paraId="6B6626F7" w14:textId="77777777" w:rsidR="004935B7" w:rsidRPr="007F17F6" w:rsidRDefault="004935B7" w:rsidP="009F595D">
            <w:r w:rsidRPr="007F17F6">
              <w:t>27.6%</w:t>
            </w:r>
          </w:p>
        </w:tc>
        <w:tc>
          <w:tcPr>
            <w:tcW w:w="1688" w:type="dxa"/>
          </w:tcPr>
          <w:p w14:paraId="48F1D0F5" w14:textId="77777777" w:rsidR="004935B7" w:rsidRPr="007F17F6" w:rsidRDefault="004935B7" w:rsidP="009F595D">
            <w:r w:rsidRPr="007F17F6">
              <w:t>8.7%</w:t>
            </w:r>
          </w:p>
        </w:tc>
        <w:tc>
          <w:tcPr>
            <w:tcW w:w="1620" w:type="dxa"/>
          </w:tcPr>
          <w:p w14:paraId="7FEA3153" w14:textId="77777777" w:rsidR="004935B7" w:rsidRPr="007F17F6" w:rsidRDefault="004935B7" w:rsidP="009F595D">
            <w:r w:rsidRPr="007F17F6">
              <w:t>- 68.8%</w:t>
            </w:r>
          </w:p>
        </w:tc>
      </w:tr>
      <w:tr w:rsidR="004935B7" w:rsidRPr="007F17F6" w14:paraId="67AE8E0E" w14:textId="77777777" w:rsidTr="009F595D">
        <w:trPr>
          <w:trHeight w:val="300"/>
        </w:trPr>
        <w:tc>
          <w:tcPr>
            <w:tcW w:w="2865" w:type="dxa"/>
          </w:tcPr>
          <w:p w14:paraId="1C92CE91" w14:textId="77777777" w:rsidR="004935B7" w:rsidRPr="007F17F6" w:rsidRDefault="004935B7" w:rsidP="009F595D">
            <w:pPr>
              <w:rPr>
                <w:b/>
                <w:bCs/>
              </w:rPr>
            </w:pPr>
            <w:r w:rsidRPr="007F17F6">
              <w:rPr>
                <w:b/>
                <w:bCs/>
              </w:rPr>
              <w:t>Temporary Housing</w:t>
            </w:r>
          </w:p>
        </w:tc>
        <w:tc>
          <w:tcPr>
            <w:tcW w:w="1785" w:type="dxa"/>
          </w:tcPr>
          <w:p w14:paraId="470B4C2B" w14:textId="77777777" w:rsidR="004935B7" w:rsidRPr="007F17F6" w:rsidRDefault="004935B7" w:rsidP="009F595D">
            <w:r w:rsidRPr="007F17F6">
              <w:t>8.7%</w:t>
            </w:r>
          </w:p>
        </w:tc>
        <w:tc>
          <w:tcPr>
            <w:tcW w:w="1688" w:type="dxa"/>
          </w:tcPr>
          <w:p w14:paraId="1775F001" w14:textId="77777777" w:rsidR="004935B7" w:rsidRPr="007F17F6" w:rsidRDefault="004935B7" w:rsidP="009F595D">
            <w:r w:rsidRPr="007F17F6">
              <w:t>22%</w:t>
            </w:r>
          </w:p>
        </w:tc>
        <w:tc>
          <w:tcPr>
            <w:tcW w:w="1620" w:type="dxa"/>
          </w:tcPr>
          <w:p w14:paraId="22851CCC" w14:textId="77777777" w:rsidR="004935B7" w:rsidRPr="007F17F6" w:rsidRDefault="004935B7" w:rsidP="009F595D">
            <w:r w:rsidRPr="007F17F6">
              <w:t>+ 154.5%</w:t>
            </w:r>
          </w:p>
        </w:tc>
      </w:tr>
      <w:tr w:rsidR="004935B7" w:rsidRPr="007F17F6" w14:paraId="37049552" w14:textId="77777777" w:rsidTr="009F595D">
        <w:trPr>
          <w:trHeight w:val="300"/>
        </w:trPr>
        <w:tc>
          <w:tcPr>
            <w:tcW w:w="2865" w:type="dxa"/>
          </w:tcPr>
          <w:p w14:paraId="2E8CA806" w14:textId="77777777" w:rsidR="004935B7" w:rsidRPr="007F17F6" w:rsidRDefault="004935B7" w:rsidP="009F595D">
            <w:pPr>
              <w:rPr>
                <w:b/>
                <w:bCs/>
              </w:rPr>
            </w:pPr>
            <w:r w:rsidRPr="007F17F6">
              <w:rPr>
                <w:b/>
                <w:bCs/>
              </w:rPr>
              <w:t>Supported Accommodation</w:t>
            </w:r>
          </w:p>
        </w:tc>
        <w:tc>
          <w:tcPr>
            <w:tcW w:w="1785" w:type="dxa"/>
          </w:tcPr>
          <w:p w14:paraId="6516A819" w14:textId="77777777" w:rsidR="004935B7" w:rsidRPr="007F17F6" w:rsidRDefault="004935B7" w:rsidP="009F595D">
            <w:r w:rsidRPr="007F17F6">
              <w:t>7.1%</w:t>
            </w:r>
          </w:p>
        </w:tc>
        <w:tc>
          <w:tcPr>
            <w:tcW w:w="1688" w:type="dxa"/>
          </w:tcPr>
          <w:p w14:paraId="313BB095" w14:textId="77777777" w:rsidR="004935B7" w:rsidRPr="007F17F6" w:rsidRDefault="004935B7" w:rsidP="009F595D">
            <w:r w:rsidRPr="007F17F6">
              <w:t>7.1%</w:t>
            </w:r>
          </w:p>
        </w:tc>
        <w:tc>
          <w:tcPr>
            <w:tcW w:w="1620" w:type="dxa"/>
          </w:tcPr>
          <w:p w14:paraId="59F21460" w14:textId="77777777" w:rsidR="004935B7" w:rsidRPr="007F17F6" w:rsidRDefault="004935B7" w:rsidP="009F595D">
            <w:r w:rsidRPr="007F17F6">
              <w:t>N/A</w:t>
            </w:r>
          </w:p>
        </w:tc>
      </w:tr>
      <w:tr w:rsidR="004935B7" w:rsidRPr="007F17F6" w14:paraId="544C4190" w14:textId="77777777" w:rsidTr="009F595D">
        <w:trPr>
          <w:trHeight w:val="300"/>
        </w:trPr>
        <w:tc>
          <w:tcPr>
            <w:tcW w:w="2865" w:type="dxa"/>
          </w:tcPr>
          <w:p w14:paraId="45E13A96" w14:textId="77777777" w:rsidR="004935B7" w:rsidRPr="007F17F6" w:rsidRDefault="004935B7" w:rsidP="009F595D">
            <w:pPr>
              <w:rPr>
                <w:b/>
                <w:bCs/>
              </w:rPr>
            </w:pPr>
            <w:r w:rsidRPr="007F17F6">
              <w:rPr>
                <w:b/>
                <w:bCs/>
              </w:rPr>
              <w:t>Private Rent</w:t>
            </w:r>
          </w:p>
        </w:tc>
        <w:tc>
          <w:tcPr>
            <w:tcW w:w="1785" w:type="dxa"/>
          </w:tcPr>
          <w:p w14:paraId="6C91777D" w14:textId="77777777" w:rsidR="004935B7" w:rsidRPr="007F17F6" w:rsidRDefault="004935B7" w:rsidP="009F595D">
            <w:r w:rsidRPr="007F17F6">
              <w:t>7.1%</w:t>
            </w:r>
          </w:p>
        </w:tc>
        <w:tc>
          <w:tcPr>
            <w:tcW w:w="1688" w:type="dxa"/>
          </w:tcPr>
          <w:p w14:paraId="23A1DEF0" w14:textId="77777777" w:rsidR="004935B7" w:rsidRPr="007F17F6" w:rsidRDefault="004935B7" w:rsidP="009F595D">
            <w:r w:rsidRPr="007F17F6">
              <w:t>15.7%</w:t>
            </w:r>
          </w:p>
        </w:tc>
        <w:tc>
          <w:tcPr>
            <w:tcW w:w="1620" w:type="dxa"/>
          </w:tcPr>
          <w:p w14:paraId="13F25FA7" w14:textId="77777777" w:rsidR="004935B7" w:rsidRPr="007F17F6" w:rsidRDefault="004935B7" w:rsidP="009F595D">
            <w:r w:rsidRPr="007F17F6">
              <w:t>+ 122.2%</w:t>
            </w:r>
          </w:p>
        </w:tc>
      </w:tr>
      <w:tr w:rsidR="004935B7" w:rsidRPr="007F17F6" w14:paraId="088F27E4" w14:textId="77777777" w:rsidTr="009F595D">
        <w:trPr>
          <w:trHeight w:val="300"/>
        </w:trPr>
        <w:tc>
          <w:tcPr>
            <w:tcW w:w="2865" w:type="dxa"/>
          </w:tcPr>
          <w:p w14:paraId="0C7C1E7D" w14:textId="77777777" w:rsidR="004935B7" w:rsidRPr="007F17F6" w:rsidRDefault="004935B7" w:rsidP="009F595D">
            <w:pPr>
              <w:rPr>
                <w:b/>
                <w:bCs/>
              </w:rPr>
            </w:pPr>
            <w:r w:rsidRPr="007F17F6">
              <w:rPr>
                <w:b/>
                <w:bCs/>
              </w:rPr>
              <w:t>LA/HA Rent</w:t>
            </w:r>
          </w:p>
        </w:tc>
        <w:tc>
          <w:tcPr>
            <w:tcW w:w="1785" w:type="dxa"/>
          </w:tcPr>
          <w:p w14:paraId="10AA477A" w14:textId="77777777" w:rsidR="004935B7" w:rsidRPr="007F17F6" w:rsidRDefault="004935B7" w:rsidP="009F595D">
            <w:r w:rsidRPr="007F17F6">
              <w:t>1.6%</w:t>
            </w:r>
          </w:p>
        </w:tc>
        <w:tc>
          <w:tcPr>
            <w:tcW w:w="1688" w:type="dxa"/>
          </w:tcPr>
          <w:p w14:paraId="6F84D149" w14:textId="77777777" w:rsidR="004935B7" w:rsidRPr="007F17F6" w:rsidRDefault="004935B7" w:rsidP="009F595D">
            <w:r w:rsidRPr="007F17F6">
              <w:t>6.3%</w:t>
            </w:r>
          </w:p>
        </w:tc>
        <w:tc>
          <w:tcPr>
            <w:tcW w:w="1620" w:type="dxa"/>
          </w:tcPr>
          <w:p w14:paraId="555DBFAD" w14:textId="77777777" w:rsidR="004935B7" w:rsidRPr="007F17F6" w:rsidRDefault="004935B7" w:rsidP="009F595D">
            <w:r w:rsidRPr="007F17F6">
              <w:t>+ 300%</w:t>
            </w:r>
          </w:p>
        </w:tc>
      </w:tr>
    </w:tbl>
    <w:p w14:paraId="73B94AAF" w14:textId="77777777" w:rsidR="004935B7" w:rsidRPr="007F17F6" w:rsidRDefault="004935B7" w:rsidP="004935B7">
      <w:pPr>
        <w:rPr>
          <w:rFonts w:eastAsia="Calibri"/>
        </w:rPr>
      </w:pPr>
      <w:bookmarkStart w:id="6" w:name="_Hlk182155736"/>
    </w:p>
    <w:p w14:paraId="26730740" w14:textId="77777777" w:rsidR="004935B7" w:rsidRPr="007F17F6" w:rsidRDefault="004935B7" w:rsidP="004935B7">
      <w:pPr>
        <w:pStyle w:val="Heading2"/>
      </w:pPr>
      <w:bookmarkStart w:id="7" w:name="_Toc147243606"/>
      <w:bookmarkEnd w:id="6"/>
      <w:r w:rsidRPr="007F17F6">
        <w:t>Care Plan Audit</w:t>
      </w:r>
      <w:bookmarkEnd w:id="7"/>
    </w:p>
    <w:p w14:paraId="25E9D67A" w14:textId="77777777" w:rsidR="004935B7" w:rsidRPr="007F17F6" w:rsidRDefault="004935B7" w:rsidP="004935B7">
      <w:r w:rsidRPr="007F17F6">
        <w:t>In line with Pathway’s recommendations, the team conducted a clinical audit of 20 sets of randomly selected notes from patients accepted over the year. The audit assessed the quality of the team’s clinical and social interventions, documentation and planning, and discharge effectiveness.</w:t>
      </w:r>
    </w:p>
    <w:p w14:paraId="16D5D0F4" w14:textId="77777777" w:rsidR="004935B7" w:rsidRPr="007F17F6" w:rsidRDefault="004935B7" w:rsidP="004935B7">
      <w:r w:rsidRPr="007F17F6">
        <w:t xml:space="preserve">The table below shows that the team was able to effectively conduct holistic assessments with all patients, and that these assessments were appropriately recorded. Additionally, the team identified and contacted GPs for 95% of patients and engaged in housing work for 100% of patients. </w:t>
      </w:r>
    </w:p>
    <w:tbl>
      <w:tblPr>
        <w:tblStyle w:val="TableGrid"/>
        <w:tblW w:w="0" w:type="auto"/>
        <w:tblLayout w:type="fixed"/>
        <w:tblLook w:val="06A0" w:firstRow="1" w:lastRow="0" w:firstColumn="1" w:lastColumn="0" w:noHBand="1" w:noVBand="1"/>
      </w:tblPr>
      <w:tblGrid>
        <w:gridCol w:w="3975"/>
        <w:gridCol w:w="1684"/>
        <w:gridCol w:w="1819"/>
        <w:gridCol w:w="1538"/>
      </w:tblGrid>
      <w:tr w:rsidR="004935B7" w:rsidRPr="007F17F6" w14:paraId="6DC188F4" w14:textId="77777777" w:rsidTr="009F595D">
        <w:trPr>
          <w:trHeight w:val="300"/>
        </w:trPr>
        <w:tc>
          <w:tcPr>
            <w:tcW w:w="3975" w:type="dxa"/>
            <w:shd w:val="clear" w:color="auto" w:fill="0070C0"/>
          </w:tcPr>
          <w:p w14:paraId="23BDD0D2" w14:textId="77777777" w:rsidR="004935B7" w:rsidRPr="007F17F6" w:rsidRDefault="004935B7" w:rsidP="009F595D">
            <w:pPr>
              <w:rPr>
                <w:b/>
                <w:bCs/>
                <w:u w:val="single"/>
              </w:rPr>
            </w:pPr>
          </w:p>
        </w:tc>
        <w:tc>
          <w:tcPr>
            <w:tcW w:w="1684" w:type="dxa"/>
            <w:shd w:val="clear" w:color="auto" w:fill="0070C0"/>
          </w:tcPr>
          <w:p w14:paraId="4400DA43" w14:textId="77777777" w:rsidR="004935B7" w:rsidRPr="007F17F6" w:rsidRDefault="004935B7" w:rsidP="009F595D">
            <w:pPr>
              <w:rPr>
                <w:b/>
                <w:bCs/>
              </w:rPr>
            </w:pPr>
            <w:r w:rsidRPr="007F17F6">
              <w:rPr>
                <w:b/>
                <w:bCs/>
              </w:rPr>
              <w:t>Total Recorded</w:t>
            </w:r>
          </w:p>
        </w:tc>
        <w:tc>
          <w:tcPr>
            <w:tcW w:w="1819" w:type="dxa"/>
            <w:shd w:val="clear" w:color="auto" w:fill="0070C0"/>
          </w:tcPr>
          <w:p w14:paraId="6FC20B3D" w14:textId="77777777" w:rsidR="004935B7" w:rsidRPr="007F17F6" w:rsidRDefault="004935B7" w:rsidP="009F595D">
            <w:pPr>
              <w:rPr>
                <w:b/>
                <w:bCs/>
              </w:rPr>
            </w:pPr>
            <w:r w:rsidRPr="007F17F6">
              <w:rPr>
                <w:b/>
                <w:bCs/>
              </w:rPr>
              <w:t>Total Yes</w:t>
            </w:r>
          </w:p>
        </w:tc>
        <w:tc>
          <w:tcPr>
            <w:tcW w:w="1538" w:type="dxa"/>
            <w:shd w:val="clear" w:color="auto" w:fill="0070C0"/>
          </w:tcPr>
          <w:p w14:paraId="02360745" w14:textId="77777777" w:rsidR="004935B7" w:rsidRPr="007F17F6" w:rsidRDefault="004935B7" w:rsidP="009F595D">
            <w:pPr>
              <w:rPr>
                <w:b/>
                <w:bCs/>
              </w:rPr>
            </w:pPr>
            <w:r w:rsidRPr="007F17F6">
              <w:rPr>
                <w:b/>
                <w:bCs/>
              </w:rPr>
              <w:t>% Yes</w:t>
            </w:r>
          </w:p>
        </w:tc>
      </w:tr>
      <w:tr w:rsidR="004935B7" w:rsidRPr="007F17F6" w14:paraId="079410DD" w14:textId="77777777" w:rsidTr="009F595D">
        <w:trPr>
          <w:trHeight w:val="300"/>
        </w:trPr>
        <w:tc>
          <w:tcPr>
            <w:tcW w:w="3975" w:type="dxa"/>
          </w:tcPr>
          <w:p w14:paraId="34AFDCE6" w14:textId="77777777" w:rsidR="004935B7" w:rsidRPr="007F17F6" w:rsidRDefault="004935B7" w:rsidP="009F595D">
            <w:r w:rsidRPr="007F17F6">
              <w:t>Evidence of holistic assessment?</w:t>
            </w:r>
          </w:p>
        </w:tc>
        <w:tc>
          <w:tcPr>
            <w:tcW w:w="1684" w:type="dxa"/>
          </w:tcPr>
          <w:p w14:paraId="59BA2F75" w14:textId="77777777" w:rsidR="004935B7" w:rsidRPr="007F17F6" w:rsidRDefault="004935B7" w:rsidP="009F595D">
            <w:r w:rsidRPr="007F17F6">
              <w:t>20</w:t>
            </w:r>
          </w:p>
        </w:tc>
        <w:tc>
          <w:tcPr>
            <w:tcW w:w="1819" w:type="dxa"/>
          </w:tcPr>
          <w:p w14:paraId="56BB756B" w14:textId="77777777" w:rsidR="004935B7" w:rsidRPr="007F17F6" w:rsidRDefault="004935B7" w:rsidP="009F595D">
            <w:r w:rsidRPr="007F17F6">
              <w:t>20</w:t>
            </w:r>
          </w:p>
        </w:tc>
        <w:tc>
          <w:tcPr>
            <w:tcW w:w="1538" w:type="dxa"/>
          </w:tcPr>
          <w:p w14:paraId="70946282" w14:textId="77777777" w:rsidR="004935B7" w:rsidRPr="007F17F6" w:rsidRDefault="004935B7" w:rsidP="009F595D">
            <w:r w:rsidRPr="007F17F6">
              <w:t>100%</w:t>
            </w:r>
          </w:p>
        </w:tc>
      </w:tr>
      <w:tr w:rsidR="004935B7" w:rsidRPr="007F17F6" w14:paraId="6CDB3127" w14:textId="77777777" w:rsidTr="009F595D">
        <w:trPr>
          <w:trHeight w:val="300"/>
        </w:trPr>
        <w:tc>
          <w:tcPr>
            <w:tcW w:w="3975" w:type="dxa"/>
          </w:tcPr>
          <w:p w14:paraId="565796AC" w14:textId="77777777" w:rsidR="004935B7" w:rsidRPr="007F17F6" w:rsidRDefault="004935B7" w:rsidP="009F595D">
            <w:r w:rsidRPr="007F17F6">
              <w:t>GP Identified?</w:t>
            </w:r>
          </w:p>
        </w:tc>
        <w:tc>
          <w:tcPr>
            <w:tcW w:w="1684" w:type="dxa"/>
          </w:tcPr>
          <w:p w14:paraId="793C1AA6" w14:textId="77777777" w:rsidR="004935B7" w:rsidRPr="007F17F6" w:rsidRDefault="004935B7" w:rsidP="009F595D">
            <w:r w:rsidRPr="007F17F6">
              <w:t>20</w:t>
            </w:r>
          </w:p>
        </w:tc>
        <w:tc>
          <w:tcPr>
            <w:tcW w:w="1819" w:type="dxa"/>
          </w:tcPr>
          <w:p w14:paraId="11D74E2A" w14:textId="77777777" w:rsidR="004935B7" w:rsidRPr="007F17F6" w:rsidRDefault="004935B7" w:rsidP="009F595D">
            <w:r w:rsidRPr="007F17F6">
              <w:t>20</w:t>
            </w:r>
          </w:p>
        </w:tc>
        <w:tc>
          <w:tcPr>
            <w:tcW w:w="1538" w:type="dxa"/>
          </w:tcPr>
          <w:p w14:paraId="0BDE5E7A" w14:textId="77777777" w:rsidR="004935B7" w:rsidRPr="007F17F6" w:rsidRDefault="004935B7" w:rsidP="009F595D">
            <w:r w:rsidRPr="007F17F6">
              <w:t>100%</w:t>
            </w:r>
          </w:p>
        </w:tc>
      </w:tr>
      <w:tr w:rsidR="004935B7" w:rsidRPr="007F17F6" w14:paraId="52E3F2E3" w14:textId="77777777" w:rsidTr="009F595D">
        <w:trPr>
          <w:trHeight w:val="300"/>
        </w:trPr>
        <w:tc>
          <w:tcPr>
            <w:tcW w:w="3975" w:type="dxa"/>
          </w:tcPr>
          <w:p w14:paraId="2FF9A645" w14:textId="77777777" w:rsidR="004935B7" w:rsidRPr="007F17F6" w:rsidRDefault="004935B7" w:rsidP="009F595D">
            <w:r w:rsidRPr="007F17F6">
              <w:t>GP Contacted?</w:t>
            </w:r>
          </w:p>
        </w:tc>
        <w:tc>
          <w:tcPr>
            <w:tcW w:w="1684" w:type="dxa"/>
          </w:tcPr>
          <w:p w14:paraId="176C7DB6" w14:textId="77777777" w:rsidR="004935B7" w:rsidRPr="007F17F6" w:rsidRDefault="004935B7" w:rsidP="009F595D">
            <w:r w:rsidRPr="007F17F6">
              <w:t>20</w:t>
            </w:r>
          </w:p>
        </w:tc>
        <w:tc>
          <w:tcPr>
            <w:tcW w:w="1819" w:type="dxa"/>
          </w:tcPr>
          <w:p w14:paraId="381F5E06" w14:textId="77777777" w:rsidR="004935B7" w:rsidRPr="007F17F6" w:rsidRDefault="004935B7" w:rsidP="009F595D">
            <w:r w:rsidRPr="007F17F6">
              <w:t>19</w:t>
            </w:r>
          </w:p>
        </w:tc>
        <w:tc>
          <w:tcPr>
            <w:tcW w:w="1538" w:type="dxa"/>
          </w:tcPr>
          <w:p w14:paraId="2666DAC8" w14:textId="77777777" w:rsidR="004935B7" w:rsidRPr="007F17F6" w:rsidRDefault="004935B7" w:rsidP="009F595D">
            <w:r w:rsidRPr="007F17F6">
              <w:t>95%</w:t>
            </w:r>
          </w:p>
        </w:tc>
      </w:tr>
      <w:tr w:rsidR="004935B7" w:rsidRPr="007F17F6" w14:paraId="6533F790" w14:textId="77777777" w:rsidTr="009F595D">
        <w:trPr>
          <w:trHeight w:val="300"/>
        </w:trPr>
        <w:tc>
          <w:tcPr>
            <w:tcW w:w="3975" w:type="dxa"/>
          </w:tcPr>
          <w:p w14:paraId="0DE9CC34" w14:textId="77777777" w:rsidR="004935B7" w:rsidRPr="007F17F6" w:rsidRDefault="004935B7" w:rsidP="009F595D">
            <w:r w:rsidRPr="007F17F6">
              <w:t>Care and support needs met on discharge?</w:t>
            </w:r>
          </w:p>
        </w:tc>
        <w:tc>
          <w:tcPr>
            <w:tcW w:w="1684" w:type="dxa"/>
          </w:tcPr>
          <w:p w14:paraId="5D4BA348" w14:textId="77777777" w:rsidR="004935B7" w:rsidRPr="007F17F6" w:rsidRDefault="004935B7" w:rsidP="009F595D">
            <w:r w:rsidRPr="007F17F6">
              <w:t>20</w:t>
            </w:r>
          </w:p>
        </w:tc>
        <w:tc>
          <w:tcPr>
            <w:tcW w:w="1819" w:type="dxa"/>
          </w:tcPr>
          <w:p w14:paraId="39C3EA6E" w14:textId="77777777" w:rsidR="004935B7" w:rsidRPr="007F17F6" w:rsidRDefault="004935B7" w:rsidP="009F595D">
            <w:r w:rsidRPr="007F17F6">
              <w:t>14</w:t>
            </w:r>
          </w:p>
        </w:tc>
        <w:tc>
          <w:tcPr>
            <w:tcW w:w="1538" w:type="dxa"/>
          </w:tcPr>
          <w:p w14:paraId="2C055FAB" w14:textId="77777777" w:rsidR="004935B7" w:rsidRPr="007F17F6" w:rsidRDefault="004935B7" w:rsidP="009F595D">
            <w:r w:rsidRPr="007F17F6">
              <w:t>70%</w:t>
            </w:r>
          </w:p>
        </w:tc>
      </w:tr>
      <w:tr w:rsidR="004935B7" w:rsidRPr="007F17F6" w14:paraId="44B2FB7C" w14:textId="77777777" w:rsidTr="009F595D">
        <w:trPr>
          <w:trHeight w:val="300"/>
        </w:trPr>
        <w:tc>
          <w:tcPr>
            <w:tcW w:w="3975" w:type="dxa"/>
          </w:tcPr>
          <w:p w14:paraId="15AD445A" w14:textId="77777777" w:rsidR="004935B7" w:rsidRPr="007F17F6" w:rsidRDefault="004935B7" w:rsidP="009F595D">
            <w:r w:rsidRPr="007F17F6">
              <w:lastRenderedPageBreak/>
              <w:t>Housing work undertaken to facilitate discharge?</w:t>
            </w:r>
          </w:p>
        </w:tc>
        <w:tc>
          <w:tcPr>
            <w:tcW w:w="1684" w:type="dxa"/>
          </w:tcPr>
          <w:p w14:paraId="3323FFE5" w14:textId="77777777" w:rsidR="004935B7" w:rsidRPr="007F17F6" w:rsidRDefault="004935B7" w:rsidP="009F595D">
            <w:r w:rsidRPr="007F17F6">
              <w:t>20</w:t>
            </w:r>
          </w:p>
        </w:tc>
        <w:tc>
          <w:tcPr>
            <w:tcW w:w="1819" w:type="dxa"/>
          </w:tcPr>
          <w:p w14:paraId="071CCDCF" w14:textId="77777777" w:rsidR="004935B7" w:rsidRPr="007F17F6" w:rsidRDefault="004935B7" w:rsidP="009F595D">
            <w:r w:rsidRPr="007F17F6">
              <w:t>20</w:t>
            </w:r>
          </w:p>
        </w:tc>
        <w:tc>
          <w:tcPr>
            <w:tcW w:w="1538" w:type="dxa"/>
          </w:tcPr>
          <w:p w14:paraId="77103AF7" w14:textId="77777777" w:rsidR="004935B7" w:rsidRPr="007F17F6" w:rsidRDefault="004935B7" w:rsidP="009F595D">
            <w:r w:rsidRPr="007F17F6">
              <w:t>100%</w:t>
            </w:r>
          </w:p>
        </w:tc>
      </w:tr>
    </w:tbl>
    <w:p w14:paraId="2166914D" w14:textId="77777777" w:rsidR="004935B7" w:rsidRPr="007F17F6" w:rsidRDefault="004935B7" w:rsidP="004935B7"/>
    <w:p w14:paraId="76E0F4DC" w14:textId="77777777" w:rsidR="004935B7" w:rsidRDefault="004935B7" w:rsidP="004935B7">
      <w:pPr>
        <w:rPr>
          <w:rFonts w:ascii="Arial" w:hAnsi="Arial" w:cs="Arial"/>
          <w:sz w:val="24"/>
          <w:szCs w:val="24"/>
        </w:rPr>
      </w:pPr>
      <w:r w:rsidRPr="004935B7">
        <w:rPr>
          <w:rFonts w:ascii="Arial" w:hAnsi="Arial" w:cs="Arial"/>
          <w:sz w:val="24"/>
          <w:szCs w:val="24"/>
        </w:rPr>
        <w:t xml:space="preserve">85% inpatients receive a holistic assessment (in line with Pathway recommendations on assessment) which covers housing, primary care engagement, mental health, addictions and safeguarding </w:t>
      </w:r>
      <w:r w:rsidRPr="004935B7">
        <w:rPr>
          <w:rFonts w:ascii="Arial" w:hAnsi="Arial" w:cs="Arial"/>
          <w:b/>
          <w:bCs/>
          <w:sz w:val="24"/>
          <w:szCs w:val="24"/>
        </w:rPr>
        <w:t>and</w:t>
      </w:r>
      <w:r w:rsidRPr="004935B7">
        <w:rPr>
          <w:rFonts w:ascii="Arial" w:hAnsi="Arial" w:cs="Arial"/>
          <w:sz w:val="24"/>
          <w:szCs w:val="24"/>
        </w:rPr>
        <w:t xml:space="preserve"> have a resulting care plan documented in their hospital notes because of the assessment.</w:t>
      </w:r>
    </w:p>
    <w:p w14:paraId="5EA71BF0" w14:textId="10493A57" w:rsidR="00F857E1" w:rsidRDefault="00F857E1" w:rsidP="004935B7">
      <w:pPr>
        <w:rPr>
          <w:rFonts w:ascii="Arial" w:hAnsi="Arial" w:cs="Arial"/>
          <w:sz w:val="24"/>
          <w:szCs w:val="24"/>
        </w:rPr>
      </w:pPr>
    </w:p>
    <w:p w14:paraId="636F39D1" w14:textId="3D0A027C" w:rsidR="00F857E1" w:rsidRDefault="00F857E1">
      <w:pPr>
        <w:spacing w:after="0" w:line="23" w:lineRule="atLeast"/>
        <w:rPr>
          <w:rFonts w:ascii="Arial" w:hAnsi="Arial" w:cs="Arial"/>
          <w:sz w:val="24"/>
          <w:szCs w:val="24"/>
        </w:rPr>
      </w:pPr>
      <w:r>
        <w:rPr>
          <w:rFonts w:ascii="Arial" w:hAnsi="Arial" w:cs="Arial"/>
          <w:sz w:val="24"/>
          <w:szCs w:val="24"/>
        </w:rPr>
        <w:br w:type="page"/>
      </w:r>
    </w:p>
    <w:p w14:paraId="6B88DD8F" w14:textId="77777777" w:rsidR="00F857E1" w:rsidRDefault="00F857E1" w:rsidP="004935B7">
      <w:pPr>
        <w:rPr>
          <w:rFonts w:ascii="Arial" w:hAnsi="Arial" w:cs="Arial"/>
          <w:sz w:val="24"/>
          <w:szCs w:val="24"/>
        </w:rPr>
        <w:sectPr w:rsidR="00F857E1" w:rsidSect="004935B7">
          <w:pgSz w:w="11906" w:h="16838"/>
          <w:pgMar w:top="720" w:right="720" w:bottom="720" w:left="720" w:header="709" w:footer="709" w:gutter="0"/>
          <w:cols w:space="708"/>
          <w:docGrid w:linePitch="360"/>
        </w:sectPr>
      </w:pPr>
    </w:p>
    <w:p w14:paraId="440E16AE" w14:textId="6DF063D4" w:rsidR="00F857E1" w:rsidRPr="00F857E1" w:rsidRDefault="00F857E1" w:rsidP="004935B7">
      <w:pPr>
        <w:rPr>
          <w:rFonts w:ascii="Arial" w:hAnsi="Arial" w:cs="Arial"/>
          <w:b/>
          <w:bCs/>
          <w:sz w:val="24"/>
          <w:szCs w:val="24"/>
        </w:rPr>
      </w:pPr>
      <w:r w:rsidRPr="00F857E1">
        <w:rPr>
          <w:rFonts w:ascii="Arial" w:hAnsi="Arial" w:cs="Arial"/>
          <w:b/>
          <w:bCs/>
          <w:sz w:val="24"/>
          <w:szCs w:val="24"/>
        </w:rPr>
        <w:lastRenderedPageBreak/>
        <w:t>Appendix 4: Neighbourhood Nights EDS assessment</w:t>
      </w:r>
    </w:p>
    <w:tbl>
      <w:tblPr>
        <w:tblStyle w:val="TableGrid"/>
        <w:tblW w:w="0" w:type="auto"/>
        <w:tblInd w:w="-5" w:type="dxa"/>
        <w:tblLook w:val="04A0" w:firstRow="1" w:lastRow="0" w:firstColumn="1" w:lastColumn="0" w:noHBand="0" w:noVBand="1"/>
      </w:tblPr>
      <w:tblGrid>
        <w:gridCol w:w="1133"/>
        <w:gridCol w:w="1748"/>
        <w:gridCol w:w="5531"/>
        <w:gridCol w:w="5767"/>
        <w:gridCol w:w="1214"/>
      </w:tblGrid>
      <w:tr w:rsidR="00F857E1" w:rsidRPr="00AD2E26" w14:paraId="4CE2AF83" w14:textId="77777777" w:rsidTr="009F595D">
        <w:trPr>
          <w:tblHeader/>
        </w:trPr>
        <w:tc>
          <w:tcPr>
            <w:tcW w:w="1133" w:type="dxa"/>
            <w:vAlign w:val="center"/>
          </w:tcPr>
          <w:p w14:paraId="4E26ECCB" w14:textId="77777777" w:rsidR="00F857E1" w:rsidRPr="00AD2E26" w:rsidRDefault="00F857E1" w:rsidP="009F595D">
            <w:pPr>
              <w:rPr>
                <w:rFonts w:cstheme="minorHAnsi"/>
                <w:b/>
              </w:rPr>
            </w:pPr>
            <w:r w:rsidRPr="00AD2E26">
              <w:rPr>
                <w:rFonts w:cstheme="minorHAnsi"/>
                <w:b/>
              </w:rPr>
              <w:t>Outcome</w:t>
            </w:r>
          </w:p>
        </w:tc>
        <w:tc>
          <w:tcPr>
            <w:tcW w:w="7279" w:type="dxa"/>
            <w:gridSpan w:val="2"/>
          </w:tcPr>
          <w:p w14:paraId="46570BED" w14:textId="77777777" w:rsidR="00F857E1" w:rsidRPr="00AD2E26" w:rsidRDefault="00F857E1" w:rsidP="009F595D">
            <w:pPr>
              <w:jc w:val="center"/>
              <w:rPr>
                <w:rFonts w:cstheme="minorHAnsi"/>
                <w:b/>
              </w:rPr>
            </w:pPr>
            <w:r w:rsidRPr="00AD2E26">
              <w:rPr>
                <w:rFonts w:cstheme="minorHAnsi"/>
                <w:b/>
              </w:rPr>
              <w:t>Examples of evidence</w:t>
            </w:r>
            <w:r>
              <w:rPr>
                <w:rFonts w:cstheme="minorHAnsi"/>
                <w:b/>
              </w:rPr>
              <w:t xml:space="preserve"> </w:t>
            </w:r>
            <w:r w:rsidRPr="0097479F">
              <w:rPr>
                <w:rFonts w:cstheme="minorHAnsi"/>
                <w:b/>
                <w:i/>
                <w:iCs/>
                <w:color w:val="A6A6A6" w:themeColor="background1" w:themeShade="A6"/>
              </w:rPr>
              <w:t>(b)</w:t>
            </w:r>
          </w:p>
        </w:tc>
        <w:tc>
          <w:tcPr>
            <w:tcW w:w="5767" w:type="dxa"/>
          </w:tcPr>
          <w:p w14:paraId="14715752" w14:textId="77777777" w:rsidR="00F857E1" w:rsidRPr="00AD2E26" w:rsidRDefault="00F857E1" w:rsidP="009F595D">
            <w:pPr>
              <w:jc w:val="center"/>
              <w:rPr>
                <w:rFonts w:cstheme="minorHAnsi"/>
                <w:b/>
              </w:rPr>
            </w:pPr>
            <w:r w:rsidRPr="00AD2E26">
              <w:rPr>
                <w:rFonts w:cstheme="minorHAnsi"/>
                <w:b/>
              </w:rPr>
              <w:t>Evidence</w:t>
            </w:r>
            <w:r>
              <w:rPr>
                <w:rFonts w:cstheme="minorHAnsi"/>
                <w:b/>
              </w:rPr>
              <w:t xml:space="preserve"> </w:t>
            </w:r>
            <w:r w:rsidRPr="0097479F">
              <w:rPr>
                <w:rFonts w:cstheme="minorHAnsi"/>
                <w:b/>
                <w:i/>
                <w:iCs/>
                <w:color w:val="A6A6A6" w:themeColor="background1" w:themeShade="A6"/>
              </w:rPr>
              <w:t>(a)</w:t>
            </w:r>
          </w:p>
        </w:tc>
        <w:tc>
          <w:tcPr>
            <w:tcW w:w="1214" w:type="dxa"/>
          </w:tcPr>
          <w:p w14:paraId="5B2F9E8F" w14:textId="77777777" w:rsidR="00F857E1" w:rsidRPr="00AD2E26" w:rsidRDefault="00F857E1" w:rsidP="009F595D">
            <w:pPr>
              <w:jc w:val="center"/>
              <w:rPr>
                <w:rFonts w:cstheme="minorHAnsi"/>
                <w:b/>
              </w:rPr>
            </w:pPr>
            <w:r w:rsidRPr="00AD2E26">
              <w:rPr>
                <w:rFonts w:cstheme="minorHAnsi"/>
                <w:b/>
              </w:rPr>
              <w:t>Rating</w:t>
            </w:r>
            <w:r>
              <w:rPr>
                <w:rFonts w:cstheme="minorHAnsi"/>
                <w:b/>
              </w:rPr>
              <w:t xml:space="preserve"> </w:t>
            </w:r>
            <w:r w:rsidRPr="0097479F">
              <w:rPr>
                <w:rFonts w:cstheme="minorHAnsi"/>
                <w:b/>
                <w:i/>
                <w:iCs/>
                <w:color w:val="A6A6A6" w:themeColor="background1" w:themeShade="A6"/>
              </w:rPr>
              <w:t>(c)</w:t>
            </w:r>
          </w:p>
        </w:tc>
      </w:tr>
      <w:tr w:rsidR="00F857E1" w:rsidRPr="00AD2E26" w14:paraId="77EFBF50" w14:textId="77777777" w:rsidTr="009F595D">
        <w:trPr>
          <w:trHeight w:val="850"/>
        </w:trPr>
        <w:tc>
          <w:tcPr>
            <w:tcW w:w="1133" w:type="dxa"/>
            <w:vMerge w:val="restart"/>
            <w:shd w:val="clear" w:color="auto" w:fill="FBE4D5" w:themeFill="accent2" w:themeFillTint="33"/>
            <w:textDirection w:val="btLr"/>
            <w:vAlign w:val="center"/>
          </w:tcPr>
          <w:p w14:paraId="2F740D15" w14:textId="77777777" w:rsidR="00F857E1" w:rsidRPr="00AD2E26" w:rsidRDefault="00F857E1" w:rsidP="009F595D">
            <w:pPr>
              <w:ind w:left="113" w:right="113"/>
              <w:rPr>
                <w:rFonts w:cstheme="minorHAnsi"/>
                <w:b/>
              </w:rPr>
            </w:pPr>
            <w:r w:rsidRPr="00AD2E26">
              <w:rPr>
                <w:rFonts w:cstheme="minorHAnsi"/>
                <w:b/>
              </w:rPr>
              <w:t xml:space="preserve">1A: Service users have required levels of </w:t>
            </w:r>
            <w:r w:rsidRPr="00672545">
              <w:rPr>
                <w:rFonts w:cstheme="minorHAnsi"/>
                <w:b/>
                <w:u w:val="single"/>
              </w:rPr>
              <w:t>access</w:t>
            </w:r>
            <w:r w:rsidRPr="00AD2E26">
              <w:rPr>
                <w:rFonts w:cstheme="minorHAnsi"/>
                <w:b/>
              </w:rPr>
              <w:t xml:space="preserve"> to the service</w:t>
            </w:r>
          </w:p>
        </w:tc>
        <w:tc>
          <w:tcPr>
            <w:tcW w:w="1748" w:type="dxa"/>
            <w:shd w:val="clear" w:color="auto" w:fill="FBE4D5" w:themeFill="accent2" w:themeFillTint="33"/>
          </w:tcPr>
          <w:p w14:paraId="1226A5F7" w14:textId="77777777" w:rsidR="00F857E1" w:rsidRPr="00AD2E26" w:rsidRDefault="00F857E1" w:rsidP="009F595D">
            <w:pPr>
              <w:rPr>
                <w:rFonts w:cstheme="minorHAnsi"/>
                <w:b/>
              </w:rPr>
            </w:pPr>
            <w:r w:rsidRPr="00AD2E26">
              <w:rPr>
                <w:rFonts w:cstheme="minorHAnsi"/>
                <w:b/>
              </w:rPr>
              <w:t>Underdeveloped activity (score 0)</w:t>
            </w:r>
          </w:p>
        </w:tc>
        <w:tc>
          <w:tcPr>
            <w:tcW w:w="5531" w:type="dxa"/>
            <w:shd w:val="clear" w:color="auto" w:fill="FBE4D5" w:themeFill="accent2" w:themeFillTint="33"/>
          </w:tcPr>
          <w:p w14:paraId="6FB9A535" w14:textId="77777777" w:rsidR="00F857E1" w:rsidRPr="00AD2E26" w:rsidRDefault="00F857E1"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4003D019" w14:textId="77777777" w:rsidR="00F857E1" w:rsidRPr="00AD2E26" w:rsidRDefault="00F857E1" w:rsidP="00F857E1">
            <w:pPr>
              <w:pStyle w:val="Default"/>
              <w:numPr>
                <w:ilvl w:val="0"/>
                <w:numId w:val="34"/>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Organisations/systems have little or nothing in place to ensure patients with protected characteristics have adequate and appropriate access to the services they require. </w:t>
            </w:r>
          </w:p>
          <w:p w14:paraId="6D533402" w14:textId="77777777" w:rsidR="00F857E1" w:rsidRPr="00AD2E26" w:rsidRDefault="00F857E1" w:rsidP="00F857E1">
            <w:pPr>
              <w:pStyle w:val="Default"/>
              <w:numPr>
                <w:ilvl w:val="0"/>
                <w:numId w:val="34"/>
              </w:numPr>
              <w:ind w:left="267" w:hanging="267"/>
              <w:rPr>
                <w:rFonts w:asciiTheme="minorHAnsi" w:hAnsiTheme="minorHAnsi" w:cstheme="minorHAnsi"/>
                <w:sz w:val="22"/>
                <w:szCs w:val="22"/>
              </w:rPr>
            </w:pPr>
            <w:r w:rsidRPr="00AD2E26">
              <w:rPr>
                <w:rFonts w:asciiTheme="minorHAnsi" w:hAnsiTheme="minorHAnsi" w:cstheme="minorHAnsi"/>
                <w:sz w:val="22"/>
                <w:szCs w:val="22"/>
              </w:rPr>
              <w:t>Feedback from patients is not acted upon.</w:t>
            </w:r>
          </w:p>
          <w:p w14:paraId="2BFF2444" w14:textId="77777777" w:rsidR="00F857E1" w:rsidRPr="00AD2E26" w:rsidRDefault="00F857E1" w:rsidP="00F857E1">
            <w:pPr>
              <w:pStyle w:val="Default"/>
              <w:numPr>
                <w:ilvl w:val="0"/>
                <w:numId w:val="34"/>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Organisations have not identified barriers facing patients </w:t>
            </w:r>
          </w:p>
          <w:p w14:paraId="761F2223" w14:textId="77777777" w:rsidR="00F857E1" w:rsidRPr="00AD2E26" w:rsidRDefault="00F857E1" w:rsidP="009F595D">
            <w:pPr>
              <w:rPr>
                <w:rFonts w:cstheme="minorHAnsi"/>
                <w:b/>
              </w:rPr>
            </w:pPr>
          </w:p>
        </w:tc>
        <w:tc>
          <w:tcPr>
            <w:tcW w:w="5767" w:type="dxa"/>
            <w:vMerge w:val="restart"/>
          </w:tcPr>
          <w:p w14:paraId="236D85F6" w14:textId="77777777" w:rsidR="00F857E1" w:rsidRDefault="00F857E1" w:rsidP="009F595D">
            <w:pPr>
              <w:autoSpaceDE w:val="0"/>
              <w:autoSpaceDN w:val="0"/>
              <w:adjustRightInd w:val="0"/>
              <w:rPr>
                <w:rFonts w:cstheme="minorHAnsi"/>
                <w:b/>
              </w:rPr>
            </w:pPr>
            <w:r w:rsidRPr="00F41736">
              <w:rPr>
                <w:rFonts w:cstheme="minorHAnsi"/>
                <w:b/>
              </w:rPr>
              <w:t>Core 20 population (IMD1 and 2) is 41.2% compared to Leeds population 33.4%, identifying good access for people living in deprivation</w:t>
            </w:r>
            <w:r>
              <w:rPr>
                <w:rFonts w:cstheme="minorHAnsi"/>
                <w:b/>
              </w:rPr>
              <w:t>.</w:t>
            </w:r>
          </w:p>
          <w:p w14:paraId="3BB901EA" w14:textId="77777777" w:rsidR="00F857E1" w:rsidRDefault="00F857E1" w:rsidP="009F595D">
            <w:pPr>
              <w:autoSpaceDE w:val="0"/>
              <w:autoSpaceDN w:val="0"/>
              <w:adjustRightInd w:val="0"/>
              <w:rPr>
                <w:rFonts w:cstheme="minorHAnsi"/>
                <w:b/>
              </w:rPr>
            </w:pPr>
          </w:p>
          <w:p w14:paraId="438B35CA" w14:textId="13BB2979" w:rsidR="00F857E1" w:rsidRDefault="00F857E1" w:rsidP="009F595D">
            <w:pPr>
              <w:autoSpaceDE w:val="0"/>
              <w:autoSpaceDN w:val="0"/>
              <w:adjustRightInd w:val="0"/>
              <w:rPr>
                <w:rFonts w:cstheme="minorHAnsi"/>
                <w:b/>
              </w:rPr>
            </w:pPr>
            <w:r w:rsidRPr="00F41736">
              <w:rPr>
                <w:rFonts w:cstheme="minorHAnsi"/>
                <w:b/>
              </w:rPr>
              <w:t xml:space="preserve">Minority ethnic groups </w:t>
            </w:r>
            <w:r>
              <w:rPr>
                <w:rFonts w:cstheme="minorHAnsi"/>
                <w:b/>
              </w:rPr>
              <w:t>have comparable</w:t>
            </w:r>
            <w:r w:rsidRPr="00F41736">
              <w:rPr>
                <w:rFonts w:cstheme="minorHAnsi"/>
                <w:b/>
              </w:rPr>
              <w:t xml:space="preserve"> access to Nights for EoLC (FT funded)  with White British 93.4% compared to Leeds population</w:t>
            </w:r>
            <w:r w:rsidR="00A63B14">
              <w:rPr>
                <w:rFonts w:cstheme="minorHAnsi"/>
                <w:b/>
              </w:rPr>
              <w:t xml:space="preserve"> who have died.</w:t>
            </w:r>
            <w:r w:rsidRPr="00F41736">
              <w:rPr>
                <w:rFonts w:cstheme="minorHAnsi"/>
                <w:b/>
              </w:rPr>
              <w:t xml:space="preserve"> </w:t>
            </w:r>
            <w:r w:rsidR="00A63B14">
              <w:rPr>
                <w:rFonts w:cstheme="minorHAnsi"/>
                <w:b/>
              </w:rPr>
              <w:t>94</w:t>
            </w:r>
            <w:r w:rsidRPr="00F41736">
              <w:rPr>
                <w:rFonts w:cstheme="minorHAnsi"/>
                <w:b/>
              </w:rPr>
              <w:t>%</w:t>
            </w:r>
          </w:p>
          <w:p w14:paraId="39D87B9B" w14:textId="77777777" w:rsidR="00F857E1" w:rsidRDefault="00F857E1" w:rsidP="009F595D">
            <w:pPr>
              <w:rPr>
                <w:rFonts w:cstheme="minorHAnsi"/>
                <w:b/>
                <w:bCs/>
              </w:rPr>
            </w:pPr>
            <w:r w:rsidRPr="000861F6">
              <w:rPr>
                <w:rFonts w:cstheme="minorHAnsi"/>
                <w:b/>
                <w:bCs/>
              </w:rPr>
              <w:t xml:space="preserve">40 patients were referred into the night service for a night assessment all were white British </w:t>
            </w:r>
          </w:p>
          <w:p w14:paraId="512785EE" w14:textId="77777777" w:rsidR="00F857E1" w:rsidRPr="000861F6" w:rsidRDefault="00F857E1" w:rsidP="009F595D">
            <w:pPr>
              <w:rPr>
                <w:rFonts w:cstheme="minorHAnsi"/>
                <w:b/>
                <w:bCs/>
              </w:rPr>
            </w:pPr>
            <w:r>
              <w:rPr>
                <w:rFonts w:cstheme="minorHAnsi"/>
                <w:b/>
                <w:bCs/>
              </w:rPr>
              <w:t xml:space="preserve">Nights Service call out data suggests more ethnic diversity than 121 overnight care, however this is for all urgent care not only EoLC </w:t>
            </w:r>
          </w:p>
          <w:p w14:paraId="7449D872" w14:textId="77777777" w:rsidR="00F857E1" w:rsidRPr="00F27207" w:rsidRDefault="00F857E1" w:rsidP="009F595D">
            <w:pPr>
              <w:autoSpaceDE w:val="0"/>
              <w:autoSpaceDN w:val="0"/>
              <w:adjustRightInd w:val="0"/>
              <w:rPr>
                <w:rFonts w:cstheme="minorHAnsi"/>
                <w:b/>
              </w:rPr>
            </w:pPr>
          </w:p>
          <w:p w14:paraId="50017736" w14:textId="77777777" w:rsidR="00F857E1" w:rsidRDefault="00F857E1" w:rsidP="009F595D">
            <w:pPr>
              <w:autoSpaceDE w:val="0"/>
              <w:autoSpaceDN w:val="0"/>
              <w:adjustRightInd w:val="0"/>
              <w:rPr>
                <w:rFonts w:cstheme="minorHAnsi"/>
                <w:b/>
              </w:rPr>
            </w:pPr>
          </w:p>
          <w:p w14:paraId="63473EBD" w14:textId="77777777" w:rsidR="00F857E1" w:rsidRDefault="00F857E1" w:rsidP="009F595D">
            <w:pPr>
              <w:autoSpaceDE w:val="0"/>
              <w:autoSpaceDN w:val="0"/>
              <w:adjustRightInd w:val="0"/>
              <w:rPr>
                <w:rFonts w:cstheme="minorHAnsi"/>
                <w:b/>
              </w:rPr>
            </w:pPr>
            <w:r>
              <w:rPr>
                <w:rFonts w:cstheme="minorHAnsi"/>
                <w:b/>
              </w:rPr>
              <w:t>Barriers identified included in mapping of patient journey</w:t>
            </w:r>
          </w:p>
          <w:p w14:paraId="3F3EB69F" w14:textId="77777777" w:rsidR="00F857E1" w:rsidRDefault="00F857E1" w:rsidP="009F595D">
            <w:pPr>
              <w:autoSpaceDE w:val="0"/>
              <w:autoSpaceDN w:val="0"/>
              <w:adjustRightInd w:val="0"/>
              <w:rPr>
                <w:rFonts w:cstheme="minorHAnsi"/>
                <w:b/>
              </w:rPr>
            </w:pPr>
          </w:p>
          <w:p w14:paraId="63F0C30F" w14:textId="77777777" w:rsidR="00F857E1" w:rsidRDefault="00F857E1" w:rsidP="009F595D">
            <w:pPr>
              <w:autoSpaceDE w:val="0"/>
              <w:autoSpaceDN w:val="0"/>
              <w:adjustRightInd w:val="0"/>
              <w:rPr>
                <w:rFonts w:cstheme="minorHAnsi"/>
                <w:b/>
              </w:rPr>
            </w:pPr>
          </w:p>
          <w:p w14:paraId="2677F35D" w14:textId="77777777" w:rsidR="00F857E1" w:rsidRDefault="00F857E1" w:rsidP="009F595D">
            <w:pPr>
              <w:autoSpaceDE w:val="0"/>
              <w:autoSpaceDN w:val="0"/>
              <w:adjustRightInd w:val="0"/>
              <w:rPr>
                <w:rFonts w:cstheme="minorHAnsi"/>
                <w:b/>
              </w:rPr>
            </w:pPr>
            <w:r>
              <w:rPr>
                <w:rFonts w:cstheme="minorHAnsi"/>
                <w:b/>
              </w:rPr>
              <w:t>Caveat with data – small time period so doesn’t take into account trends</w:t>
            </w:r>
          </w:p>
          <w:p w14:paraId="62BFF340" w14:textId="77777777" w:rsidR="00F857E1" w:rsidRDefault="00F857E1" w:rsidP="009F595D">
            <w:pPr>
              <w:autoSpaceDE w:val="0"/>
              <w:autoSpaceDN w:val="0"/>
              <w:adjustRightInd w:val="0"/>
              <w:rPr>
                <w:rFonts w:cstheme="minorHAnsi"/>
                <w:b/>
              </w:rPr>
            </w:pPr>
          </w:p>
          <w:p w14:paraId="78E3CE7D" w14:textId="77777777" w:rsidR="00F857E1" w:rsidRPr="00AD2E26" w:rsidRDefault="00F857E1" w:rsidP="009F595D">
            <w:pPr>
              <w:autoSpaceDE w:val="0"/>
              <w:autoSpaceDN w:val="0"/>
              <w:adjustRightInd w:val="0"/>
              <w:rPr>
                <w:rFonts w:cstheme="minorHAnsi"/>
                <w:b/>
              </w:rPr>
            </w:pPr>
            <w:r>
              <w:rPr>
                <w:rFonts w:cstheme="minorHAnsi"/>
                <w:b/>
              </w:rPr>
              <w:lastRenderedPageBreak/>
              <w:t xml:space="preserve">Service has developed picture cards to support communication with patients </w:t>
            </w:r>
          </w:p>
        </w:tc>
        <w:tc>
          <w:tcPr>
            <w:tcW w:w="1214" w:type="dxa"/>
            <w:vMerge w:val="restart"/>
          </w:tcPr>
          <w:p w14:paraId="5675955C" w14:textId="4DC1E7FE" w:rsidR="00F857E1" w:rsidRPr="00AD2E26" w:rsidRDefault="00A63B14" w:rsidP="009F595D">
            <w:pPr>
              <w:jc w:val="center"/>
              <w:rPr>
                <w:rFonts w:cstheme="minorHAnsi"/>
                <w:b/>
              </w:rPr>
            </w:pPr>
            <w:r>
              <w:rPr>
                <w:rFonts w:cstheme="minorHAnsi"/>
                <w:b/>
              </w:rPr>
              <w:lastRenderedPageBreak/>
              <w:t>1</w:t>
            </w:r>
          </w:p>
        </w:tc>
      </w:tr>
      <w:tr w:rsidR="00F857E1" w:rsidRPr="00AD2E26" w14:paraId="682F3A03" w14:textId="77777777" w:rsidTr="009F595D">
        <w:trPr>
          <w:trHeight w:val="850"/>
        </w:trPr>
        <w:tc>
          <w:tcPr>
            <w:tcW w:w="1133" w:type="dxa"/>
            <w:vMerge/>
            <w:shd w:val="clear" w:color="auto" w:fill="FBE4D5" w:themeFill="accent2" w:themeFillTint="33"/>
            <w:vAlign w:val="center"/>
          </w:tcPr>
          <w:p w14:paraId="438B588C" w14:textId="77777777" w:rsidR="00F857E1" w:rsidRPr="00AD2E26" w:rsidRDefault="00F857E1" w:rsidP="009F595D">
            <w:pPr>
              <w:rPr>
                <w:rFonts w:cstheme="minorHAnsi"/>
                <w:b/>
              </w:rPr>
            </w:pPr>
          </w:p>
        </w:tc>
        <w:tc>
          <w:tcPr>
            <w:tcW w:w="1748" w:type="dxa"/>
            <w:shd w:val="clear" w:color="auto" w:fill="FBE4D5" w:themeFill="accent2" w:themeFillTint="33"/>
          </w:tcPr>
          <w:p w14:paraId="53D0CFB2" w14:textId="77777777" w:rsidR="00F857E1" w:rsidRPr="00AD2E26" w:rsidRDefault="00F857E1" w:rsidP="009F595D">
            <w:pPr>
              <w:rPr>
                <w:rFonts w:cstheme="minorHAnsi"/>
                <w:b/>
              </w:rPr>
            </w:pPr>
            <w:r w:rsidRPr="00AD2E26">
              <w:rPr>
                <w:rFonts w:cstheme="minorHAnsi"/>
                <w:b/>
              </w:rPr>
              <w:t>Developing activity (score 1)</w:t>
            </w:r>
          </w:p>
        </w:tc>
        <w:tc>
          <w:tcPr>
            <w:tcW w:w="5531" w:type="dxa"/>
            <w:shd w:val="clear" w:color="auto" w:fill="FBE4D5" w:themeFill="accent2" w:themeFillTint="33"/>
          </w:tcPr>
          <w:p w14:paraId="0CBCBB88" w14:textId="77777777" w:rsidR="00F857E1" w:rsidRPr="00AD2E26" w:rsidRDefault="00F857E1" w:rsidP="009F595D">
            <w:pPr>
              <w:rPr>
                <w:rFonts w:cstheme="minorHAnsi"/>
                <w:bCs/>
              </w:rPr>
            </w:pPr>
            <w:r w:rsidRPr="00AD2E26">
              <w:rPr>
                <w:rFonts w:cstheme="minorHAnsi"/>
                <w:bCs/>
              </w:rPr>
              <w:t xml:space="preserve">Minimal/basic activities taking place: </w:t>
            </w:r>
          </w:p>
          <w:p w14:paraId="3F72F80B" w14:textId="77777777" w:rsidR="00F857E1" w:rsidRPr="00AD2E26" w:rsidRDefault="00F857E1" w:rsidP="00F857E1">
            <w:pPr>
              <w:pStyle w:val="Default"/>
              <w:numPr>
                <w:ilvl w:val="0"/>
                <w:numId w:val="52"/>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Data and evidence to show some protected characteristics (50%) have adequate access to the service. </w:t>
            </w:r>
          </w:p>
          <w:p w14:paraId="38A29B35" w14:textId="77777777" w:rsidR="00F857E1" w:rsidRPr="00AD2E26" w:rsidRDefault="00F857E1" w:rsidP="00F857E1">
            <w:pPr>
              <w:pStyle w:val="ListParagraph"/>
              <w:numPr>
                <w:ilvl w:val="0"/>
                <w:numId w:val="57"/>
              </w:numPr>
              <w:spacing w:after="200" w:line="276" w:lineRule="auto"/>
              <w:ind w:left="271" w:hanging="271"/>
              <w:rPr>
                <w:rFonts w:cstheme="minorHAnsi"/>
                <w:b/>
              </w:rPr>
            </w:pPr>
            <w:r w:rsidRPr="00AD2E26">
              <w:rPr>
                <w:rFonts w:cstheme="minorHAnsi"/>
              </w:rPr>
              <w:t>Patients consistently report fair or good (or the equivalent) when asked about accessing services.</w:t>
            </w:r>
          </w:p>
          <w:p w14:paraId="51291898" w14:textId="77777777" w:rsidR="00F857E1" w:rsidRPr="00AD2E26" w:rsidRDefault="00F857E1" w:rsidP="00F857E1">
            <w:pPr>
              <w:pStyle w:val="ListParagraph"/>
              <w:numPr>
                <w:ilvl w:val="0"/>
                <w:numId w:val="58"/>
              </w:numPr>
              <w:spacing w:after="200" w:line="276" w:lineRule="auto"/>
              <w:ind w:left="271" w:hanging="271"/>
              <w:rPr>
                <w:rFonts w:cstheme="minorHAnsi"/>
                <w:b/>
              </w:rPr>
            </w:pPr>
            <w:r w:rsidRPr="00AD2E26">
              <w:rPr>
                <w:rFonts w:cstheme="minorHAnsi"/>
              </w:rPr>
              <w:t xml:space="preserve">Demonstration that the organisation has identified barriers to accessing services </w:t>
            </w:r>
          </w:p>
        </w:tc>
        <w:tc>
          <w:tcPr>
            <w:tcW w:w="5767" w:type="dxa"/>
            <w:vMerge/>
          </w:tcPr>
          <w:p w14:paraId="30A15EFA" w14:textId="77777777" w:rsidR="00F857E1" w:rsidRPr="00AD2E26" w:rsidRDefault="00F857E1" w:rsidP="009F595D">
            <w:pPr>
              <w:rPr>
                <w:rFonts w:cstheme="minorHAnsi"/>
                <w:b/>
              </w:rPr>
            </w:pPr>
          </w:p>
        </w:tc>
        <w:tc>
          <w:tcPr>
            <w:tcW w:w="1214" w:type="dxa"/>
            <w:vMerge/>
          </w:tcPr>
          <w:p w14:paraId="39C57BE8" w14:textId="77777777" w:rsidR="00F857E1" w:rsidRPr="00AD2E26" w:rsidRDefault="00F857E1" w:rsidP="009F595D">
            <w:pPr>
              <w:jc w:val="center"/>
              <w:rPr>
                <w:rFonts w:cstheme="minorHAnsi"/>
                <w:b/>
              </w:rPr>
            </w:pPr>
          </w:p>
        </w:tc>
      </w:tr>
      <w:tr w:rsidR="00F857E1" w:rsidRPr="00AD2E26" w14:paraId="39E70C5D" w14:textId="77777777" w:rsidTr="009F595D">
        <w:trPr>
          <w:trHeight w:val="850"/>
        </w:trPr>
        <w:tc>
          <w:tcPr>
            <w:tcW w:w="1133" w:type="dxa"/>
            <w:vMerge/>
            <w:shd w:val="clear" w:color="auto" w:fill="FBE4D5" w:themeFill="accent2" w:themeFillTint="33"/>
            <w:vAlign w:val="center"/>
          </w:tcPr>
          <w:p w14:paraId="76D170E9" w14:textId="77777777" w:rsidR="00F857E1" w:rsidRPr="00AD2E26" w:rsidRDefault="00F857E1" w:rsidP="009F595D">
            <w:pPr>
              <w:rPr>
                <w:rFonts w:cstheme="minorHAnsi"/>
                <w:b/>
              </w:rPr>
            </w:pPr>
          </w:p>
        </w:tc>
        <w:tc>
          <w:tcPr>
            <w:tcW w:w="1748" w:type="dxa"/>
            <w:shd w:val="clear" w:color="auto" w:fill="FBE4D5" w:themeFill="accent2" w:themeFillTint="33"/>
          </w:tcPr>
          <w:p w14:paraId="5BE58318" w14:textId="77777777" w:rsidR="00F857E1" w:rsidRPr="00AD2E26" w:rsidRDefault="00F857E1" w:rsidP="009F595D">
            <w:pPr>
              <w:rPr>
                <w:rFonts w:cstheme="minorHAnsi"/>
                <w:b/>
              </w:rPr>
            </w:pPr>
            <w:r w:rsidRPr="00AD2E26">
              <w:rPr>
                <w:rFonts w:cstheme="minorHAnsi"/>
                <w:b/>
              </w:rPr>
              <w:t>Achieving activity (score 2)</w:t>
            </w:r>
          </w:p>
        </w:tc>
        <w:tc>
          <w:tcPr>
            <w:tcW w:w="5531" w:type="dxa"/>
            <w:shd w:val="clear" w:color="auto" w:fill="FBE4D5" w:themeFill="accent2" w:themeFillTint="33"/>
          </w:tcPr>
          <w:p w14:paraId="0EE311A7" w14:textId="77777777" w:rsidR="00F857E1" w:rsidRPr="00AD2E26" w:rsidRDefault="00F857E1" w:rsidP="009F595D">
            <w:pPr>
              <w:rPr>
                <w:rFonts w:cstheme="minorHAnsi"/>
                <w:bCs/>
              </w:rPr>
            </w:pPr>
            <w:r w:rsidRPr="00AD2E26">
              <w:rPr>
                <w:rFonts w:cstheme="minorHAnsi"/>
                <w:bCs/>
              </w:rPr>
              <w:t>Required level of activity taking place:</w:t>
            </w:r>
          </w:p>
          <w:p w14:paraId="3828F6A8" w14:textId="77777777" w:rsidR="00F857E1" w:rsidRPr="00AD2E26" w:rsidRDefault="00F857E1" w:rsidP="00F857E1">
            <w:pPr>
              <w:pStyle w:val="Default"/>
              <w:numPr>
                <w:ilvl w:val="0"/>
                <w:numId w:val="47"/>
              </w:numPr>
              <w:ind w:left="271" w:hanging="284"/>
              <w:rPr>
                <w:rFonts w:asciiTheme="minorHAnsi" w:hAnsiTheme="minorHAnsi" w:cstheme="minorHAnsi"/>
                <w:sz w:val="22"/>
                <w:szCs w:val="22"/>
              </w:rPr>
            </w:pPr>
            <w:r w:rsidRPr="00AD2E26">
              <w:rPr>
                <w:rFonts w:asciiTheme="minorHAnsi" w:hAnsiTheme="minorHAnsi" w:cstheme="minorHAnsi"/>
                <w:sz w:val="22"/>
                <w:szCs w:val="22"/>
              </w:rPr>
              <w:t xml:space="preserve">Data to show those with protected characteristics (100%), and other groups at risk of health inequalities, have adequate access to the service. </w:t>
            </w:r>
          </w:p>
          <w:p w14:paraId="168B4D58" w14:textId="77777777" w:rsidR="00F857E1" w:rsidRPr="00AD2E26" w:rsidRDefault="00F857E1" w:rsidP="00F857E1">
            <w:pPr>
              <w:pStyle w:val="ListParagraph"/>
              <w:numPr>
                <w:ilvl w:val="0"/>
                <w:numId w:val="31"/>
              </w:numPr>
              <w:spacing w:after="200" w:line="276" w:lineRule="auto"/>
              <w:ind w:left="267" w:hanging="267"/>
              <w:rPr>
                <w:rFonts w:cstheme="minorHAnsi"/>
                <w:b/>
              </w:rPr>
            </w:pPr>
            <w:r w:rsidRPr="00AD2E26">
              <w:rPr>
                <w:rFonts w:cstheme="minorHAnsi"/>
              </w:rPr>
              <w:t xml:space="preserve">Patients consistently report good or very good (or the equivalent) when asked about accessing services. Demonstration that the organisation has identified barriers to accessing services </w:t>
            </w:r>
          </w:p>
        </w:tc>
        <w:tc>
          <w:tcPr>
            <w:tcW w:w="5767" w:type="dxa"/>
            <w:vMerge/>
          </w:tcPr>
          <w:p w14:paraId="7922F94A" w14:textId="77777777" w:rsidR="00F857E1" w:rsidRPr="00AD2E26" w:rsidRDefault="00F857E1" w:rsidP="009F595D">
            <w:pPr>
              <w:rPr>
                <w:rFonts w:cstheme="minorHAnsi"/>
                <w:b/>
              </w:rPr>
            </w:pPr>
          </w:p>
        </w:tc>
        <w:tc>
          <w:tcPr>
            <w:tcW w:w="1214" w:type="dxa"/>
            <w:vMerge/>
          </w:tcPr>
          <w:p w14:paraId="4DC2814C" w14:textId="77777777" w:rsidR="00F857E1" w:rsidRPr="00AD2E26" w:rsidRDefault="00F857E1" w:rsidP="009F595D">
            <w:pPr>
              <w:jc w:val="center"/>
              <w:rPr>
                <w:rFonts w:cstheme="minorHAnsi"/>
                <w:b/>
              </w:rPr>
            </w:pPr>
          </w:p>
        </w:tc>
      </w:tr>
      <w:tr w:rsidR="00F857E1" w:rsidRPr="00AD2E26" w14:paraId="652A9CC5" w14:textId="77777777" w:rsidTr="009F595D">
        <w:trPr>
          <w:trHeight w:val="850"/>
        </w:trPr>
        <w:tc>
          <w:tcPr>
            <w:tcW w:w="1133" w:type="dxa"/>
            <w:vMerge/>
            <w:shd w:val="clear" w:color="auto" w:fill="FBE4D5" w:themeFill="accent2" w:themeFillTint="33"/>
            <w:vAlign w:val="center"/>
          </w:tcPr>
          <w:p w14:paraId="6FD217C3" w14:textId="77777777" w:rsidR="00F857E1" w:rsidRPr="00AD2E26" w:rsidRDefault="00F857E1" w:rsidP="009F595D">
            <w:pPr>
              <w:rPr>
                <w:rFonts w:cstheme="minorHAnsi"/>
                <w:b/>
              </w:rPr>
            </w:pPr>
          </w:p>
        </w:tc>
        <w:tc>
          <w:tcPr>
            <w:tcW w:w="1748" w:type="dxa"/>
            <w:shd w:val="clear" w:color="auto" w:fill="FBE4D5" w:themeFill="accent2" w:themeFillTint="33"/>
          </w:tcPr>
          <w:p w14:paraId="69E674B8" w14:textId="77777777" w:rsidR="00F857E1" w:rsidRPr="00AD2E26" w:rsidRDefault="00F857E1" w:rsidP="009F595D">
            <w:pPr>
              <w:rPr>
                <w:rFonts w:cstheme="minorHAnsi"/>
                <w:b/>
              </w:rPr>
            </w:pPr>
            <w:r w:rsidRPr="00AD2E26">
              <w:rPr>
                <w:rFonts w:cstheme="minorHAnsi"/>
                <w:b/>
              </w:rPr>
              <w:t>Excelling activity (score 3)</w:t>
            </w:r>
          </w:p>
        </w:tc>
        <w:tc>
          <w:tcPr>
            <w:tcW w:w="5531" w:type="dxa"/>
            <w:shd w:val="clear" w:color="auto" w:fill="FBE4D5" w:themeFill="accent2" w:themeFillTint="33"/>
          </w:tcPr>
          <w:p w14:paraId="4918B1CD" w14:textId="77777777" w:rsidR="00F857E1" w:rsidRPr="00AD2E26" w:rsidRDefault="00F857E1"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5369E215" w14:textId="77777777" w:rsidR="00F857E1" w:rsidRPr="00AD2E26" w:rsidRDefault="00F857E1" w:rsidP="00F857E1">
            <w:pPr>
              <w:pStyle w:val="Default"/>
              <w:numPr>
                <w:ilvl w:val="0"/>
                <w:numId w:val="48"/>
              </w:numPr>
              <w:ind w:left="271" w:hanging="271"/>
              <w:rPr>
                <w:rFonts w:asciiTheme="minorHAnsi" w:hAnsiTheme="minorHAnsi" w:cstheme="minorHAnsi"/>
                <w:sz w:val="22"/>
                <w:szCs w:val="22"/>
              </w:rPr>
            </w:pPr>
            <w:r w:rsidRPr="00AD2E26">
              <w:rPr>
                <w:rFonts w:asciiTheme="minorHAnsi" w:hAnsiTheme="minorHAnsi" w:cstheme="minorHAnsi"/>
                <w:sz w:val="22"/>
                <w:szCs w:val="22"/>
              </w:rPr>
              <w:t xml:space="preserve">Data to show those with protected characteristics (100%), and other groups at risk of health inequalities, have tailored access to the service. </w:t>
            </w:r>
          </w:p>
          <w:p w14:paraId="20132CF4" w14:textId="77777777" w:rsidR="00F857E1" w:rsidRPr="00AD2E26" w:rsidRDefault="00F857E1" w:rsidP="00F857E1">
            <w:pPr>
              <w:pStyle w:val="Default"/>
              <w:numPr>
                <w:ilvl w:val="0"/>
                <w:numId w:val="33"/>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Patients consistently report very good or excellent (or the equivalent) when asked about accessing services. </w:t>
            </w:r>
          </w:p>
          <w:p w14:paraId="1AB040A5" w14:textId="77777777" w:rsidR="00F857E1" w:rsidRPr="00AD2E26" w:rsidRDefault="00F857E1" w:rsidP="00F857E1">
            <w:pPr>
              <w:pStyle w:val="Default"/>
              <w:numPr>
                <w:ilvl w:val="0"/>
                <w:numId w:val="32"/>
              </w:numPr>
              <w:ind w:left="267" w:hanging="267"/>
              <w:rPr>
                <w:rFonts w:asciiTheme="minorHAnsi" w:hAnsiTheme="minorHAnsi" w:cstheme="minorHAnsi"/>
                <w:sz w:val="22"/>
                <w:szCs w:val="22"/>
              </w:rPr>
            </w:pPr>
            <w:r w:rsidRPr="00AD2E26">
              <w:rPr>
                <w:rFonts w:asciiTheme="minorHAnsi" w:hAnsiTheme="minorHAnsi" w:cstheme="minorHAnsi"/>
                <w:sz w:val="22"/>
                <w:szCs w:val="22"/>
              </w:rPr>
              <w:t xml:space="preserve">Demonstration that the organisation has knowledge of barriers and have changed outcomes for people who experience those barriers in accessing services </w:t>
            </w:r>
          </w:p>
          <w:p w14:paraId="76ACAFA9" w14:textId="77777777" w:rsidR="00F857E1" w:rsidRPr="00AD2E26" w:rsidRDefault="00F857E1" w:rsidP="009F595D">
            <w:pPr>
              <w:rPr>
                <w:rFonts w:cstheme="minorHAnsi"/>
              </w:rPr>
            </w:pPr>
          </w:p>
        </w:tc>
        <w:tc>
          <w:tcPr>
            <w:tcW w:w="5767" w:type="dxa"/>
            <w:vMerge/>
          </w:tcPr>
          <w:p w14:paraId="59DBEFA9" w14:textId="77777777" w:rsidR="00F857E1" w:rsidRPr="00AD2E26" w:rsidRDefault="00F857E1" w:rsidP="009F595D">
            <w:pPr>
              <w:rPr>
                <w:rFonts w:cstheme="minorHAnsi"/>
                <w:b/>
              </w:rPr>
            </w:pPr>
          </w:p>
        </w:tc>
        <w:tc>
          <w:tcPr>
            <w:tcW w:w="1214" w:type="dxa"/>
            <w:vMerge/>
          </w:tcPr>
          <w:p w14:paraId="65861D9A" w14:textId="77777777" w:rsidR="00F857E1" w:rsidRPr="00AD2E26" w:rsidRDefault="00F857E1" w:rsidP="009F595D">
            <w:pPr>
              <w:jc w:val="center"/>
              <w:rPr>
                <w:rFonts w:cstheme="minorHAnsi"/>
                <w:b/>
              </w:rPr>
            </w:pPr>
          </w:p>
        </w:tc>
      </w:tr>
      <w:tr w:rsidR="00F857E1" w:rsidRPr="00AD2E26" w14:paraId="3F949EF7" w14:textId="77777777" w:rsidTr="009F595D">
        <w:tc>
          <w:tcPr>
            <w:tcW w:w="1133" w:type="dxa"/>
            <w:vMerge w:val="restart"/>
            <w:shd w:val="clear" w:color="auto" w:fill="E2EFD9" w:themeFill="accent6" w:themeFillTint="33"/>
            <w:textDirection w:val="btLr"/>
            <w:vAlign w:val="center"/>
          </w:tcPr>
          <w:p w14:paraId="2ECD2D20" w14:textId="77777777" w:rsidR="00F857E1" w:rsidRPr="00AD2E26" w:rsidRDefault="00F857E1" w:rsidP="009F595D">
            <w:pPr>
              <w:ind w:left="113" w:right="113"/>
              <w:rPr>
                <w:rFonts w:cstheme="minorHAnsi"/>
                <w:b/>
              </w:rPr>
            </w:pPr>
            <w:r w:rsidRPr="00AD2E26">
              <w:rPr>
                <w:rFonts w:cstheme="minorHAnsi"/>
                <w:b/>
              </w:rPr>
              <w:t>1B: Individual service user</w:t>
            </w:r>
            <w:r>
              <w:rPr>
                <w:rFonts w:cstheme="minorHAnsi"/>
                <w:b/>
              </w:rPr>
              <w:t>’</w:t>
            </w:r>
            <w:r w:rsidRPr="00AD2E26">
              <w:rPr>
                <w:rFonts w:cstheme="minorHAnsi"/>
                <w:b/>
              </w:rPr>
              <w:t xml:space="preserve">s health </w:t>
            </w:r>
            <w:r w:rsidRPr="00672545">
              <w:rPr>
                <w:rFonts w:cstheme="minorHAnsi"/>
                <w:b/>
                <w:u w:val="single"/>
              </w:rPr>
              <w:t>needs</w:t>
            </w:r>
            <w:r w:rsidRPr="00AD2E26">
              <w:rPr>
                <w:rFonts w:cstheme="minorHAnsi"/>
                <w:b/>
              </w:rPr>
              <w:t xml:space="preserve"> are met</w:t>
            </w:r>
          </w:p>
        </w:tc>
        <w:tc>
          <w:tcPr>
            <w:tcW w:w="1748" w:type="dxa"/>
            <w:shd w:val="clear" w:color="auto" w:fill="E2EFD9" w:themeFill="accent6" w:themeFillTint="33"/>
          </w:tcPr>
          <w:p w14:paraId="1048EC42" w14:textId="77777777" w:rsidR="00F857E1" w:rsidRPr="00AD2E26" w:rsidRDefault="00F857E1" w:rsidP="009F595D">
            <w:pPr>
              <w:rPr>
                <w:rFonts w:cstheme="minorHAnsi"/>
                <w:b/>
              </w:rPr>
            </w:pPr>
            <w:r w:rsidRPr="00AD2E26">
              <w:rPr>
                <w:rFonts w:cstheme="minorHAnsi"/>
                <w:b/>
              </w:rPr>
              <w:t>Underdeveloped activity (score 0)</w:t>
            </w:r>
          </w:p>
        </w:tc>
        <w:tc>
          <w:tcPr>
            <w:tcW w:w="5531" w:type="dxa"/>
            <w:shd w:val="clear" w:color="auto" w:fill="E2EFD9" w:themeFill="accent6" w:themeFillTint="33"/>
          </w:tcPr>
          <w:p w14:paraId="589C6C54" w14:textId="77777777" w:rsidR="00F857E1" w:rsidRPr="00AD2E26" w:rsidRDefault="00F857E1"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03F4AFE1" w14:textId="77777777" w:rsidR="00F857E1" w:rsidRPr="00AD2E26" w:rsidRDefault="00F857E1" w:rsidP="00F857E1">
            <w:pPr>
              <w:pStyle w:val="Default"/>
              <w:numPr>
                <w:ilvl w:val="0"/>
                <w:numId w:val="32"/>
              </w:numPr>
              <w:ind w:left="267" w:hanging="284"/>
              <w:rPr>
                <w:rFonts w:asciiTheme="minorHAnsi" w:hAnsiTheme="minorHAnsi" w:cstheme="minorHAnsi"/>
                <w:sz w:val="22"/>
                <w:szCs w:val="22"/>
              </w:rPr>
            </w:pPr>
            <w:r w:rsidRPr="00AD2E26">
              <w:rPr>
                <w:rFonts w:asciiTheme="minorHAnsi" w:hAnsiTheme="minorHAnsi" w:cstheme="minorHAnsi"/>
                <w:sz w:val="22"/>
                <w:szCs w:val="22"/>
              </w:rPr>
              <w:t>Patients with higher risks due to a protected characteristic receive little or no support to self-</w:t>
            </w:r>
            <w:proofErr w:type="spellStart"/>
            <w:r w:rsidRPr="00AD2E26">
              <w:rPr>
                <w:rFonts w:asciiTheme="minorHAnsi" w:hAnsiTheme="minorHAnsi" w:cstheme="minorHAnsi"/>
                <w:sz w:val="22"/>
                <w:szCs w:val="22"/>
              </w:rPr>
              <w:t>manage</w:t>
            </w:r>
            <w:proofErr w:type="spellEnd"/>
            <w:r w:rsidRPr="00AD2E26">
              <w:rPr>
                <w:rFonts w:asciiTheme="minorHAnsi" w:hAnsiTheme="minorHAnsi" w:cstheme="minorHAnsi"/>
                <w:sz w:val="22"/>
                <w:szCs w:val="22"/>
              </w:rPr>
              <w:t xml:space="preserve"> care needs. </w:t>
            </w:r>
          </w:p>
          <w:p w14:paraId="5D0C0AA7" w14:textId="77777777" w:rsidR="00F857E1" w:rsidRPr="00AD2E26" w:rsidRDefault="00F857E1" w:rsidP="00F857E1">
            <w:pPr>
              <w:pStyle w:val="Default"/>
              <w:numPr>
                <w:ilvl w:val="0"/>
                <w:numId w:val="32"/>
              </w:numPr>
              <w:ind w:left="267"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do little or no engagement surrounding services. </w:t>
            </w:r>
          </w:p>
        </w:tc>
        <w:tc>
          <w:tcPr>
            <w:tcW w:w="5767" w:type="dxa"/>
            <w:vMerge w:val="restart"/>
          </w:tcPr>
          <w:p w14:paraId="3201802F" w14:textId="77777777" w:rsidR="00F857E1" w:rsidRDefault="00F857E1" w:rsidP="009F595D">
            <w:pPr>
              <w:rPr>
                <w:rFonts w:cstheme="minorHAnsi"/>
                <w:b/>
              </w:rPr>
            </w:pPr>
            <w:r>
              <w:rPr>
                <w:rFonts w:cstheme="minorHAnsi"/>
                <w:b/>
              </w:rPr>
              <w:t>After assessment Nights ask NT and Health Case Management (HCM) to follow up e.g. to provide a two way monitor for family to use overnight, equipment to aid independence, signposting to 3</w:t>
            </w:r>
            <w:r w:rsidRPr="001A3B2B">
              <w:rPr>
                <w:rFonts w:cstheme="minorHAnsi"/>
                <w:b/>
                <w:vertAlign w:val="superscript"/>
              </w:rPr>
              <w:t>rd</w:t>
            </w:r>
            <w:r>
              <w:rPr>
                <w:rFonts w:cstheme="minorHAnsi"/>
                <w:b/>
              </w:rPr>
              <w:t xml:space="preserve"> sector for carer support.</w:t>
            </w:r>
          </w:p>
          <w:p w14:paraId="7E9F6AE7" w14:textId="77777777" w:rsidR="00F857E1" w:rsidRDefault="00F857E1" w:rsidP="009F595D">
            <w:pPr>
              <w:rPr>
                <w:rFonts w:cstheme="minorHAnsi"/>
                <w:b/>
              </w:rPr>
            </w:pPr>
          </w:p>
          <w:p w14:paraId="44D52C55" w14:textId="77777777" w:rsidR="00F857E1" w:rsidRDefault="00F857E1" w:rsidP="009F595D">
            <w:pPr>
              <w:rPr>
                <w:rFonts w:cstheme="minorHAnsi"/>
                <w:b/>
              </w:rPr>
            </w:pPr>
            <w:r>
              <w:rPr>
                <w:rFonts w:cstheme="minorHAnsi"/>
                <w:b/>
              </w:rPr>
              <w:t xml:space="preserve">Liaise with HCM re exceptions panel over and above clinical need </w:t>
            </w:r>
            <w:proofErr w:type="spellStart"/>
            <w:r>
              <w:rPr>
                <w:rFonts w:cstheme="minorHAnsi"/>
                <w:b/>
              </w:rPr>
              <w:t>eg</w:t>
            </w:r>
            <w:proofErr w:type="spellEnd"/>
            <w:r>
              <w:rPr>
                <w:rFonts w:cstheme="minorHAnsi"/>
                <w:b/>
              </w:rPr>
              <w:t xml:space="preserve">  </w:t>
            </w:r>
          </w:p>
          <w:p w14:paraId="4112A201" w14:textId="77777777" w:rsidR="00F857E1" w:rsidRDefault="00F857E1" w:rsidP="00F857E1">
            <w:pPr>
              <w:pStyle w:val="ListParagraph"/>
              <w:numPr>
                <w:ilvl w:val="0"/>
                <w:numId w:val="68"/>
              </w:numPr>
              <w:spacing w:after="200" w:line="276" w:lineRule="auto"/>
              <w:rPr>
                <w:rFonts w:cstheme="minorHAnsi"/>
                <w:b/>
              </w:rPr>
            </w:pPr>
            <w:r w:rsidRPr="007631BE">
              <w:rPr>
                <w:rFonts w:cstheme="minorHAnsi"/>
                <w:b/>
              </w:rPr>
              <w:t>carer strain</w:t>
            </w:r>
            <w:r>
              <w:rPr>
                <w:rFonts w:cstheme="minorHAnsi"/>
                <w:b/>
              </w:rPr>
              <w:t xml:space="preserve"> due to behavioural changes referred to exceptions panel and accepted for overnight care despite not having a clinical need</w:t>
            </w:r>
          </w:p>
          <w:p w14:paraId="02DDD423" w14:textId="77777777" w:rsidR="00F857E1" w:rsidRDefault="00F857E1" w:rsidP="00F857E1">
            <w:pPr>
              <w:pStyle w:val="ListParagraph"/>
              <w:numPr>
                <w:ilvl w:val="0"/>
                <w:numId w:val="68"/>
              </w:numPr>
              <w:spacing w:after="200" w:line="276" w:lineRule="auto"/>
              <w:rPr>
                <w:rFonts w:cstheme="minorHAnsi"/>
                <w:b/>
              </w:rPr>
            </w:pPr>
            <w:r w:rsidRPr="00DE5E5B">
              <w:rPr>
                <w:rFonts w:cstheme="minorHAnsi"/>
                <w:b/>
              </w:rPr>
              <w:t>safeguarding concerns about a child’s delayed development and verbal abuse by his father – father had difficulty articulating that he was struggling, due to English not being his first language, to care for his wife who was confused due to a brain tumour and three year old son</w:t>
            </w:r>
            <w:r>
              <w:rPr>
                <w:rFonts w:cstheme="minorHAnsi"/>
                <w:b/>
              </w:rPr>
              <w:t xml:space="preserve"> </w:t>
            </w:r>
          </w:p>
          <w:p w14:paraId="131FF90A" w14:textId="77777777" w:rsidR="00F857E1" w:rsidRDefault="00F857E1" w:rsidP="00F857E1">
            <w:pPr>
              <w:pStyle w:val="ListParagraph"/>
              <w:numPr>
                <w:ilvl w:val="0"/>
                <w:numId w:val="68"/>
              </w:numPr>
              <w:spacing w:after="200" w:line="276" w:lineRule="auto"/>
              <w:rPr>
                <w:rFonts w:cstheme="minorHAnsi"/>
                <w:b/>
              </w:rPr>
            </w:pPr>
            <w:r w:rsidRPr="00DE5E5B">
              <w:rPr>
                <w:rFonts w:cstheme="minorHAnsi"/>
                <w:b/>
              </w:rPr>
              <w:lastRenderedPageBreak/>
              <w:t>Family coming together overnight 12-2</w:t>
            </w:r>
            <w:r>
              <w:rPr>
                <w:rFonts w:cstheme="minorHAnsi"/>
                <w:b/>
              </w:rPr>
              <w:t xml:space="preserve"> </w:t>
            </w:r>
            <w:r w:rsidRPr="00DE5E5B">
              <w:rPr>
                <w:rFonts w:cstheme="minorHAnsi"/>
                <w:b/>
              </w:rPr>
              <w:t xml:space="preserve">– </w:t>
            </w:r>
            <w:r>
              <w:rPr>
                <w:rFonts w:cstheme="minorHAnsi"/>
                <w:b/>
              </w:rPr>
              <w:t xml:space="preserve">night support provided despite family being present for part of the night. </w:t>
            </w:r>
          </w:p>
          <w:p w14:paraId="4CA1C28F" w14:textId="77777777" w:rsidR="00F857E1" w:rsidRPr="00DE5E5B" w:rsidRDefault="00F857E1" w:rsidP="009F595D">
            <w:pPr>
              <w:rPr>
                <w:rFonts w:cstheme="minorHAnsi"/>
                <w:b/>
              </w:rPr>
            </w:pPr>
            <w:r w:rsidRPr="00DE5E5B">
              <w:rPr>
                <w:rFonts w:cstheme="minorHAnsi"/>
                <w:b/>
              </w:rPr>
              <w:t>This personalised approach to care has increased over the last few years and driven internally and through working with partners – CHC and HCM.</w:t>
            </w:r>
          </w:p>
          <w:p w14:paraId="74B1D531" w14:textId="77777777" w:rsidR="00F857E1" w:rsidRDefault="00F857E1" w:rsidP="009F595D">
            <w:pPr>
              <w:rPr>
                <w:rFonts w:cstheme="minorHAnsi"/>
                <w:b/>
              </w:rPr>
            </w:pPr>
          </w:p>
          <w:p w14:paraId="654CB28F" w14:textId="77777777" w:rsidR="00F857E1" w:rsidRDefault="00F857E1" w:rsidP="009F595D">
            <w:pPr>
              <w:rPr>
                <w:rFonts w:cstheme="minorHAnsi"/>
                <w:b/>
              </w:rPr>
            </w:pPr>
            <w:r>
              <w:rPr>
                <w:rFonts w:cstheme="minorHAnsi"/>
                <w:b/>
              </w:rPr>
              <w:t>Homelessness - work with St Gemma’s and HHIT: look at planned visits rather than stay if not safe for staff – this has applied to inclusion health groups including substance misuse.</w:t>
            </w:r>
          </w:p>
          <w:p w14:paraId="4A6AF83B" w14:textId="77777777" w:rsidR="00F857E1" w:rsidRDefault="00F857E1" w:rsidP="009F595D">
            <w:pPr>
              <w:rPr>
                <w:rFonts w:cstheme="minorHAnsi"/>
                <w:b/>
              </w:rPr>
            </w:pPr>
          </w:p>
          <w:p w14:paraId="04C1D8F0" w14:textId="77777777" w:rsidR="00F857E1" w:rsidRDefault="00F857E1" w:rsidP="009F595D">
            <w:pPr>
              <w:rPr>
                <w:rFonts w:cstheme="minorHAnsi"/>
                <w:b/>
              </w:rPr>
            </w:pPr>
            <w:r>
              <w:rPr>
                <w:rFonts w:cstheme="minorHAnsi"/>
                <w:b/>
              </w:rPr>
              <w:t>Interpreter use – service has prebooked for whole night sit on occasion to support with communication of overnight needs and has access to on call interpreter for crisis calls.</w:t>
            </w:r>
          </w:p>
          <w:p w14:paraId="1BAC1913" w14:textId="77777777" w:rsidR="00F857E1" w:rsidRDefault="00F857E1" w:rsidP="009F595D">
            <w:pPr>
              <w:rPr>
                <w:rFonts w:cstheme="minorHAnsi"/>
                <w:b/>
              </w:rPr>
            </w:pPr>
          </w:p>
          <w:p w14:paraId="344AB5FC" w14:textId="77777777" w:rsidR="00F857E1" w:rsidRPr="00AD2E26" w:rsidRDefault="00F857E1" w:rsidP="009F595D">
            <w:pPr>
              <w:rPr>
                <w:rFonts w:cstheme="minorHAnsi"/>
                <w:b/>
              </w:rPr>
            </w:pPr>
            <w:r>
              <w:rPr>
                <w:rFonts w:cstheme="minorHAnsi"/>
                <w:b/>
              </w:rPr>
              <w:t xml:space="preserve">Developed staff information on death and dying and questions to ask – to add to trust wide cultural competency work on </w:t>
            </w:r>
            <w:proofErr w:type="spellStart"/>
            <w:r>
              <w:rPr>
                <w:rFonts w:cstheme="minorHAnsi"/>
                <w:b/>
              </w:rPr>
              <w:t>MyLCH</w:t>
            </w:r>
            <w:proofErr w:type="spellEnd"/>
            <w:r>
              <w:rPr>
                <w:rFonts w:cstheme="minorHAnsi"/>
                <w:b/>
              </w:rPr>
              <w:t xml:space="preserve"> </w:t>
            </w:r>
            <w:hyperlink r:id="rId23" w:history="1">
              <w:r w:rsidRPr="00B544DE">
                <w:rPr>
                  <w:rStyle w:val="Hyperlink"/>
                  <w:rFonts w:cstheme="minorHAnsi"/>
                  <w:b/>
                </w:rPr>
                <w:t>Cultural Resources (lch.oak.com)</w:t>
              </w:r>
            </w:hyperlink>
          </w:p>
        </w:tc>
        <w:tc>
          <w:tcPr>
            <w:tcW w:w="1214" w:type="dxa"/>
            <w:vMerge w:val="restart"/>
          </w:tcPr>
          <w:p w14:paraId="31345459" w14:textId="77777777" w:rsidR="00F857E1" w:rsidRPr="00AD2E26" w:rsidRDefault="00F857E1" w:rsidP="009F595D">
            <w:pPr>
              <w:jc w:val="center"/>
              <w:rPr>
                <w:rFonts w:cstheme="minorHAnsi"/>
                <w:b/>
              </w:rPr>
            </w:pPr>
            <w:r>
              <w:rPr>
                <w:rFonts w:cstheme="minorHAnsi"/>
                <w:b/>
              </w:rPr>
              <w:lastRenderedPageBreak/>
              <w:t>3</w:t>
            </w:r>
          </w:p>
        </w:tc>
      </w:tr>
      <w:tr w:rsidR="00F857E1" w:rsidRPr="00AD2E26" w14:paraId="71D002AD" w14:textId="77777777" w:rsidTr="009F595D">
        <w:tc>
          <w:tcPr>
            <w:tcW w:w="1133" w:type="dxa"/>
            <w:vMerge/>
            <w:shd w:val="clear" w:color="auto" w:fill="E2EFD9" w:themeFill="accent6" w:themeFillTint="33"/>
            <w:vAlign w:val="center"/>
          </w:tcPr>
          <w:p w14:paraId="43A35241" w14:textId="77777777" w:rsidR="00F857E1" w:rsidRPr="00AD2E26" w:rsidRDefault="00F857E1" w:rsidP="009F595D">
            <w:pPr>
              <w:rPr>
                <w:rFonts w:cstheme="minorHAnsi"/>
                <w:b/>
              </w:rPr>
            </w:pPr>
          </w:p>
        </w:tc>
        <w:tc>
          <w:tcPr>
            <w:tcW w:w="1748" w:type="dxa"/>
            <w:shd w:val="clear" w:color="auto" w:fill="E2EFD9" w:themeFill="accent6" w:themeFillTint="33"/>
          </w:tcPr>
          <w:p w14:paraId="6B97705C" w14:textId="77777777" w:rsidR="00F857E1" w:rsidRPr="00AD2E26" w:rsidRDefault="00F857E1" w:rsidP="009F595D">
            <w:pPr>
              <w:rPr>
                <w:rFonts w:cstheme="minorHAnsi"/>
                <w:b/>
              </w:rPr>
            </w:pPr>
            <w:r w:rsidRPr="00AD2E26">
              <w:rPr>
                <w:rFonts w:cstheme="minorHAnsi"/>
                <w:b/>
              </w:rPr>
              <w:t>Developing activity (score 1)</w:t>
            </w:r>
          </w:p>
        </w:tc>
        <w:tc>
          <w:tcPr>
            <w:tcW w:w="5531" w:type="dxa"/>
            <w:shd w:val="clear" w:color="auto" w:fill="E2EFD9" w:themeFill="accent6" w:themeFillTint="33"/>
          </w:tcPr>
          <w:p w14:paraId="2BBE7714" w14:textId="77777777" w:rsidR="00F857E1" w:rsidRPr="00AD2E26" w:rsidRDefault="00F857E1" w:rsidP="009F595D">
            <w:pPr>
              <w:rPr>
                <w:rFonts w:cstheme="minorHAnsi"/>
              </w:rPr>
            </w:pPr>
            <w:r w:rsidRPr="00AD2E26">
              <w:rPr>
                <w:rFonts w:cstheme="minorHAnsi"/>
              </w:rPr>
              <w:t xml:space="preserve">Minimal/basic activities taking place: </w:t>
            </w:r>
          </w:p>
          <w:p w14:paraId="44EB0545" w14:textId="77777777" w:rsidR="00F857E1" w:rsidRPr="00AD2E26" w:rsidRDefault="00F857E1" w:rsidP="00F857E1">
            <w:pPr>
              <w:pStyle w:val="Default"/>
              <w:numPr>
                <w:ilvl w:val="0"/>
                <w:numId w:val="46"/>
              </w:numPr>
              <w:ind w:left="271" w:hanging="271"/>
              <w:rPr>
                <w:rFonts w:asciiTheme="minorHAnsi" w:hAnsiTheme="minorHAnsi" w:cstheme="minorHAnsi"/>
                <w:sz w:val="22"/>
                <w:szCs w:val="22"/>
              </w:rPr>
            </w:pPr>
            <w:r w:rsidRPr="00AD2E26">
              <w:rPr>
                <w:rFonts w:asciiTheme="minorHAnsi" w:hAnsiTheme="minorHAnsi" w:cstheme="minorHAnsi"/>
                <w:sz w:val="22"/>
                <w:szCs w:val="22"/>
              </w:rPr>
              <w:t xml:space="preserve">Patients at higher risk due to a protected characteristic needs are met in a way that works for them. </w:t>
            </w:r>
          </w:p>
          <w:p w14:paraId="0735FB17" w14:textId="77777777" w:rsidR="00F857E1" w:rsidRPr="00AD2E26" w:rsidRDefault="00F857E1" w:rsidP="00F857E1">
            <w:pPr>
              <w:pStyle w:val="Default"/>
              <w:numPr>
                <w:ilvl w:val="0"/>
                <w:numId w:val="35"/>
              </w:numPr>
              <w:ind w:left="267"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often consult with patients and the public to commission, de-commission and cease services provided. </w:t>
            </w:r>
          </w:p>
        </w:tc>
        <w:tc>
          <w:tcPr>
            <w:tcW w:w="5767" w:type="dxa"/>
            <w:vMerge/>
          </w:tcPr>
          <w:p w14:paraId="3CEE5EB9" w14:textId="77777777" w:rsidR="00F857E1" w:rsidRPr="00AD2E26" w:rsidRDefault="00F857E1" w:rsidP="009F595D">
            <w:pPr>
              <w:rPr>
                <w:rFonts w:cstheme="minorHAnsi"/>
                <w:b/>
              </w:rPr>
            </w:pPr>
          </w:p>
        </w:tc>
        <w:tc>
          <w:tcPr>
            <w:tcW w:w="1214" w:type="dxa"/>
            <w:vMerge/>
          </w:tcPr>
          <w:p w14:paraId="1FB4AFFB" w14:textId="77777777" w:rsidR="00F857E1" w:rsidRPr="00AD2E26" w:rsidRDefault="00F857E1" w:rsidP="009F595D">
            <w:pPr>
              <w:jc w:val="center"/>
              <w:rPr>
                <w:rFonts w:cstheme="minorHAnsi"/>
                <w:b/>
              </w:rPr>
            </w:pPr>
          </w:p>
        </w:tc>
      </w:tr>
      <w:tr w:rsidR="00F857E1" w:rsidRPr="00AD2E26" w14:paraId="55448304" w14:textId="77777777" w:rsidTr="009F595D">
        <w:tc>
          <w:tcPr>
            <w:tcW w:w="1133" w:type="dxa"/>
            <w:vMerge/>
            <w:shd w:val="clear" w:color="auto" w:fill="E2EFD9" w:themeFill="accent6" w:themeFillTint="33"/>
            <w:vAlign w:val="center"/>
          </w:tcPr>
          <w:p w14:paraId="5403A686" w14:textId="77777777" w:rsidR="00F857E1" w:rsidRPr="00AD2E26" w:rsidRDefault="00F857E1" w:rsidP="009F595D">
            <w:pPr>
              <w:rPr>
                <w:rFonts w:cstheme="minorHAnsi"/>
                <w:b/>
              </w:rPr>
            </w:pPr>
          </w:p>
        </w:tc>
        <w:tc>
          <w:tcPr>
            <w:tcW w:w="1748" w:type="dxa"/>
            <w:shd w:val="clear" w:color="auto" w:fill="E2EFD9" w:themeFill="accent6" w:themeFillTint="33"/>
          </w:tcPr>
          <w:p w14:paraId="2B18504D" w14:textId="77777777" w:rsidR="00F857E1" w:rsidRPr="00AD2E26" w:rsidRDefault="00F857E1" w:rsidP="009F595D">
            <w:pPr>
              <w:rPr>
                <w:rFonts w:cstheme="minorHAnsi"/>
                <w:b/>
              </w:rPr>
            </w:pPr>
            <w:r w:rsidRPr="00AD2E26">
              <w:rPr>
                <w:rFonts w:cstheme="minorHAnsi"/>
                <w:b/>
              </w:rPr>
              <w:t>Achieving activity (score 2)</w:t>
            </w:r>
          </w:p>
        </w:tc>
        <w:tc>
          <w:tcPr>
            <w:tcW w:w="5531" w:type="dxa"/>
            <w:shd w:val="clear" w:color="auto" w:fill="E2EFD9" w:themeFill="accent6" w:themeFillTint="33"/>
          </w:tcPr>
          <w:p w14:paraId="5ECD69D8" w14:textId="77777777" w:rsidR="00F857E1" w:rsidRPr="00AD2E26" w:rsidRDefault="00F857E1" w:rsidP="009F595D">
            <w:pPr>
              <w:rPr>
                <w:rFonts w:cstheme="minorHAnsi"/>
              </w:rPr>
            </w:pPr>
            <w:r w:rsidRPr="00AD2E26">
              <w:rPr>
                <w:rFonts w:cstheme="minorHAnsi"/>
              </w:rPr>
              <w:t>Required level of activity taking place:</w:t>
            </w:r>
          </w:p>
          <w:p w14:paraId="09627570" w14:textId="77777777" w:rsidR="00F857E1" w:rsidRPr="00AD2E26" w:rsidRDefault="00F857E1" w:rsidP="00F857E1">
            <w:pPr>
              <w:pStyle w:val="Default"/>
              <w:numPr>
                <w:ilvl w:val="0"/>
                <w:numId w:val="36"/>
              </w:numPr>
              <w:ind w:left="267" w:hanging="284"/>
              <w:rPr>
                <w:rFonts w:asciiTheme="minorHAnsi" w:hAnsiTheme="minorHAnsi" w:cstheme="minorHAnsi"/>
                <w:sz w:val="22"/>
                <w:szCs w:val="22"/>
              </w:rPr>
            </w:pPr>
            <w:r w:rsidRPr="00AD2E26">
              <w:rPr>
                <w:rFonts w:asciiTheme="minorHAnsi" w:hAnsiTheme="minorHAnsi" w:cstheme="minorHAnsi"/>
                <w:sz w:val="22"/>
                <w:szCs w:val="22"/>
              </w:rPr>
              <w:t xml:space="preserve">Patients at higher risk due to a protected characteristic needs are met in a way that works for them. </w:t>
            </w:r>
          </w:p>
          <w:p w14:paraId="214007BB" w14:textId="77777777" w:rsidR="00F857E1" w:rsidRPr="00AD2E26" w:rsidRDefault="00F857E1" w:rsidP="00F857E1">
            <w:pPr>
              <w:pStyle w:val="Default"/>
              <w:numPr>
                <w:ilvl w:val="0"/>
                <w:numId w:val="36"/>
              </w:numPr>
              <w:ind w:left="267"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often consult with patients with higher risks due to a protected characteristic to commission, designed, increase, decrease, de-commission and cease services provided. </w:t>
            </w:r>
          </w:p>
          <w:p w14:paraId="307553B2" w14:textId="77777777" w:rsidR="00F857E1" w:rsidRPr="00AD2E26" w:rsidRDefault="00F857E1" w:rsidP="00F857E1">
            <w:pPr>
              <w:pStyle w:val="Default"/>
              <w:numPr>
                <w:ilvl w:val="0"/>
                <w:numId w:val="36"/>
              </w:numPr>
              <w:ind w:left="267" w:hanging="284"/>
              <w:rPr>
                <w:rFonts w:asciiTheme="minorHAnsi" w:hAnsiTheme="minorHAnsi" w:cstheme="minorHAnsi"/>
                <w:sz w:val="22"/>
                <w:szCs w:val="22"/>
              </w:rPr>
            </w:pPr>
            <w:r w:rsidRPr="00AD2E26">
              <w:rPr>
                <w:rFonts w:asciiTheme="minorHAnsi" w:hAnsiTheme="minorHAnsi" w:cstheme="minorHAnsi"/>
                <w:sz w:val="22"/>
                <w:szCs w:val="22"/>
              </w:rPr>
              <w:lastRenderedPageBreak/>
              <w:t xml:space="preserve">The organisations signpost to VSCE organisations and social prescribing. Personalised care is embedded into the care delivered for those with higher risks due to a protected characteristic by the organisations. </w:t>
            </w:r>
          </w:p>
        </w:tc>
        <w:tc>
          <w:tcPr>
            <w:tcW w:w="5767" w:type="dxa"/>
            <w:vMerge/>
          </w:tcPr>
          <w:p w14:paraId="2018A770" w14:textId="77777777" w:rsidR="00F857E1" w:rsidRPr="00AD2E26" w:rsidRDefault="00F857E1" w:rsidP="009F595D">
            <w:pPr>
              <w:rPr>
                <w:rFonts w:cstheme="minorHAnsi"/>
                <w:b/>
              </w:rPr>
            </w:pPr>
          </w:p>
        </w:tc>
        <w:tc>
          <w:tcPr>
            <w:tcW w:w="1214" w:type="dxa"/>
            <w:vMerge/>
          </w:tcPr>
          <w:p w14:paraId="6CDC2A02" w14:textId="77777777" w:rsidR="00F857E1" w:rsidRPr="00AD2E26" w:rsidRDefault="00F857E1" w:rsidP="009F595D">
            <w:pPr>
              <w:jc w:val="center"/>
              <w:rPr>
                <w:rFonts w:cstheme="minorHAnsi"/>
                <w:b/>
              </w:rPr>
            </w:pPr>
          </w:p>
        </w:tc>
      </w:tr>
      <w:tr w:rsidR="00F857E1" w:rsidRPr="00AD2E26" w14:paraId="27EF044E" w14:textId="77777777" w:rsidTr="009F595D">
        <w:tc>
          <w:tcPr>
            <w:tcW w:w="1133" w:type="dxa"/>
            <w:vMerge/>
            <w:shd w:val="clear" w:color="auto" w:fill="E2EFD9" w:themeFill="accent6" w:themeFillTint="33"/>
            <w:vAlign w:val="center"/>
          </w:tcPr>
          <w:p w14:paraId="406306B2" w14:textId="77777777" w:rsidR="00F857E1" w:rsidRPr="00AD2E26" w:rsidRDefault="00F857E1" w:rsidP="009F595D">
            <w:pPr>
              <w:rPr>
                <w:rFonts w:cstheme="minorHAnsi"/>
                <w:b/>
              </w:rPr>
            </w:pPr>
          </w:p>
        </w:tc>
        <w:tc>
          <w:tcPr>
            <w:tcW w:w="1748" w:type="dxa"/>
            <w:shd w:val="clear" w:color="auto" w:fill="E2EFD9" w:themeFill="accent6" w:themeFillTint="33"/>
          </w:tcPr>
          <w:p w14:paraId="3204B720" w14:textId="77777777" w:rsidR="00F857E1" w:rsidRPr="00AD2E26" w:rsidRDefault="00F857E1" w:rsidP="009F595D">
            <w:pPr>
              <w:rPr>
                <w:rFonts w:cstheme="minorHAnsi"/>
                <w:b/>
              </w:rPr>
            </w:pPr>
            <w:r w:rsidRPr="00AD2E26">
              <w:rPr>
                <w:rFonts w:cstheme="minorHAnsi"/>
                <w:b/>
              </w:rPr>
              <w:t>Excelling activity (score 3)</w:t>
            </w:r>
          </w:p>
        </w:tc>
        <w:tc>
          <w:tcPr>
            <w:tcW w:w="5531" w:type="dxa"/>
            <w:shd w:val="clear" w:color="auto" w:fill="E2EFD9" w:themeFill="accent6" w:themeFillTint="33"/>
          </w:tcPr>
          <w:p w14:paraId="79F22601" w14:textId="77777777" w:rsidR="00F857E1" w:rsidRPr="00AD2E26" w:rsidRDefault="00F857E1"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59A8FD55" w14:textId="77777777" w:rsidR="00F857E1" w:rsidRPr="00AD2E26" w:rsidRDefault="00F857E1" w:rsidP="00F857E1">
            <w:pPr>
              <w:pStyle w:val="Default"/>
              <w:numPr>
                <w:ilvl w:val="0"/>
                <w:numId w:val="70"/>
              </w:numPr>
              <w:rPr>
                <w:rFonts w:asciiTheme="minorHAnsi" w:hAnsiTheme="minorHAnsi" w:cstheme="minorHAnsi"/>
                <w:sz w:val="22"/>
                <w:szCs w:val="22"/>
              </w:rPr>
            </w:pPr>
            <w:r w:rsidRPr="00AD2E26">
              <w:rPr>
                <w:rFonts w:asciiTheme="minorHAnsi" w:hAnsiTheme="minorHAnsi" w:cstheme="minorHAnsi"/>
                <w:sz w:val="22"/>
                <w:szCs w:val="22"/>
              </w:rPr>
              <w:t xml:space="preserve">Patients at higher risk due to a protected characteristic and other groups at risk of health inequalities needs are met in a way that works for them. </w:t>
            </w:r>
          </w:p>
          <w:p w14:paraId="430B8137" w14:textId="77777777" w:rsidR="00F857E1" w:rsidRPr="00AD2E26" w:rsidRDefault="00F857E1" w:rsidP="00F857E1">
            <w:pPr>
              <w:pStyle w:val="Default"/>
              <w:numPr>
                <w:ilvl w:val="0"/>
                <w:numId w:val="37"/>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The organisations fully engage with patients, community groups, and the public, to commission, designed, increase, decrease, de-commission and cease services provided. </w:t>
            </w:r>
          </w:p>
          <w:p w14:paraId="2B6904EE" w14:textId="77777777" w:rsidR="00F857E1" w:rsidRPr="00AD2E26" w:rsidRDefault="00F857E1" w:rsidP="00F857E1">
            <w:pPr>
              <w:pStyle w:val="Default"/>
              <w:numPr>
                <w:ilvl w:val="0"/>
                <w:numId w:val="65"/>
              </w:numPr>
              <w:rPr>
                <w:rFonts w:asciiTheme="minorHAnsi" w:hAnsiTheme="minorHAnsi" w:cstheme="minorHAnsi"/>
                <w:sz w:val="22"/>
                <w:szCs w:val="22"/>
              </w:rPr>
            </w:pPr>
            <w:r w:rsidRPr="00AD2E26">
              <w:rPr>
                <w:rFonts w:asciiTheme="minorHAnsi" w:hAnsiTheme="minorHAnsi" w:cstheme="minorHAnsi"/>
                <w:sz w:val="22"/>
                <w:szCs w:val="22"/>
              </w:rPr>
              <w:t xml:space="preserve">The organisations work in partnership with VCSE organisations to support community groups identified as seldom heard. The organisations use social prescribing, where relevant. </w:t>
            </w:r>
          </w:p>
          <w:p w14:paraId="76EEF227" w14:textId="77777777" w:rsidR="00F857E1" w:rsidRPr="00AD2E26" w:rsidRDefault="00F857E1" w:rsidP="00F857E1">
            <w:pPr>
              <w:pStyle w:val="Default"/>
              <w:numPr>
                <w:ilvl w:val="0"/>
                <w:numId w:val="64"/>
              </w:numPr>
              <w:rPr>
                <w:rFonts w:asciiTheme="minorHAnsi" w:hAnsiTheme="minorHAnsi" w:cstheme="minorHAnsi"/>
                <w:sz w:val="22"/>
                <w:szCs w:val="22"/>
              </w:rPr>
            </w:pPr>
            <w:r w:rsidRPr="00AD2E26">
              <w:rPr>
                <w:rFonts w:asciiTheme="minorHAnsi" w:hAnsiTheme="minorHAnsi" w:cstheme="minorHAnsi"/>
                <w:sz w:val="22"/>
                <w:szCs w:val="22"/>
              </w:rPr>
              <w:t xml:space="preserve">Personalised care is embedded into the care delivered for those with higher risks due to a protected characteristic by the organisations. </w:t>
            </w:r>
          </w:p>
          <w:p w14:paraId="47CCBE40" w14:textId="77777777" w:rsidR="00F857E1" w:rsidRPr="00AD2E26" w:rsidRDefault="00F857E1" w:rsidP="00F857E1">
            <w:pPr>
              <w:pStyle w:val="Default"/>
              <w:numPr>
                <w:ilvl w:val="0"/>
                <w:numId w:val="60"/>
              </w:numPr>
              <w:rPr>
                <w:rFonts w:asciiTheme="minorHAnsi" w:hAnsiTheme="minorHAnsi" w:cstheme="minorHAnsi"/>
                <w:sz w:val="22"/>
                <w:szCs w:val="22"/>
              </w:rPr>
            </w:pPr>
            <w:r w:rsidRPr="00AD2E26">
              <w:rPr>
                <w:rFonts w:asciiTheme="minorHAnsi" w:hAnsiTheme="minorHAnsi" w:cstheme="minorHAnsi"/>
                <w:sz w:val="22"/>
                <w:szCs w:val="22"/>
              </w:rPr>
              <w:t xml:space="preserve">The organisations work with, and influence partners, to improve outcomes for people with a protected characteristic and other groups at risk of health inequalities, across the system or where services connect </w:t>
            </w:r>
          </w:p>
        </w:tc>
        <w:tc>
          <w:tcPr>
            <w:tcW w:w="5767" w:type="dxa"/>
            <w:vMerge/>
          </w:tcPr>
          <w:p w14:paraId="14AB6F4D" w14:textId="77777777" w:rsidR="00F857E1" w:rsidRPr="00AD2E26" w:rsidRDefault="00F857E1" w:rsidP="009F595D">
            <w:pPr>
              <w:rPr>
                <w:rFonts w:cstheme="minorHAnsi"/>
                <w:b/>
              </w:rPr>
            </w:pPr>
          </w:p>
        </w:tc>
        <w:tc>
          <w:tcPr>
            <w:tcW w:w="1214" w:type="dxa"/>
            <w:vMerge/>
          </w:tcPr>
          <w:p w14:paraId="0FD98C7B" w14:textId="77777777" w:rsidR="00F857E1" w:rsidRPr="00AD2E26" w:rsidRDefault="00F857E1" w:rsidP="009F595D">
            <w:pPr>
              <w:jc w:val="center"/>
              <w:rPr>
                <w:rFonts w:cstheme="minorHAnsi"/>
                <w:b/>
              </w:rPr>
            </w:pPr>
          </w:p>
        </w:tc>
      </w:tr>
      <w:tr w:rsidR="00F857E1" w:rsidRPr="00AD2E26" w14:paraId="081EC4A4" w14:textId="77777777" w:rsidTr="009F595D">
        <w:tc>
          <w:tcPr>
            <w:tcW w:w="1133" w:type="dxa"/>
            <w:vMerge w:val="restart"/>
            <w:shd w:val="clear" w:color="auto" w:fill="FFF2CC" w:themeFill="accent4" w:themeFillTint="33"/>
            <w:textDirection w:val="btLr"/>
            <w:vAlign w:val="center"/>
          </w:tcPr>
          <w:p w14:paraId="1784F1F7" w14:textId="77777777" w:rsidR="00F857E1" w:rsidRPr="00AD2E26" w:rsidRDefault="00F857E1" w:rsidP="009F595D">
            <w:pPr>
              <w:ind w:left="113" w:right="113"/>
              <w:rPr>
                <w:rFonts w:cstheme="minorHAnsi"/>
                <w:b/>
              </w:rPr>
            </w:pPr>
            <w:r w:rsidRPr="00AD2E26">
              <w:rPr>
                <w:rFonts w:cstheme="minorHAnsi"/>
                <w:b/>
              </w:rPr>
              <w:t xml:space="preserve">1C: When service users use the service, they are free from </w:t>
            </w:r>
            <w:r w:rsidRPr="00672545">
              <w:rPr>
                <w:rFonts w:cstheme="minorHAnsi"/>
                <w:b/>
                <w:u w:val="single"/>
              </w:rPr>
              <w:t>harm</w:t>
            </w:r>
          </w:p>
        </w:tc>
        <w:tc>
          <w:tcPr>
            <w:tcW w:w="1748" w:type="dxa"/>
            <w:shd w:val="clear" w:color="auto" w:fill="FFF2CC" w:themeFill="accent4" w:themeFillTint="33"/>
          </w:tcPr>
          <w:p w14:paraId="62434B19" w14:textId="77777777" w:rsidR="00F857E1" w:rsidRPr="00AD2E26" w:rsidRDefault="00F857E1" w:rsidP="009F595D">
            <w:pPr>
              <w:rPr>
                <w:rFonts w:cstheme="minorHAnsi"/>
                <w:b/>
              </w:rPr>
            </w:pPr>
            <w:r w:rsidRPr="00AD2E26">
              <w:rPr>
                <w:rFonts w:cstheme="minorHAnsi"/>
                <w:b/>
              </w:rPr>
              <w:t>Underdeveloped activity (score 0)</w:t>
            </w:r>
          </w:p>
        </w:tc>
        <w:tc>
          <w:tcPr>
            <w:tcW w:w="5531" w:type="dxa"/>
            <w:shd w:val="clear" w:color="auto" w:fill="FFF2CC" w:themeFill="accent4" w:themeFillTint="33"/>
          </w:tcPr>
          <w:p w14:paraId="4AA4EB07" w14:textId="77777777" w:rsidR="00F857E1" w:rsidRPr="00AD2E26" w:rsidRDefault="00F857E1"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33D9496E" w14:textId="77777777" w:rsidR="00F857E1" w:rsidRPr="00AD2E26" w:rsidRDefault="00F857E1" w:rsidP="00F857E1">
            <w:pPr>
              <w:pStyle w:val="Default"/>
              <w:numPr>
                <w:ilvl w:val="0"/>
                <w:numId w:val="38"/>
              </w:numPr>
              <w:ind w:left="269" w:hanging="269"/>
              <w:rPr>
                <w:rFonts w:asciiTheme="minorHAnsi" w:hAnsiTheme="minorHAnsi" w:cstheme="minorHAnsi"/>
                <w:sz w:val="22"/>
                <w:szCs w:val="22"/>
              </w:rPr>
            </w:pPr>
            <w:r w:rsidRPr="00AD2E26">
              <w:rPr>
                <w:rFonts w:asciiTheme="minorHAnsi" w:hAnsiTheme="minorHAnsi" w:cstheme="minorHAnsi"/>
                <w:sz w:val="22"/>
                <w:szCs w:val="22"/>
              </w:rPr>
              <w:t xml:space="preserve">The organisation may or may not have mandated/ basic procedures/initiatives in place to ensure safety in services. </w:t>
            </w:r>
          </w:p>
          <w:p w14:paraId="31E2CB4A" w14:textId="77777777" w:rsidR="00F857E1" w:rsidRPr="00AD2E26" w:rsidRDefault="00F857E1" w:rsidP="00F857E1">
            <w:pPr>
              <w:pStyle w:val="Default"/>
              <w:numPr>
                <w:ilvl w:val="0"/>
                <w:numId w:val="38"/>
              </w:numPr>
              <w:ind w:left="269" w:hanging="269"/>
              <w:rPr>
                <w:rFonts w:asciiTheme="minorHAnsi" w:hAnsiTheme="minorHAnsi" w:cstheme="minorHAnsi"/>
                <w:sz w:val="22"/>
                <w:szCs w:val="22"/>
              </w:rPr>
            </w:pPr>
            <w:r w:rsidRPr="00AD2E26">
              <w:rPr>
                <w:rFonts w:asciiTheme="minorHAnsi" w:hAnsiTheme="minorHAnsi" w:cstheme="minorHAnsi"/>
                <w:sz w:val="22"/>
                <w:szCs w:val="22"/>
              </w:rPr>
              <w:t xml:space="preserve">Staff and patients are not supported when reporting incidents and near misses. </w:t>
            </w:r>
          </w:p>
          <w:p w14:paraId="649DB6EA" w14:textId="77777777" w:rsidR="00F857E1" w:rsidRPr="00AD2E26" w:rsidRDefault="00F857E1" w:rsidP="00F857E1">
            <w:pPr>
              <w:pStyle w:val="Default"/>
              <w:numPr>
                <w:ilvl w:val="0"/>
                <w:numId w:val="38"/>
              </w:numPr>
              <w:ind w:left="269" w:hanging="269"/>
              <w:rPr>
                <w:rFonts w:asciiTheme="minorHAnsi" w:hAnsiTheme="minorHAnsi" w:cstheme="minorHAnsi"/>
                <w:sz w:val="22"/>
                <w:szCs w:val="22"/>
              </w:rPr>
            </w:pPr>
            <w:r w:rsidRPr="00AD2E26">
              <w:rPr>
                <w:rFonts w:asciiTheme="minorHAnsi" w:hAnsiTheme="minorHAnsi" w:cstheme="minorHAnsi"/>
                <w:sz w:val="22"/>
                <w:szCs w:val="22"/>
              </w:rPr>
              <w:lastRenderedPageBreak/>
              <w:t xml:space="preserve">The organisation holds a blame culture towards mistakes, incidents and near misses </w:t>
            </w:r>
          </w:p>
        </w:tc>
        <w:tc>
          <w:tcPr>
            <w:tcW w:w="5767" w:type="dxa"/>
            <w:vMerge w:val="restart"/>
          </w:tcPr>
          <w:p w14:paraId="117F1177" w14:textId="77777777" w:rsidR="00F857E1" w:rsidRDefault="00F857E1" w:rsidP="009F595D">
            <w:pPr>
              <w:rPr>
                <w:rFonts w:cstheme="minorHAnsi"/>
                <w:b/>
              </w:rPr>
            </w:pPr>
            <w:r>
              <w:rPr>
                <w:rFonts w:cstheme="minorHAnsi"/>
                <w:b/>
              </w:rPr>
              <w:lastRenderedPageBreak/>
              <w:t>Policies are equity impact assessed</w:t>
            </w:r>
          </w:p>
          <w:p w14:paraId="52CDCFA1" w14:textId="77777777" w:rsidR="00F857E1" w:rsidRDefault="00F857E1" w:rsidP="009F595D">
            <w:pPr>
              <w:rPr>
                <w:rFonts w:cstheme="minorHAnsi"/>
                <w:b/>
              </w:rPr>
            </w:pPr>
          </w:p>
          <w:p w14:paraId="3CA345AE" w14:textId="77777777" w:rsidR="00F857E1" w:rsidRDefault="00F857E1" w:rsidP="009F595D">
            <w:pPr>
              <w:rPr>
                <w:rFonts w:cstheme="minorHAnsi"/>
                <w:b/>
              </w:rPr>
            </w:pPr>
            <w:r>
              <w:rPr>
                <w:rFonts w:cstheme="minorHAnsi"/>
                <w:b/>
              </w:rPr>
              <w:t>PSIRF incident reviews include equity considerations</w:t>
            </w:r>
          </w:p>
          <w:p w14:paraId="5EB4F728" w14:textId="77777777" w:rsidR="00F857E1" w:rsidRDefault="00F857E1" w:rsidP="009F595D">
            <w:pPr>
              <w:rPr>
                <w:rFonts w:cstheme="minorHAnsi"/>
                <w:b/>
              </w:rPr>
            </w:pPr>
          </w:p>
          <w:p w14:paraId="5F7A964A" w14:textId="77777777" w:rsidR="00F857E1" w:rsidRPr="00700CEC" w:rsidRDefault="00F857E1" w:rsidP="009F595D">
            <w:pPr>
              <w:rPr>
                <w:rFonts w:cstheme="minorHAnsi"/>
                <w:b/>
              </w:rPr>
            </w:pPr>
            <w:r w:rsidRPr="00700CEC">
              <w:rPr>
                <w:rFonts w:cstheme="minorHAnsi"/>
                <w:b/>
              </w:rPr>
              <w:t xml:space="preserve">Quality </w:t>
            </w:r>
            <w:r>
              <w:rPr>
                <w:rFonts w:cstheme="minorHAnsi"/>
                <w:b/>
              </w:rPr>
              <w:t>C</w:t>
            </w:r>
            <w:r w:rsidRPr="00700CEC">
              <w:rPr>
                <w:rFonts w:cstheme="minorHAnsi"/>
                <w:b/>
              </w:rPr>
              <w:t>hallenge rating – outstanding</w:t>
            </w:r>
          </w:p>
          <w:p w14:paraId="7CE49023" w14:textId="77777777" w:rsidR="00F857E1" w:rsidRDefault="00F857E1" w:rsidP="009F595D">
            <w:pPr>
              <w:rPr>
                <w:rFonts w:cstheme="minorHAnsi"/>
                <w:b/>
              </w:rPr>
            </w:pPr>
            <w:r>
              <w:rPr>
                <w:rFonts w:cstheme="minorHAnsi"/>
                <w:b/>
              </w:rPr>
              <w:t xml:space="preserve">Quality Challenge – </w:t>
            </w:r>
          </w:p>
          <w:p w14:paraId="677A8733" w14:textId="77777777" w:rsidR="00F857E1" w:rsidRDefault="00F857E1" w:rsidP="009F595D">
            <w:pPr>
              <w:rPr>
                <w:rFonts w:cstheme="minorHAnsi"/>
                <w:b/>
              </w:rPr>
            </w:pPr>
            <w:r>
              <w:rPr>
                <w:rFonts w:cstheme="minorHAnsi"/>
                <w:b/>
              </w:rPr>
              <w:t>Just culture</w:t>
            </w:r>
          </w:p>
          <w:p w14:paraId="62A18C5D" w14:textId="77777777" w:rsidR="00F857E1" w:rsidRDefault="00F857E1" w:rsidP="009F595D">
            <w:pPr>
              <w:rPr>
                <w:rFonts w:cstheme="minorHAnsi"/>
                <w:b/>
              </w:rPr>
            </w:pPr>
            <w:r>
              <w:rPr>
                <w:rFonts w:cstheme="minorHAnsi"/>
                <w:b/>
              </w:rPr>
              <w:t>Recording of incidents</w:t>
            </w:r>
          </w:p>
          <w:p w14:paraId="6A92A7A5" w14:textId="77777777" w:rsidR="00F857E1" w:rsidRDefault="00F857E1" w:rsidP="009F595D">
            <w:pPr>
              <w:rPr>
                <w:rFonts w:cstheme="minorHAnsi"/>
                <w:b/>
              </w:rPr>
            </w:pPr>
            <w:r>
              <w:rPr>
                <w:rFonts w:cstheme="minorHAnsi"/>
                <w:b/>
              </w:rPr>
              <w:t>Shared learning through incident memos and from compliments/concerns</w:t>
            </w:r>
          </w:p>
          <w:p w14:paraId="1736594F" w14:textId="77777777" w:rsidR="00F857E1" w:rsidRDefault="00F857E1" w:rsidP="009F595D">
            <w:pPr>
              <w:rPr>
                <w:rFonts w:cstheme="minorHAnsi"/>
                <w:b/>
              </w:rPr>
            </w:pPr>
            <w:r>
              <w:rPr>
                <w:rFonts w:cstheme="minorHAnsi"/>
                <w:b/>
              </w:rPr>
              <w:t xml:space="preserve">Debriefs and clinical supervision – have included reflections on how culture can impact on care e.g. use of controlled medications at end of life, wider family involvement, gender of care of staff, ethical issues around conversations about dying with the patient.  </w:t>
            </w:r>
          </w:p>
          <w:p w14:paraId="1B0CE28D" w14:textId="77777777" w:rsidR="00F857E1" w:rsidRDefault="00F857E1" w:rsidP="009F595D">
            <w:pPr>
              <w:rPr>
                <w:rFonts w:cstheme="minorHAnsi"/>
                <w:b/>
              </w:rPr>
            </w:pPr>
          </w:p>
          <w:p w14:paraId="585BED33" w14:textId="77777777" w:rsidR="00F857E1" w:rsidRDefault="00F857E1" w:rsidP="009F595D">
            <w:pPr>
              <w:rPr>
                <w:rFonts w:cstheme="minorHAnsi"/>
                <w:b/>
              </w:rPr>
            </w:pPr>
            <w:r>
              <w:rPr>
                <w:rFonts w:cstheme="minorHAnsi"/>
                <w:b/>
              </w:rPr>
              <w:t>Skill mix and new leadership structure in 2023-24</w:t>
            </w:r>
          </w:p>
          <w:p w14:paraId="59A79D49" w14:textId="77777777" w:rsidR="00F857E1" w:rsidRDefault="00F857E1" w:rsidP="00F857E1">
            <w:pPr>
              <w:pStyle w:val="ListParagraph"/>
              <w:numPr>
                <w:ilvl w:val="0"/>
                <w:numId w:val="59"/>
              </w:numPr>
              <w:spacing w:after="200" w:line="276" w:lineRule="auto"/>
              <w:rPr>
                <w:rFonts w:cstheme="minorHAnsi"/>
                <w:b/>
              </w:rPr>
            </w:pPr>
            <w:r w:rsidRPr="00850BB0">
              <w:rPr>
                <w:rFonts w:cstheme="minorHAnsi"/>
                <w:b/>
              </w:rPr>
              <w:t xml:space="preserve">More B7 clinical oversight of complex care </w:t>
            </w:r>
            <w:r>
              <w:rPr>
                <w:rFonts w:cstheme="minorHAnsi"/>
                <w:b/>
              </w:rPr>
              <w:t xml:space="preserve">e.g. </w:t>
            </w:r>
            <w:r w:rsidRPr="00850BB0">
              <w:rPr>
                <w:rFonts w:cstheme="minorHAnsi"/>
                <w:b/>
              </w:rPr>
              <w:t xml:space="preserve">relating to social situation, family dynamics, carer strain, risk assessments </w:t>
            </w:r>
          </w:p>
          <w:p w14:paraId="0E49D89B" w14:textId="77777777" w:rsidR="00F857E1" w:rsidRPr="00850BB0" w:rsidRDefault="00F857E1" w:rsidP="00F857E1">
            <w:pPr>
              <w:pStyle w:val="ListParagraph"/>
              <w:numPr>
                <w:ilvl w:val="0"/>
                <w:numId w:val="59"/>
              </w:numPr>
              <w:spacing w:after="200" w:line="276" w:lineRule="auto"/>
              <w:rPr>
                <w:rFonts w:cstheme="minorHAnsi"/>
                <w:b/>
              </w:rPr>
            </w:pPr>
            <w:r>
              <w:rPr>
                <w:rFonts w:cstheme="minorHAnsi"/>
                <w:b/>
              </w:rPr>
              <w:t>Greater</w:t>
            </w:r>
            <w:r w:rsidRPr="00850BB0">
              <w:rPr>
                <w:rFonts w:cstheme="minorHAnsi"/>
                <w:b/>
              </w:rPr>
              <w:t xml:space="preserve"> skills to work with diverse groups, assess and mitigate risk, respond to individual situations</w:t>
            </w:r>
          </w:p>
          <w:p w14:paraId="4207790B" w14:textId="77777777" w:rsidR="00F857E1" w:rsidRPr="00D51157" w:rsidRDefault="00F857E1" w:rsidP="00F857E1">
            <w:pPr>
              <w:pStyle w:val="ListParagraph"/>
              <w:numPr>
                <w:ilvl w:val="0"/>
                <w:numId w:val="59"/>
              </w:numPr>
              <w:spacing w:after="200" w:line="276" w:lineRule="auto"/>
              <w:rPr>
                <w:rFonts w:cstheme="minorHAnsi"/>
                <w:b/>
              </w:rPr>
            </w:pPr>
            <w:r>
              <w:rPr>
                <w:rFonts w:cstheme="minorHAnsi"/>
                <w:b/>
              </w:rPr>
              <w:t xml:space="preserve">Shared Clinical record including information about individual circumstances </w:t>
            </w:r>
          </w:p>
          <w:p w14:paraId="33BB6075" w14:textId="77777777" w:rsidR="00F857E1" w:rsidRPr="00AD2E26" w:rsidRDefault="00F857E1" w:rsidP="009F595D">
            <w:pPr>
              <w:rPr>
                <w:rFonts w:cstheme="minorHAnsi"/>
                <w:b/>
              </w:rPr>
            </w:pPr>
          </w:p>
        </w:tc>
        <w:tc>
          <w:tcPr>
            <w:tcW w:w="1214" w:type="dxa"/>
            <w:vMerge w:val="restart"/>
          </w:tcPr>
          <w:p w14:paraId="36702A97" w14:textId="77777777" w:rsidR="00F857E1" w:rsidRPr="00AD2E26" w:rsidRDefault="00F857E1" w:rsidP="009F595D">
            <w:pPr>
              <w:jc w:val="center"/>
              <w:rPr>
                <w:rFonts w:cstheme="minorHAnsi"/>
                <w:b/>
              </w:rPr>
            </w:pPr>
            <w:r>
              <w:rPr>
                <w:rFonts w:cstheme="minorHAnsi"/>
                <w:b/>
              </w:rPr>
              <w:lastRenderedPageBreak/>
              <w:t>2</w:t>
            </w:r>
          </w:p>
        </w:tc>
      </w:tr>
      <w:tr w:rsidR="00F857E1" w:rsidRPr="00AD2E26" w14:paraId="36EEC6F1" w14:textId="77777777" w:rsidTr="009F595D">
        <w:tc>
          <w:tcPr>
            <w:tcW w:w="1133" w:type="dxa"/>
            <w:vMerge/>
            <w:shd w:val="clear" w:color="auto" w:fill="FFF2CC" w:themeFill="accent4" w:themeFillTint="33"/>
            <w:vAlign w:val="center"/>
          </w:tcPr>
          <w:p w14:paraId="1F6A7CA1" w14:textId="77777777" w:rsidR="00F857E1" w:rsidRPr="00AD2E26" w:rsidRDefault="00F857E1" w:rsidP="009F595D">
            <w:pPr>
              <w:rPr>
                <w:rFonts w:cstheme="minorHAnsi"/>
                <w:b/>
              </w:rPr>
            </w:pPr>
          </w:p>
        </w:tc>
        <w:tc>
          <w:tcPr>
            <w:tcW w:w="1748" w:type="dxa"/>
            <w:shd w:val="clear" w:color="auto" w:fill="FFF2CC" w:themeFill="accent4" w:themeFillTint="33"/>
          </w:tcPr>
          <w:p w14:paraId="533BF70B" w14:textId="77777777" w:rsidR="00F857E1" w:rsidRPr="00AD2E26" w:rsidRDefault="00F857E1" w:rsidP="009F595D">
            <w:pPr>
              <w:rPr>
                <w:rFonts w:cstheme="minorHAnsi"/>
                <w:b/>
              </w:rPr>
            </w:pPr>
            <w:r w:rsidRPr="00AD2E26">
              <w:rPr>
                <w:rFonts w:cstheme="minorHAnsi"/>
                <w:b/>
              </w:rPr>
              <w:t>Developing activity (score 1)</w:t>
            </w:r>
          </w:p>
        </w:tc>
        <w:tc>
          <w:tcPr>
            <w:tcW w:w="5531" w:type="dxa"/>
            <w:shd w:val="clear" w:color="auto" w:fill="FFF2CC" w:themeFill="accent4" w:themeFillTint="33"/>
          </w:tcPr>
          <w:p w14:paraId="3E813092" w14:textId="77777777" w:rsidR="00F857E1" w:rsidRPr="00AD2E26" w:rsidRDefault="00F857E1" w:rsidP="009F595D">
            <w:pPr>
              <w:rPr>
                <w:rFonts w:cstheme="minorHAnsi"/>
              </w:rPr>
            </w:pPr>
            <w:r w:rsidRPr="00AD2E26">
              <w:rPr>
                <w:rFonts w:cstheme="minorHAnsi"/>
              </w:rPr>
              <w:t xml:space="preserve">Minimal/basic activities taking place: </w:t>
            </w:r>
          </w:p>
          <w:p w14:paraId="7D312721" w14:textId="77777777" w:rsidR="00F857E1" w:rsidRPr="00AD2E26" w:rsidRDefault="00F857E1" w:rsidP="00F857E1">
            <w:pPr>
              <w:pStyle w:val="Default"/>
              <w:numPr>
                <w:ilvl w:val="0"/>
                <w:numId w:val="39"/>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 has mandated/ basic procedures/initiatives in place to ensure safety in services. </w:t>
            </w:r>
          </w:p>
          <w:p w14:paraId="61B711E0" w14:textId="77777777" w:rsidR="00F857E1" w:rsidRPr="00AD2E26" w:rsidRDefault="00F857E1" w:rsidP="00F857E1">
            <w:pPr>
              <w:pStyle w:val="Default"/>
              <w:numPr>
                <w:ilvl w:val="0"/>
                <w:numId w:val="39"/>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 has procedures/initiatives in place to enhance safety in services for patients in protected characteristic groups. </w:t>
            </w:r>
          </w:p>
        </w:tc>
        <w:tc>
          <w:tcPr>
            <w:tcW w:w="5767" w:type="dxa"/>
            <w:vMerge/>
          </w:tcPr>
          <w:p w14:paraId="4735A600" w14:textId="77777777" w:rsidR="00F857E1" w:rsidRPr="00AD2E26" w:rsidRDefault="00F857E1" w:rsidP="009F595D">
            <w:pPr>
              <w:rPr>
                <w:rFonts w:cstheme="minorHAnsi"/>
                <w:b/>
              </w:rPr>
            </w:pPr>
          </w:p>
        </w:tc>
        <w:tc>
          <w:tcPr>
            <w:tcW w:w="1214" w:type="dxa"/>
            <w:vMerge/>
          </w:tcPr>
          <w:p w14:paraId="702E2FDB" w14:textId="77777777" w:rsidR="00F857E1" w:rsidRPr="00AD2E26" w:rsidRDefault="00F857E1" w:rsidP="009F595D">
            <w:pPr>
              <w:jc w:val="center"/>
              <w:rPr>
                <w:rFonts w:cstheme="minorHAnsi"/>
                <w:b/>
              </w:rPr>
            </w:pPr>
          </w:p>
        </w:tc>
      </w:tr>
      <w:tr w:rsidR="00F857E1" w:rsidRPr="00AD2E26" w14:paraId="47FBCD3C" w14:textId="77777777" w:rsidTr="009F595D">
        <w:tc>
          <w:tcPr>
            <w:tcW w:w="1133" w:type="dxa"/>
            <w:vMerge/>
            <w:shd w:val="clear" w:color="auto" w:fill="FFF2CC" w:themeFill="accent4" w:themeFillTint="33"/>
            <w:vAlign w:val="center"/>
          </w:tcPr>
          <w:p w14:paraId="0152D210" w14:textId="77777777" w:rsidR="00F857E1" w:rsidRPr="00AD2E26" w:rsidRDefault="00F857E1" w:rsidP="009F595D">
            <w:pPr>
              <w:rPr>
                <w:rFonts w:cstheme="minorHAnsi"/>
                <w:b/>
              </w:rPr>
            </w:pPr>
          </w:p>
        </w:tc>
        <w:tc>
          <w:tcPr>
            <w:tcW w:w="1748" w:type="dxa"/>
            <w:shd w:val="clear" w:color="auto" w:fill="FFF2CC" w:themeFill="accent4" w:themeFillTint="33"/>
          </w:tcPr>
          <w:p w14:paraId="6151605D" w14:textId="77777777" w:rsidR="00F857E1" w:rsidRPr="00AD2E26" w:rsidRDefault="00F857E1" w:rsidP="009F595D">
            <w:pPr>
              <w:rPr>
                <w:rFonts w:cstheme="minorHAnsi"/>
                <w:b/>
              </w:rPr>
            </w:pPr>
            <w:r w:rsidRPr="00AD2E26">
              <w:rPr>
                <w:rFonts w:cstheme="minorHAnsi"/>
                <w:b/>
              </w:rPr>
              <w:t>Achieving activity (score 2)</w:t>
            </w:r>
          </w:p>
        </w:tc>
        <w:tc>
          <w:tcPr>
            <w:tcW w:w="5531" w:type="dxa"/>
            <w:shd w:val="clear" w:color="auto" w:fill="FFF2CC" w:themeFill="accent4" w:themeFillTint="33"/>
          </w:tcPr>
          <w:p w14:paraId="09EAC49A" w14:textId="77777777" w:rsidR="00F857E1" w:rsidRPr="00AD2E26" w:rsidRDefault="00F857E1" w:rsidP="009F595D">
            <w:pPr>
              <w:rPr>
                <w:rFonts w:cstheme="minorHAnsi"/>
              </w:rPr>
            </w:pPr>
            <w:r w:rsidRPr="00AD2E26">
              <w:rPr>
                <w:rFonts w:cstheme="minorHAnsi"/>
              </w:rPr>
              <w:t>Required level of activity taking place:</w:t>
            </w:r>
          </w:p>
          <w:p w14:paraId="0E850DB5" w14:textId="77777777" w:rsidR="00F857E1" w:rsidRPr="00AD2E26" w:rsidRDefault="00F857E1" w:rsidP="00F857E1">
            <w:pPr>
              <w:pStyle w:val="Default"/>
              <w:numPr>
                <w:ilvl w:val="0"/>
                <w:numId w:val="63"/>
              </w:numPr>
              <w:rPr>
                <w:rFonts w:asciiTheme="minorHAnsi" w:hAnsiTheme="minorHAnsi" w:cstheme="minorHAnsi"/>
                <w:sz w:val="22"/>
                <w:szCs w:val="22"/>
              </w:rPr>
            </w:pPr>
            <w:r w:rsidRPr="00AD2E26">
              <w:rPr>
                <w:rFonts w:asciiTheme="minorHAnsi" w:hAnsiTheme="minorHAnsi" w:cstheme="minorHAnsi"/>
                <w:sz w:val="22"/>
                <w:szCs w:val="22"/>
              </w:rPr>
              <w:t xml:space="preserve">The organisation has procedures/initiatives in place to enhance safety in services for patients in all protected characteristic groups where there is known H&amp;S risks. </w:t>
            </w:r>
          </w:p>
          <w:p w14:paraId="216B905A" w14:textId="77777777" w:rsidR="00F857E1" w:rsidRPr="00AD2E26" w:rsidRDefault="00F857E1" w:rsidP="00F857E1">
            <w:pPr>
              <w:pStyle w:val="Default"/>
              <w:numPr>
                <w:ilvl w:val="0"/>
                <w:numId w:val="63"/>
              </w:numPr>
              <w:rPr>
                <w:rFonts w:asciiTheme="minorHAnsi" w:hAnsiTheme="minorHAnsi" w:cstheme="minorHAnsi"/>
                <w:sz w:val="22"/>
                <w:szCs w:val="22"/>
              </w:rPr>
            </w:pPr>
            <w:r w:rsidRPr="00AD2E26">
              <w:rPr>
                <w:rFonts w:asciiTheme="minorHAnsi" w:hAnsiTheme="minorHAnsi" w:cstheme="minorHAnsi"/>
                <w:sz w:val="22"/>
                <w:szCs w:val="22"/>
              </w:rPr>
              <w:t xml:space="preserve">Staff and patients feel confident, and are supported to, report incidents and near misses. </w:t>
            </w:r>
          </w:p>
          <w:p w14:paraId="368D9DFE" w14:textId="77777777" w:rsidR="00F857E1" w:rsidRPr="00AD2E26" w:rsidRDefault="00F857E1" w:rsidP="00F857E1">
            <w:pPr>
              <w:pStyle w:val="Default"/>
              <w:numPr>
                <w:ilvl w:val="0"/>
                <w:numId w:val="63"/>
              </w:numPr>
              <w:rPr>
                <w:rFonts w:asciiTheme="minorHAnsi" w:hAnsiTheme="minorHAnsi" w:cstheme="minorHAnsi"/>
                <w:sz w:val="22"/>
                <w:szCs w:val="22"/>
              </w:rPr>
            </w:pPr>
            <w:r w:rsidRPr="00AD2E26">
              <w:rPr>
                <w:rFonts w:asciiTheme="minorHAnsi" w:hAnsiTheme="minorHAnsi" w:cstheme="minorHAnsi"/>
                <w:sz w:val="22"/>
                <w:szCs w:val="22"/>
              </w:rPr>
              <w:t xml:space="preserve">The organisation encourages an improvement culture giving consideration to equality and health inequality themes in safety incidents and near misses </w:t>
            </w:r>
          </w:p>
        </w:tc>
        <w:tc>
          <w:tcPr>
            <w:tcW w:w="5767" w:type="dxa"/>
            <w:vMerge/>
          </w:tcPr>
          <w:p w14:paraId="71F2F62F" w14:textId="77777777" w:rsidR="00F857E1" w:rsidRPr="00AD2E26" w:rsidRDefault="00F857E1" w:rsidP="009F595D">
            <w:pPr>
              <w:rPr>
                <w:rFonts w:cstheme="minorHAnsi"/>
                <w:b/>
              </w:rPr>
            </w:pPr>
          </w:p>
        </w:tc>
        <w:tc>
          <w:tcPr>
            <w:tcW w:w="1214" w:type="dxa"/>
            <w:vMerge/>
          </w:tcPr>
          <w:p w14:paraId="10DB4BE8" w14:textId="77777777" w:rsidR="00F857E1" w:rsidRPr="00AD2E26" w:rsidRDefault="00F857E1" w:rsidP="009F595D">
            <w:pPr>
              <w:jc w:val="center"/>
              <w:rPr>
                <w:rFonts w:cstheme="minorHAnsi"/>
                <w:b/>
              </w:rPr>
            </w:pPr>
          </w:p>
        </w:tc>
      </w:tr>
      <w:tr w:rsidR="00F857E1" w:rsidRPr="00AD2E26" w14:paraId="2964610C" w14:textId="77777777" w:rsidTr="009F595D">
        <w:tc>
          <w:tcPr>
            <w:tcW w:w="1133" w:type="dxa"/>
            <w:vMerge/>
            <w:shd w:val="clear" w:color="auto" w:fill="FFF2CC" w:themeFill="accent4" w:themeFillTint="33"/>
            <w:vAlign w:val="center"/>
          </w:tcPr>
          <w:p w14:paraId="21FD5B5A" w14:textId="77777777" w:rsidR="00F857E1" w:rsidRPr="00AD2E26" w:rsidRDefault="00F857E1" w:rsidP="009F595D">
            <w:pPr>
              <w:rPr>
                <w:rFonts w:cstheme="minorHAnsi"/>
                <w:b/>
              </w:rPr>
            </w:pPr>
          </w:p>
        </w:tc>
        <w:tc>
          <w:tcPr>
            <w:tcW w:w="1748" w:type="dxa"/>
            <w:shd w:val="clear" w:color="auto" w:fill="FFF2CC" w:themeFill="accent4" w:themeFillTint="33"/>
          </w:tcPr>
          <w:p w14:paraId="0FA65C65" w14:textId="77777777" w:rsidR="00F857E1" w:rsidRPr="00AD2E26" w:rsidRDefault="00F857E1" w:rsidP="009F595D">
            <w:pPr>
              <w:rPr>
                <w:rFonts w:cstheme="minorHAnsi"/>
                <w:b/>
              </w:rPr>
            </w:pPr>
            <w:r w:rsidRPr="00AD2E26">
              <w:rPr>
                <w:rFonts w:cstheme="minorHAnsi"/>
                <w:b/>
              </w:rPr>
              <w:t>Excelling activity (score 3)</w:t>
            </w:r>
          </w:p>
        </w:tc>
        <w:tc>
          <w:tcPr>
            <w:tcW w:w="5531" w:type="dxa"/>
            <w:shd w:val="clear" w:color="auto" w:fill="FFF2CC" w:themeFill="accent4" w:themeFillTint="33"/>
          </w:tcPr>
          <w:p w14:paraId="7C335A37" w14:textId="77777777" w:rsidR="00F857E1" w:rsidRPr="00AD2E26" w:rsidRDefault="00F857E1"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5918F3C7" w14:textId="77777777" w:rsidR="00F857E1" w:rsidRPr="00AD2E26" w:rsidRDefault="00F857E1" w:rsidP="00F857E1">
            <w:pPr>
              <w:pStyle w:val="Default"/>
              <w:numPr>
                <w:ilvl w:val="0"/>
                <w:numId w:val="41"/>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The organisation has procedures/initiatives in place to enhance safety in services for all patients in protected characteristic groups where there is known H&amp;S risks. </w:t>
            </w:r>
          </w:p>
          <w:p w14:paraId="2D4D069D" w14:textId="77777777" w:rsidR="00F857E1" w:rsidRPr="00AD2E26" w:rsidRDefault="00F857E1" w:rsidP="00F857E1">
            <w:pPr>
              <w:pStyle w:val="Default"/>
              <w:numPr>
                <w:ilvl w:val="0"/>
                <w:numId w:val="61"/>
              </w:numPr>
              <w:rPr>
                <w:rFonts w:asciiTheme="minorHAnsi" w:hAnsiTheme="minorHAnsi" w:cstheme="minorHAnsi"/>
                <w:sz w:val="22"/>
                <w:szCs w:val="22"/>
              </w:rPr>
            </w:pPr>
            <w:r w:rsidRPr="00AD2E26">
              <w:rPr>
                <w:rFonts w:asciiTheme="minorHAnsi" w:hAnsiTheme="minorHAnsi" w:cstheme="minorHAnsi"/>
                <w:sz w:val="22"/>
                <w:szCs w:val="22"/>
              </w:rPr>
              <w:t>Staff and patients are supported and encouraged to report incidents and near misses.</w:t>
            </w:r>
          </w:p>
          <w:p w14:paraId="7F038F65" w14:textId="77777777" w:rsidR="00F857E1" w:rsidRPr="00AD2E26" w:rsidRDefault="00F857E1" w:rsidP="00F857E1">
            <w:pPr>
              <w:pStyle w:val="Default"/>
              <w:numPr>
                <w:ilvl w:val="0"/>
                <w:numId w:val="62"/>
              </w:numPr>
              <w:rPr>
                <w:rFonts w:asciiTheme="minorHAnsi" w:hAnsiTheme="minorHAnsi" w:cstheme="minorHAnsi"/>
                <w:sz w:val="22"/>
                <w:szCs w:val="22"/>
              </w:rPr>
            </w:pPr>
            <w:r w:rsidRPr="00AD2E26">
              <w:rPr>
                <w:rFonts w:asciiTheme="minorHAnsi" w:hAnsiTheme="minorHAnsi" w:cstheme="minorHAnsi"/>
                <w:sz w:val="22"/>
                <w:szCs w:val="22"/>
              </w:rPr>
              <w:t xml:space="preserve">The organisation encourages and promotes an improvement culture actively including equality and health inequality themes in safety incidents and near misses. </w:t>
            </w:r>
          </w:p>
          <w:p w14:paraId="46A11824" w14:textId="77777777" w:rsidR="00F857E1" w:rsidRPr="00AD2E26" w:rsidRDefault="00F857E1" w:rsidP="00F857E1">
            <w:pPr>
              <w:pStyle w:val="Default"/>
              <w:numPr>
                <w:ilvl w:val="0"/>
                <w:numId w:val="41"/>
              </w:numPr>
              <w:ind w:left="269" w:hanging="310"/>
              <w:rPr>
                <w:rFonts w:asciiTheme="minorHAnsi" w:hAnsiTheme="minorHAnsi" w:cstheme="minorHAnsi"/>
                <w:sz w:val="22"/>
                <w:szCs w:val="22"/>
              </w:rPr>
            </w:pPr>
            <w:r w:rsidRPr="00AD2E26">
              <w:rPr>
                <w:rFonts w:asciiTheme="minorHAnsi" w:hAnsiTheme="minorHAnsi" w:cstheme="minorHAnsi"/>
                <w:sz w:val="22"/>
                <w:szCs w:val="22"/>
              </w:rPr>
              <w:lastRenderedPageBreak/>
              <w:t xml:space="preserve">The organisations work with system and community partners to improve safety outcomes for people, using existing data and driven by service need/risk </w:t>
            </w:r>
          </w:p>
        </w:tc>
        <w:tc>
          <w:tcPr>
            <w:tcW w:w="5767" w:type="dxa"/>
            <w:vMerge/>
          </w:tcPr>
          <w:p w14:paraId="2D28000F" w14:textId="77777777" w:rsidR="00F857E1" w:rsidRPr="00AD2E26" w:rsidRDefault="00F857E1" w:rsidP="009F595D">
            <w:pPr>
              <w:rPr>
                <w:rFonts w:cstheme="minorHAnsi"/>
                <w:b/>
              </w:rPr>
            </w:pPr>
          </w:p>
        </w:tc>
        <w:tc>
          <w:tcPr>
            <w:tcW w:w="1214" w:type="dxa"/>
            <w:vMerge/>
          </w:tcPr>
          <w:p w14:paraId="72971743" w14:textId="77777777" w:rsidR="00F857E1" w:rsidRPr="00AD2E26" w:rsidRDefault="00F857E1" w:rsidP="009F595D">
            <w:pPr>
              <w:jc w:val="center"/>
              <w:rPr>
                <w:rFonts w:cstheme="minorHAnsi"/>
                <w:b/>
              </w:rPr>
            </w:pPr>
          </w:p>
        </w:tc>
      </w:tr>
      <w:tr w:rsidR="00F857E1" w:rsidRPr="00AD2E26" w14:paraId="07145702" w14:textId="77777777" w:rsidTr="009F595D">
        <w:tc>
          <w:tcPr>
            <w:tcW w:w="1133" w:type="dxa"/>
            <w:vMerge w:val="restart"/>
            <w:shd w:val="clear" w:color="auto" w:fill="DEEAF6" w:themeFill="accent5" w:themeFillTint="33"/>
            <w:textDirection w:val="btLr"/>
            <w:vAlign w:val="center"/>
          </w:tcPr>
          <w:p w14:paraId="0AEBDF02" w14:textId="77777777" w:rsidR="00F857E1" w:rsidRPr="00AD2E26" w:rsidRDefault="00F857E1" w:rsidP="009F595D">
            <w:pPr>
              <w:ind w:left="113" w:right="113"/>
              <w:rPr>
                <w:rFonts w:cstheme="minorHAnsi"/>
                <w:b/>
              </w:rPr>
            </w:pPr>
            <w:r w:rsidRPr="00AD2E26">
              <w:rPr>
                <w:rFonts w:cstheme="minorHAnsi"/>
                <w:b/>
              </w:rPr>
              <w:t xml:space="preserve">1D: Service users report positive </w:t>
            </w:r>
            <w:r w:rsidRPr="00672545">
              <w:rPr>
                <w:rFonts w:cstheme="minorHAnsi"/>
                <w:b/>
                <w:u w:val="single"/>
              </w:rPr>
              <w:t>experiences</w:t>
            </w:r>
            <w:r w:rsidRPr="00AD2E26">
              <w:rPr>
                <w:rFonts w:cstheme="minorHAnsi"/>
                <w:b/>
              </w:rPr>
              <w:t xml:space="preserve"> of the service</w:t>
            </w:r>
          </w:p>
        </w:tc>
        <w:tc>
          <w:tcPr>
            <w:tcW w:w="1748" w:type="dxa"/>
            <w:shd w:val="clear" w:color="auto" w:fill="DEEAF6" w:themeFill="accent5" w:themeFillTint="33"/>
          </w:tcPr>
          <w:p w14:paraId="15D6F472" w14:textId="77777777" w:rsidR="00F857E1" w:rsidRPr="00AD2E26" w:rsidRDefault="00F857E1" w:rsidP="009F595D">
            <w:pPr>
              <w:rPr>
                <w:rFonts w:cstheme="minorHAnsi"/>
                <w:b/>
              </w:rPr>
            </w:pPr>
            <w:r w:rsidRPr="00AD2E26">
              <w:rPr>
                <w:rFonts w:cstheme="minorHAnsi"/>
                <w:b/>
              </w:rPr>
              <w:t>Underdeveloped activity (score 0)</w:t>
            </w:r>
          </w:p>
        </w:tc>
        <w:tc>
          <w:tcPr>
            <w:tcW w:w="5531" w:type="dxa"/>
            <w:shd w:val="clear" w:color="auto" w:fill="DEEAF6" w:themeFill="accent5" w:themeFillTint="33"/>
          </w:tcPr>
          <w:p w14:paraId="726C6D09" w14:textId="77777777" w:rsidR="00F857E1" w:rsidRPr="00AD2E26" w:rsidRDefault="00F857E1" w:rsidP="009F595D">
            <w:pPr>
              <w:pStyle w:val="Default"/>
              <w:rPr>
                <w:rFonts w:asciiTheme="minorHAnsi" w:hAnsiTheme="minorHAnsi" w:cstheme="minorHAnsi"/>
                <w:sz w:val="22"/>
                <w:szCs w:val="22"/>
              </w:rPr>
            </w:pPr>
            <w:r w:rsidRPr="00AD2E26">
              <w:rPr>
                <w:rFonts w:asciiTheme="minorHAnsi" w:hAnsiTheme="minorHAnsi" w:cstheme="minorHAnsi"/>
                <w:sz w:val="22"/>
                <w:szCs w:val="22"/>
              </w:rPr>
              <w:t>No or little activity taking place:</w:t>
            </w:r>
          </w:p>
          <w:p w14:paraId="449FF83E" w14:textId="77777777" w:rsidR="00F857E1" w:rsidRPr="00AD2E26" w:rsidRDefault="00F857E1" w:rsidP="00F857E1">
            <w:pPr>
              <w:pStyle w:val="Default"/>
              <w:numPr>
                <w:ilvl w:val="0"/>
                <w:numId w:val="42"/>
              </w:numPr>
              <w:ind w:left="269" w:hanging="295"/>
              <w:rPr>
                <w:rFonts w:asciiTheme="minorHAnsi" w:hAnsiTheme="minorHAnsi" w:cstheme="minorHAnsi"/>
                <w:sz w:val="22"/>
                <w:szCs w:val="22"/>
              </w:rPr>
            </w:pPr>
            <w:r w:rsidRPr="00AD2E26">
              <w:rPr>
                <w:rFonts w:asciiTheme="minorHAnsi" w:hAnsiTheme="minorHAnsi" w:cstheme="minorHAnsi"/>
                <w:sz w:val="22"/>
                <w:szCs w:val="22"/>
              </w:rPr>
              <w:t xml:space="preserve">The organisations do not engage with patients about their experience of the service. </w:t>
            </w:r>
          </w:p>
          <w:p w14:paraId="480333AC" w14:textId="77777777" w:rsidR="00F857E1" w:rsidRPr="00AD2E26" w:rsidRDefault="00F857E1" w:rsidP="00F857E1">
            <w:pPr>
              <w:pStyle w:val="Default"/>
              <w:numPr>
                <w:ilvl w:val="0"/>
                <w:numId w:val="42"/>
              </w:numPr>
              <w:ind w:left="269" w:hanging="295"/>
              <w:rPr>
                <w:rFonts w:asciiTheme="minorHAnsi" w:hAnsiTheme="minorHAnsi" w:cstheme="minorHAnsi"/>
                <w:sz w:val="22"/>
                <w:szCs w:val="22"/>
              </w:rPr>
            </w:pPr>
            <w:r w:rsidRPr="00AD2E26">
              <w:rPr>
                <w:rFonts w:asciiTheme="minorHAnsi" w:hAnsiTheme="minorHAnsi" w:cstheme="minorHAnsi"/>
                <w:sz w:val="22"/>
                <w:szCs w:val="22"/>
              </w:rPr>
              <w:t xml:space="preserve">The organisations do not recognise the link between staff and patient treatment. The organisations do not act upon data or monitor progress. </w:t>
            </w:r>
          </w:p>
        </w:tc>
        <w:tc>
          <w:tcPr>
            <w:tcW w:w="5767" w:type="dxa"/>
            <w:vMerge w:val="restart"/>
          </w:tcPr>
          <w:p w14:paraId="3DE21C76" w14:textId="77777777" w:rsidR="00F857E1" w:rsidRDefault="00F857E1" w:rsidP="009F595D">
            <w:pPr>
              <w:rPr>
                <w:rFonts w:cstheme="minorHAnsi"/>
                <w:b/>
              </w:rPr>
            </w:pPr>
            <w:r>
              <w:rPr>
                <w:rFonts w:cstheme="minorHAnsi"/>
                <w:b/>
              </w:rPr>
              <w:t xml:space="preserve">Patient FFT feedback goes to NT currently. Unable to breakdown by protected characteristics. Now working to separate it to be specific to Nights so can better analyse, identify themes and action improvements. </w:t>
            </w:r>
          </w:p>
          <w:p w14:paraId="266A9F94" w14:textId="77777777" w:rsidR="00F857E1" w:rsidRDefault="00F857E1" w:rsidP="009F595D">
            <w:pPr>
              <w:rPr>
                <w:rFonts w:cstheme="minorHAnsi"/>
                <w:b/>
              </w:rPr>
            </w:pPr>
          </w:p>
          <w:p w14:paraId="6378B9E5" w14:textId="77777777" w:rsidR="00F857E1" w:rsidRDefault="00F857E1" w:rsidP="009F595D">
            <w:pPr>
              <w:rPr>
                <w:rFonts w:cstheme="minorHAnsi"/>
                <w:b/>
              </w:rPr>
            </w:pPr>
            <w:r>
              <w:rPr>
                <w:rFonts w:cstheme="minorHAnsi"/>
                <w:b/>
              </w:rPr>
              <w:t>Compliments and feedback from patients direct to team</w:t>
            </w:r>
          </w:p>
          <w:p w14:paraId="29806AD2" w14:textId="77777777" w:rsidR="00F857E1" w:rsidRDefault="00F857E1" w:rsidP="00F857E1">
            <w:pPr>
              <w:pStyle w:val="ListParagraph"/>
              <w:numPr>
                <w:ilvl w:val="0"/>
                <w:numId w:val="59"/>
              </w:numPr>
              <w:spacing w:after="200" w:line="276" w:lineRule="auto"/>
              <w:rPr>
                <w:rFonts w:cstheme="minorHAnsi"/>
                <w:b/>
              </w:rPr>
            </w:pPr>
            <w:r>
              <w:rPr>
                <w:rFonts w:cstheme="minorHAnsi"/>
                <w:b/>
              </w:rPr>
              <w:t xml:space="preserve">Recorded on Datix and shared </w:t>
            </w:r>
          </w:p>
          <w:p w14:paraId="3E8ED1F5" w14:textId="77777777" w:rsidR="00F857E1" w:rsidRDefault="00F857E1" w:rsidP="00F857E1">
            <w:pPr>
              <w:pStyle w:val="ListParagraph"/>
              <w:numPr>
                <w:ilvl w:val="0"/>
                <w:numId w:val="59"/>
              </w:numPr>
              <w:spacing w:after="200" w:line="276" w:lineRule="auto"/>
              <w:rPr>
                <w:rFonts w:cstheme="minorHAnsi"/>
                <w:b/>
              </w:rPr>
            </w:pPr>
            <w:r>
              <w:rPr>
                <w:rFonts w:cstheme="minorHAnsi"/>
                <w:b/>
              </w:rPr>
              <w:t>E.g. verbal feedback from daughter on compromise achieved to meet father’s needs</w:t>
            </w:r>
          </w:p>
          <w:p w14:paraId="08196B6A" w14:textId="77777777" w:rsidR="00F857E1" w:rsidRDefault="00F857E1" w:rsidP="009F595D">
            <w:pPr>
              <w:rPr>
                <w:rFonts w:cstheme="minorHAnsi"/>
                <w:b/>
              </w:rPr>
            </w:pPr>
            <w:r>
              <w:rPr>
                <w:rFonts w:cstheme="minorHAnsi"/>
                <w:b/>
              </w:rPr>
              <w:t>Positive feedback from HHIT around collaborative working to help vulnerably housed people achieve PPD</w:t>
            </w:r>
          </w:p>
          <w:p w14:paraId="523A78F4" w14:textId="77777777" w:rsidR="00F857E1" w:rsidRDefault="00F857E1" w:rsidP="009F595D">
            <w:pPr>
              <w:rPr>
                <w:rFonts w:cstheme="minorHAnsi"/>
                <w:b/>
              </w:rPr>
            </w:pPr>
          </w:p>
          <w:p w14:paraId="283F125E" w14:textId="77777777" w:rsidR="00F857E1" w:rsidRDefault="00F857E1" w:rsidP="009F595D">
            <w:pPr>
              <w:rPr>
                <w:rFonts w:cstheme="minorHAnsi"/>
                <w:b/>
              </w:rPr>
            </w:pPr>
            <w:r>
              <w:rPr>
                <w:rFonts w:cstheme="minorHAnsi"/>
                <w:b/>
              </w:rPr>
              <w:t xml:space="preserve">Engagement with families and communities to understand culture and rituals around death and dying on an individual patient basis </w:t>
            </w:r>
          </w:p>
          <w:p w14:paraId="16B05EF1" w14:textId="77777777" w:rsidR="00F857E1" w:rsidRDefault="00F857E1" w:rsidP="009F595D">
            <w:pPr>
              <w:rPr>
                <w:rFonts w:cstheme="minorHAnsi"/>
                <w:b/>
              </w:rPr>
            </w:pPr>
          </w:p>
          <w:p w14:paraId="0736FF46" w14:textId="77777777" w:rsidR="00F857E1" w:rsidRDefault="00F857E1" w:rsidP="009F595D">
            <w:pPr>
              <w:rPr>
                <w:rFonts w:cstheme="minorHAnsi"/>
                <w:b/>
              </w:rPr>
            </w:pPr>
            <w:r>
              <w:rPr>
                <w:rFonts w:cstheme="minorHAnsi"/>
                <w:b/>
              </w:rPr>
              <w:t xml:space="preserve">Night service is diverse </w:t>
            </w:r>
          </w:p>
          <w:p w14:paraId="63EBCAFD" w14:textId="77777777" w:rsidR="00F857E1" w:rsidRPr="00F042E4" w:rsidRDefault="00F857E1" w:rsidP="00F857E1">
            <w:pPr>
              <w:pStyle w:val="ListParagraph"/>
              <w:numPr>
                <w:ilvl w:val="0"/>
                <w:numId w:val="69"/>
              </w:numPr>
              <w:spacing w:after="200" w:line="276" w:lineRule="auto"/>
              <w:rPr>
                <w:rFonts w:cstheme="minorHAnsi"/>
                <w:b/>
              </w:rPr>
            </w:pPr>
            <w:r w:rsidRPr="00F042E4">
              <w:rPr>
                <w:rFonts w:cstheme="minorHAnsi"/>
                <w:b/>
              </w:rPr>
              <w:t xml:space="preserve">Cultural ‘board’ </w:t>
            </w:r>
            <w:r>
              <w:rPr>
                <w:rFonts w:cstheme="minorHAnsi"/>
                <w:b/>
              </w:rPr>
              <w:t xml:space="preserve">established </w:t>
            </w:r>
            <w:r w:rsidRPr="00F042E4">
              <w:rPr>
                <w:rFonts w:cstheme="minorHAnsi"/>
                <w:b/>
              </w:rPr>
              <w:t xml:space="preserve">– participation from the team </w:t>
            </w:r>
          </w:p>
          <w:p w14:paraId="67D72C57" w14:textId="77777777" w:rsidR="00F857E1" w:rsidRPr="00F042E4" w:rsidRDefault="00F857E1" w:rsidP="00F857E1">
            <w:pPr>
              <w:pStyle w:val="ListParagraph"/>
              <w:numPr>
                <w:ilvl w:val="0"/>
                <w:numId w:val="69"/>
              </w:numPr>
              <w:spacing w:after="200" w:line="276" w:lineRule="auto"/>
              <w:rPr>
                <w:rFonts w:cstheme="minorHAnsi"/>
                <w:b/>
              </w:rPr>
            </w:pPr>
            <w:r w:rsidRPr="00F042E4">
              <w:rPr>
                <w:rFonts w:cstheme="minorHAnsi"/>
                <w:b/>
              </w:rPr>
              <w:t xml:space="preserve">Internal </w:t>
            </w:r>
            <w:r>
              <w:rPr>
                <w:rFonts w:cstheme="minorHAnsi"/>
                <w:b/>
              </w:rPr>
              <w:t xml:space="preserve">quarterly </w:t>
            </w:r>
            <w:r w:rsidRPr="00F042E4">
              <w:rPr>
                <w:rFonts w:cstheme="minorHAnsi"/>
                <w:b/>
              </w:rPr>
              <w:t>REN mtgs</w:t>
            </w:r>
          </w:p>
        </w:tc>
        <w:tc>
          <w:tcPr>
            <w:tcW w:w="1214" w:type="dxa"/>
            <w:vMerge w:val="restart"/>
          </w:tcPr>
          <w:p w14:paraId="44CCFD0B" w14:textId="77777777" w:rsidR="00F857E1" w:rsidRPr="00AD2E26" w:rsidRDefault="00F857E1" w:rsidP="009F595D">
            <w:pPr>
              <w:jc w:val="center"/>
              <w:rPr>
                <w:rFonts w:cstheme="minorHAnsi"/>
                <w:b/>
              </w:rPr>
            </w:pPr>
            <w:r>
              <w:rPr>
                <w:rFonts w:cstheme="minorHAnsi"/>
                <w:b/>
              </w:rPr>
              <w:t>1</w:t>
            </w:r>
          </w:p>
        </w:tc>
      </w:tr>
      <w:tr w:rsidR="00F857E1" w:rsidRPr="00AD2E26" w14:paraId="505D9F20" w14:textId="77777777" w:rsidTr="009F595D">
        <w:tc>
          <w:tcPr>
            <w:tcW w:w="1133" w:type="dxa"/>
            <w:vMerge/>
            <w:shd w:val="clear" w:color="auto" w:fill="DEEAF6" w:themeFill="accent5" w:themeFillTint="33"/>
            <w:vAlign w:val="center"/>
          </w:tcPr>
          <w:p w14:paraId="325A8A32" w14:textId="77777777" w:rsidR="00F857E1" w:rsidRPr="00AD2E26" w:rsidRDefault="00F857E1" w:rsidP="009F595D">
            <w:pPr>
              <w:rPr>
                <w:rFonts w:cstheme="minorHAnsi"/>
                <w:b/>
              </w:rPr>
            </w:pPr>
          </w:p>
        </w:tc>
        <w:tc>
          <w:tcPr>
            <w:tcW w:w="1748" w:type="dxa"/>
            <w:shd w:val="clear" w:color="auto" w:fill="DEEAF6" w:themeFill="accent5" w:themeFillTint="33"/>
          </w:tcPr>
          <w:p w14:paraId="567468EB" w14:textId="77777777" w:rsidR="00F857E1" w:rsidRPr="00AD2E26" w:rsidRDefault="00F857E1" w:rsidP="009F595D">
            <w:pPr>
              <w:rPr>
                <w:rFonts w:cstheme="minorHAnsi"/>
                <w:b/>
              </w:rPr>
            </w:pPr>
            <w:r w:rsidRPr="00AD2E26">
              <w:rPr>
                <w:rFonts w:cstheme="minorHAnsi"/>
                <w:b/>
              </w:rPr>
              <w:t>Developing activity (score 1)</w:t>
            </w:r>
          </w:p>
        </w:tc>
        <w:tc>
          <w:tcPr>
            <w:tcW w:w="5531" w:type="dxa"/>
            <w:shd w:val="clear" w:color="auto" w:fill="DEEAF6" w:themeFill="accent5" w:themeFillTint="33"/>
          </w:tcPr>
          <w:p w14:paraId="4AE9E785" w14:textId="77777777" w:rsidR="00F857E1" w:rsidRPr="00AD2E26" w:rsidRDefault="00F857E1" w:rsidP="009F595D">
            <w:pPr>
              <w:rPr>
                <w:rFonts w:cstheme="minorHAnsi"/>
              </w:rPr>
            </w:pPr>
            <w:r w:rsidRPr="00AD2E26">
              <w:rPr>
                <w:rFonts w:cstheme="minorHAnsi"/>
              </w:rPr>
              <w:t xml:space="preserve">Minimal/basic activities taking place: </w:t>
            </w:r>
          </w:p>
          <w:p w14:paraId="0A63C597" w14:textId="77777777" w:rsidR="00F857E1" w:rsidRPr="00AD2E26" w:rsidRDefault="00F857E1" w:rsidP="00F857E1">
            <w:pPr>
              <w:pStyle w:val="Default"/>
              <w:numPr>
                <w:ilvl w:val="0"/>
                <w:numId w:val="66"/>
              </w:numPr>
              <w:rPr>
                <w:rFonts w:asciiTheme="minorHAnsi" w:hAnsiTheme="minorHAnsi" w:cstheme="minorHAnsi"/>
                <w:sz w:val="22"/>
                <w:szCs w:val="22"/>
              </w:rPr>
            </w:pPr>
            <w:r w:rsidRPr="00AD2E26">
              <w:rPr>
                <w:rFonts w:asciiTheme="minorHAnsi" w:hAnsiTheme="minorHAnsi" w:cstheme="minorHAnsi"/>
                <w:sz w:val="22"/>
                <w:szCs w:val="22"/>
              </w:rPr>
              <w:t xml:space="preserve">The organisations collate data from patients with protected characteristics about their experience of the service. </w:t>
            </w:r>
          </w:p>
          <w:p w14:paraId="309FF764" w14:textId="77777777" w:rsidR="00F857E1" w:rsidRPr="00AD2E26" w:rsidRDefault="00F857E1" w:rsidP="00F857E1">
            <w:pPr>
              <w:pStyle w:val="Default"/>
              <w:numPr>
                <w:ilvl w:val="0"/>
                <w:numId w:val="66"/>
              </w:numPr>
              <w:rPr>
                <w:rFonts w:asciiTheme="minorHAnsi" w:hAnsiTheme="minorHAnsi" w:cstheme="minorHAnsi"/>
                <w:sz w:val="22"/>
                <w:szCs w:val="22"/>
              </w:rPr>
            </w:pPr>
            <w:r w:rsidRPr="00AD2E26">
              <w:rPr>
                <w:rFonts w:asciiTheme="minorHAnsi" w:hAnsiTheme="minorHAnsi" w:cstheme="minorHAnsi"/>
                <w:sz w:val="22"/>
                <w:szCs w:val="22"/>
              </w:rPr>
              <w:t xml:space="preserve">The organisation creates action plans, and monitors progress. </w:t>
            </w:r>
          </w:p>
        </w:tc>
        <w:tc>
          <w:tcPr>
            <w:tcW w:w="5767" w:type="dxa"/>
            <w:vMerge/>
          </w:tcPr>
          <w:p w14:paraId="03E28063" w14:textId="77777777" w:rsidR="00F857E1" w:rsidRPr="00AD2E26" w:rsidRDefault="00F857E1" w:rsidP="009F595D">
            <w:pPr>
              <w:rPr>
                <w:rFonts w:cstheme="minorHAnsi"/>
                <w:b/>
              </w:rPr>
            </w:pPr>
          </w:p>
        </w:tc>
        <w:tc>
          <w:tcPr>
            <w:tcW w:w="1214" w:type="dxa"/>
            <w:vMerge/>
          </w:tcPr>
          <w:p w14:paraId="23640D44" w14:textId="77777777" w:rsidR="00F857E1" w:rsidRPr="00AD2E26" w:rsidRDefault="00F857E1" w:rsidP="009F595D">
            <w:pPr>
              <w:jc w:val="center"/>
              <w:rPr>
                <w:rFonts w:cstheme="minorHAnsi"/>
                <w:b/>
              </w:rPr>
            </w:pPr>
          </w:p>
        </w:tc>
      </w:tr>
      <w:tr w:rsidR="00F857E1" w:rsidRPr="00AD2E26" w14:paraId="17C0AE63" w14:textId="77777777" w:rsidTr="009F595D">
        <w:tc>
          <w:tcPr>
            <w:tcW w:w="1133" w:type="dxa"/>
            <w:vMerge/>
            <w:shd w:val="clear" w:color="auto" w:fill="DEEAF6" w:themeFill="accent5" w:themeFillTint="33"/>
            <w:vAlign w:val="center"/>
          </w:tcPr>
          <w:p w14:paraId="32AE7C05" w14:textId="77777777" w:rsidR="00F857E1" w:rsidRPr="00AD2E26" w:rsidRDefault="00F857E1" w:rsidP="009F595D">
            <w:pPr>
              <w:rPr>
                <w:rFonts w:cstheme="minorHAnsi"/>
                <w:b/>
              </w:rPr>
            </w:pPr>
          </w:p>
        </w:tc>
        <w:tc>
          <w:tcPr>
            <w:tcW w:w="1748" w:type="dxa"/>
            <w:shd w:val="clear" w:color="auto" w:fill="DEEAF6" w:themeFill="accent5" w:themeFillTint="33"/>
          </w:tcPr>
          <w:p w14:paraId="6AD8AD25" w14:textId="77777777" w:rsidR="00F857E1" w:rsidRPr="00AD2E26" w:rsidRDefault="00F857E1" w:rsidP="009F595D">
            <w:pPr>
              <w:rPr>
                <w:rFonts w:cstheme="minorHAnsi"/>
                <w:b/>
              </w:rPr>
            </w:pPr>
            <w:r w:rsidRPr="00AD2E26">
              <w:rPr>
                <w:rFonts w:cstheme="minorHAnsi"/>
                <w:b/>
              </w:rPr>
              <w:t>Achieving activity (score 2)</w:t>
            </w:r>
          </w:p>
        </w:tc>
        <w:tc>
          <w:tcPr>
            <w:tcW w:w="5531" w:type="dxa"/>
            <w:shd w:val="clear" w:color="auto" w:fill="DEEAF6" w:themeFill="accent5" w:themeFillTint="33"/>
          </w:tcPr>
          <w:p w14:paraId="157762C6" w14:textId="77777777" w:rsidR="00F857E1" w:rsidRPr="00AD2E26" w:rsidRDefault="00F857E1" w:rsidP="009F595D">
            <w:pPr>
              <w:rPr>
                <w:rFonts w:cstheme="minorHAnsi"/>
              </w:rPr>
            </w:pPr>
            <w:r w:rsidRPr="00AD2E26">
              <w:rPr>
                <w:rFonts w:cstheme="minorHAnsi"/>
              </w:rPr>
              <w:t>Required level of activity taking place:</w:t>
            </w:r>
          </w:p>
          <w:p w14:paraId="20150300" w14:textId="77777777" w:rsidR="00F857E1" w:rsidRPr="00AD2E26" w:rsidRDefault="00F857E1" w:rsidP="00F857E1">
            <w:pPr>
              <w:pStyle w:val="Default"/>
              <w:numPr>
                <w:ilvl w:val="0"/>
                <w:numId w:val="44"/>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collate data from patients with protected characteristics about their experience of the service. </w:t>
            </w:r>
          </w:p>
          <w:p w14:paraId="6120CBE6" w14:textId="77777777" w:rsidR="00F857E1" w:rsidRPr="00AD2E26" w:rsidRDefault="00F857E1" w:rsidP="00F857E1">
            <w:pPr>
              <w:pStyle w:val="Default"/>
              <w:numPr>
                <w:ilvl w:val="0"/>
                <w:numId w:val="44"/>
              </w:numPr>
              <w:ind w:left="269" w:hanging="284"/>
              <w:rPr>
                <w:rFonts w:asciiTheme="minorHAnsi" w:hAnsiTheme="minorHAnsi" w:cstheme="minorHAnsi"/>
                <w:sz w:val="22"/>
                <w:szCs w:val="22"/>
              </w:rPr>
            </w:pPr>
            <w:r w:rsidRPr="00AD2E26">
              <w:rPr>
                <w:rFonts w:asciiTheme="minorHAnsi" w:hAnsiTheme="minorHAnsi" w:cstheme="minorHAnsi"/>
                <w:sz w:val="22"/>
                <w:szCs w:val="22"/>
              </w:rPr>
              <w:t xml:space="preserve">The organisations create evidence-based action plans in collaboration with patients and relevant stakeholders, and monitors progress. </w:t>
            </w:r>
          </w:p>
          <w:p w14:paraId="423B1989" w14:textId="77777777" w:rsidR="00F857E1" w:rsidRPr="00AD2E26" w:rsidRDefault="00F857E1" w:rsidP="00F857E1">
            <w:pPr>
              <w:pStyle w:val="Default"/>
              <w:numPr>
                <w:ilvl w:val="0"/>
                <w:numId w:val="67"/>
              </w:numPr>
              <w:rPr>
                <w:rFonts w:asciiTheme="minorHAnsi" w:hAnsiTheme="minorHAnsi" w:cstheme="minorHAnsi"/>
                <w:sz w:val="22"/>
                <w:szCs w:val="22"/>
              </w:rPr>
            </w:pPr>
            <w:r w:rsidRPr="00AD2E26">
              <w:rPr>
                <w:rFonts w:asciiTheme="minorHAnsi" w:hAnsiTheme="minorHAnsi" w:cstheme="minorHAnsi"/>
                <w:sz w:val="22"/>
                <w:szCs w:val="22"/>
              </w:rPr>
              <w:t xml:space="preserve">The organisation shows understanding of the link between staff and patient treatment and demonstrate improvement in patient experiences </w:t>
            </w:r>
          </w:p>
        </w:tc>
        <w:tc>
          <w:tcPr>
            <w:tcW w:w="5767" w:type="dxa"/>
            <w:vMerge/>
          </w:tcPr>
          <w:p w14:paraId="704F7495" w14:textId="77777777" w:rsidR="00F857E1" w:rsidRPr="00AD2E26" w:rsidRDefault="00F857E1" w:rsidP="009F595D">
            <w:pPr>
              <w:rPr>
                <w:rFonts w:cstheme="minorHAnsi"/>
                <w:b/>
              </w:rPr>
            </w:pPr>
          </w:p>
        </w:tc>
        <w:tc>
          <w:tcPr>
            <w:tcW w:w="1214" w:type="dxa"/>
            <w:vMerge/>
          </w:tcPr>
          <w:p w14:paraId="333873D6" w14:textId="77777777" w:rsidR="00F857E1" w:rsidRPr="00AD2E26" w:rsidRDefault="00F857E1" w:rsidP="009F595D">
            <w:pPr>
              <w:jc w:val="center"/>
              <w:rPr>
                <w:rFonts w:cstheme="minorHAnsi"/>
                <w:b/>
              </w:rPr>
            </w:pPr>
          </w:p>
        </w:tc>
      </w:tr>
      <w:tr w:rsidR="00F857E1" w:rsidRPr="00AD2E26" w14:paraId="7C6F6079" w14:textId="77777777" w:rsidTr="009F595D">
        <w:tc>
          <w:tcPr>
            <w:tcW w:w="1133" w:type="dxa"/>
            <w:vMerge/>
            <w:shd w:val="clear" w:color="auto" w:fill="DEEAF6" w:themeFill="accent5" w:themeFillTint="33"/>
            <w:vAlign w:val="center"/>
          </w:tcPr>
          <w:p w14:paraId="55EED70B" w14:textId="77777777" w:rsidR="00F857E1" w:rsidRPr="00AD2E26" w:rsidRDefault="00F857E1" w:rsidP="009F595D">
            <w:pPr>
              <w:rPr>
                <w:rFonts w:cstheme="minorHAnsi"/>
                <w:b/>
              </w:rPr>
            </w:pPr>
          </w:p>
        </w:tc>
        <w:tc>
          <w:tcPr>
            <w:tcW w:w="1748" w:type="dxa"/>
            <w:shd w:val="clear" w:color="auto" w:fill="DEEAF6" w:themeFill="accent5" w:themeFillTint="33"/>
          </w:tcPr>
          <w:p w14:paraId="46BC9AFC" w14:textId="77777777" w:rsidR="00F857E1" w:rsidRPr="00AD2E26" w:rsidRDefault="00F857E1" w:rsidP="009F595D">
            <w:pPr>
              <w:rPr>
                <w:rFonts w:cstheme="minorHAnsi"/>
                <w:b/>
              </w:rPr>
            </w:pPr>
            <w:r w:rsidRPr="00AD2E26">
              <w:rPr>
                <w:rFonts w:cstheme="minorHAnsi"/>
                <w:b/>
              </w:rPr>
              <w:t>Excelling activity (score 3)</w:t>
            </w:r>
          </w:p>
        </w:tc>
        <w:tc>
          <w:tcPr>
            <w:tcW w:w="5531" w:type="dxa"/>
            <w:shd w:val="clear" w:color="auto" w:fill="DEEAF6" w:themeFill="accent5" w:themeFillTint="33"/>
          </w:tcPr>
          <w:p w14:paraId="4C929528" w14:textId="77777777" w:rsidR="00F857E1" w:rsidRPr="00AD2E26" w:rsidRDefault="00F857E1" w:rsidP="009F595D">
            <w:pPr>
              <w:pStyle w:val="Default"/>
              <w:rPr>
                <w:rFonts w:asciiTheme="minorHAnsi" w:hAnsiTheme="minorHAnsi" w:cstheme="minorHAnsi"/>
                <w:sz w:val="22"/>
                <w:szCs w:val="22"/>
              </w:rPr>
            </w:pPr>
            <w:r w:rsidRPr="00AD2E26">
              <w:rPr>
                <w:rFonts w:asciiTheme="minorHAnsi" w:hAnsiTheme="minorHAnsi" w:cstheme="minorHAnsi"/>
                <w:sz w:val="22"/>
                <w:szCs w:val="22"/>
              </w:rPr>
              <w:t>Activity exceeds requirements:</w:t>
            </w:r>
          </w:p>
          <w:p w14:paraId="2E70F0AE" w14:textId="77777777" w:rsidR="00F857E1" w:rsidRDefault="00F857E1" w:rsidP="00F857E1">
            <w:pPr>
              <w:pStyle w:val="Default"/>
              <w:numPr>
                <w:ilvl w:val="0"/>
                <w:numId w:val="50"/>
              </w:numPr>
              <w:ind w:left="271" w:hanging="271"/>
              <w:rPr>
                <w:rFonts w:asciiTheme="minorHAnsi" w:hAnsiTheme="minorHAnsi" w:cstheme="minorHAnsi"/>
                <w:sz w:val="22"/>
                <w:szCs w:val="22"/>
              </w:rPr>
            </w:pPr>
            <w:r w:rsidRPr="00AD2E26">
              <w:rPr>
                <w:rFonts w:asciiTheme="minorHAnsi" w:hAnsiTheme="minorHAnsi" w:cstheme="minorHAnsi"/>
                <w:sz w:val="22"/>
                <w:szCs w:val="22"/>
              </w:rPr>
              <w:t xml:space="preserve">The organisation actively engages with patients with protected characteristics and other groups at risk of health inequalities about their experience of the service. </w:t>
            </w:r>
          </w:p>
          <w:p w14:paraId="3DCE1230" w14:textId="77777777" w:rsidR="00F857E1" w:rsidRPr="00BC5DB4" w:rsidRDefault="00F857E1" w:rsidP="00F857E1">
            <w:pPr>
              <w:pStyle w:val="Default"/>
              <w:numPr>
                <w:ilvl w:val="0"/>
                <w:numId w:val="50"/>
              </w:numPr>
              <w:ind w:left="271" w:hanging="271"/>
              <w:rPr>
                <w:rFonts w:asciiTheme="minorHAnsi" w:hAnsiTheme="minorHAnsi" w:cstheme="minorHAnsi"/>
                <w:sz w:val="22"/>
                <w:szCs w:val="22"/>
              </w:rPr>
            </w:pPr>
            <w:r w:rsidRPr="00BC5DB4">
              <w:rPr>
                <w:rFonts w:asciiTheme="minorHAnsi" w:hAnsiTheme="minorHAnsi" w:cstheme="minorHAnsi"/>
                <w:sz w:val="22"/>
                <w:szCs w:val="22"/>
              </w:rPr>
              <w:lastRenderedPageBreak/>
              <w:t>The organisation actively works with the VCSE to ensure all patient voices are heard.</w:t>
            </w:r>
          </w:p>
          <w:p w14:paraId="259C8026" w14:textId="77777777" w:rsidR="00F857E1" w:rsidRDefault="00F857E1" w:rsidP="00F857E1">
            <w:pPr>
              <w:pStyle w:val="Default"/>
              <w:numPr>
                <w:ilvl w:val="0"/>
                <w:numId w:val="45"/>
              </w:numPr>
              <w:ind w:left="269" w:hanging="310"/>
              <w:rPr>
                <w:rFonts w:asciiTheme="minorHAnsi" w:hAnsiTheme="minorHAnsi" w:cstheme="minorHAnsi"/>
                <w:sz w:val="22"/>
                <w:szCs w:val="22"/>
              </w:rPr>
            </w:pPr>
            <w:r w:rsidRPr="00AD2E26">
              <w:rPr>
                <w:rFonts w:asciiTheme="minorHAnsi" w:hAnsiTheme="minorHAnsi" w:cstheme="minorHAnsi"/>
                <w:sz w:val="22"/>
                <w:szCs w:val="22"/>
              </w:rPr>
              <w:t xml:space="preserve">The organisations create data driven/evidence-based action plans, and monitors progress. </w:t>
            </w:r>
          </w:p>
          <w:p w14:paraId="7FECFAEE" w14:textId="77777777" w:rsidR="00F857E1" w:rsidRPr="00BC5DB4" w:rsidRDefault="00F857E1" w:rsidP="00F857E1">
            <w:pPr>
              <w:pStyle w:val="Default"/>
              <w:numPr>
                <w:ilvl w:val="0"/>
                <w:numId w:val="45"/>
              </w:numPr>
              <w:ind w:left="269" w:hanging="310"/>
              <w:rPr>
                <w:rFonts w:asciiTheme="minorHAnsi" w:hAnsiTheme="minorHAnsi" w:cstheme="minorHAnsi"/>
                <w:sz w:val="22"/>
                <w:szCs w:val="22"/>
              </w:rPr>
            </w:pPr>
            <w:r w:rsidRPr="00BC5DB4">
              <w:rPr>
                <w:rFonts w:asciiTheme="minorHAnsi" w:hAnsiTheme="minorHAnsi" w:cstheme="minorHAnsi"/>
                <w:sz w:val="22"/>
                <w:szCs w:val="22"/>
              </w:rPr>
              <w:t xml:space="preserve">The organisation shows understanding of the link between staff and patient treatment. The organisations use patient experience data to influence the wider system and build interventions in an innovative way. </w:t>
            </w:r>
          </w:p>
        </w:tc>
        <w:tc>
          <w:tcPr>
            <w:tcW w:w="5767" w:type="dxa"/>
            <w:vMerge/>
          </w:tcPr>
          <w:p w14:paraId="41638774" w14:textId="77777777" w:rsidR="00F857E1" w:rsidRPr="00AD2E26" w:rsidRDefault="00F857E1" w:rsidP="009F595D">
            <w:pPr>
              <w:rPr>
                <w:rFonts w:cstheme="minorHAnsi"/>
                <w:b/>
              </w:rPr>
            </w:pPr>
          </w:p>
        </w:tc>
        <w:tc>
          <w:tcPr>
            <w:tcW w:w="1214" w:type="dxa"/>
            <w:vMerge/>
          </w:tcPr>
          <w:p w14:paraId="225044E2" w14:textId="77777777" w:rsidR="00F857E1" w:rsidRPr="00AD2E26" w:rsidRDefault="00F857E1" w:rsidP="009F595D">
            <w:pPr>
              <w:jc w:val="center"/>
              <w:rPr>
                <w:rFonts w:cstheme="minorHAnsi"/>
                <w:b/>
              </w:rPr>
            </w:pPr>
          </w:p>
        </w:tc>
      </w:tr>
    </w:tbl>
    <w:p w14:paraId="57D50202" w14:textId="77777777" w:rsidR="00F857E1" w:rsidRPr="00B52FEB" w:rsidRDefault="00F857E1" w:rsidP="00F857E1">
      <w:pPr>
        <w:rPr>
          <w:rFonts w:cstheme="minorHAnsi"/>
          <w:b/>
        </w:rPr>
      </w:pPr>
    </w:p>
    <w:p w14:paraId="21BAF0E7" w14:textId="77777777" w:rsidR="00F857E1" w:rsidRDefault="00F857E1" w:rsidP="00F857E1">
      <w:pPr>
        <w:rPr>
          <w:rFonts w:cstheme="minorHAnsi"/>
          <w:b/>
        </w:rPr>
      </w:pPr>
    </w:p>
    <w:p w14:paraId="1BB89028" w14:textId="77777777" w:rsidR="00F857E1" w:rsidRDefault="00F857E1" w:rsidP="00F857E1">
      <w:pPr>
        <w:rPr>
          <w:rFonts w:cstheme="minorHAnsi"/>
          <w:b/>
        </w:rPr>
      </w:pPr>
    </w:p>
    <w:p w14:paraId="127F17E4" w14:textId="77777777" w:rsidR="00F857E1" w:rsidRPr="0097479F" w:rsidRDefault="00F857E1" w:rsidP="00F857E1">
      <w:pPr>
        <w:rPr>
          <w:rFonts w:cstheme="minorHAnsi"/>
          <w:b/>
        </w:rPr>
      </w:pPr>
      <w:r w:rsidRPr="00BC5DB4">
        <w:rPr>
          <w:rStyle w:val="Heading1Char"/>
        </w:rPr>
        <w:t>PART 2:</w:t>
      </w:r>
      <w:r>
        <w:rPr>
          <w:rFonts w:cstheme="minorHAnsi"/>
          <w:b/>
        </w:rPr>
        <w:t xml:space="preserve"> Through doing the assessment in part 1, what gaps have</w:t>
      </w:r>
      <w:r w:rsidRPr="0097479F">
        <w:rPr>
          <w:rFonts w:cstheme="minorHAnsi"/>
          <w:b/>
        </w:rPr>
        <w:t xml:space="preserve"> </w:t>
      </w:r>
      <w:r>
        <w:rPr>
          <w:rFonts w:cstheme="minorHAnsi"/>
          <w:b/>
        </w:rPr>
        <w:t xml:space="preserve">you identified </w:t>
      </w:r>
      <w:r w:rsidRPr="0097479F">
        <w:rPr>
          <w:rFonts w:cstheme="minorHAnsi"/>
          <w:b/>
        </w:rPr>
        <w:t xml:space="preserve">to </w:t>
      </w:r>
      <w:r>
        <w:rPr>
          <w:rFonts w:cstheme="minorHAnsi"/>
          <w:b/>
        </w:rPr>
        <w:t>take forwards for consideration</w:t>
      </w:r>
      <w:r w:rsidRPr="0097479F">
        <w:rPr>
          <w:rFonts w:cstheme="minorHAnsi"/>
          <w:b/>
        </w:rPr>
        <w:t xml:space="preserve"> as part of </w:t>
      </w:r>
      <w:r>
        <w:rPr>
          <w:rFonts w:cstheme="minorHAnsi"/>
          <w:b/>
        </w:rPr>
        <w:t xml:space="preserve">the </w:t>
      </w:r>
      <w:r w:rsidRPr="0097479F">
        <w:rPr>
          <w:rFonts w:cstheme="minorHAnsi"/>
          <w:b/>
        </w:rPr>
        <w:t>action plan</w:t>
      </w:r>
      <w:r>
        <w:rPr>
          <w:rFonts w:cstheme="minorHAnsi"/>
          <w:b/>
        </w:rPr>
        <w:t>?</w:t>
      </w:r>
    </w:p>
    <w:p w14:paraId="30C432A3" w14:textId="77777777" w:rsidR="00F857E1" w:rsidRPr="0097479F" w:rsidRDefault="00F857E1" w:rsidP="00F857E1">
      <w:pPr>
        <w:spacing w:after="0"/>
        <w:rPr>
          <w:rFonts w:cstheme="minorHAnsi"/>
          <w:bCs/>
          <w:i/>
          <w:iCs/>
        </w:rPr>
      </w:pPr>
      <w:r w:rsidRPr="0097479F">
        <w:rPr>
          <w:rFonts w:cstheme="minorHAnsi"/>
          <w:bCs/>
          <w:i/>
          <w:iCs/>
        </w:rPr>
        <w:t>What gaps in data have you identified? What did your data or other insight show you was a gap in service? What training needs did you identify?</w:t>
      </w:r>
    </w:p>
    <w:p w14:paraId="6EEB50D8" w14:textId="77777777" w:rsidR="00F857E1" w:rsidRPr="0097479F" w:rsidRDefault="00F857E1" w:rsidP="00F857E1">
      <w:pPr>
        <w:spacing w:after="0"/>
        <w:rPr>
          <w:rFonts w:cstheme="minorHAnsi"/>
          <w:b/>
        </w:rPr>
      </w:pPr>
      <w:r w:rsidRPr="0097479F">
        <w:rPr>
          <w:rFonts w:cstheme="minorHAnsi"/>
          <w:b/>
        </w:rPr>
        <w:t>Trust-wide:</w:t>
      </w:r>
    </w:p>
    <w:p w14:paraId="366A999D" w14:textId="77777777" w:rsidR="00F857E1" w:rsidRPr="0097479F" w:rsidRDefault="00F857E1" w:rsidP="00F857E1">
      <w:pPr>
        <w:pStyle w:val="ListParagraph"/>
        <w:numPr>
          <w:ilvl w:val="0"/>
          <w:numId w:val="49"/>
        </w:numPr>
        <w:spacing w:after="0"/>
        <w:rPr>
          <w:rFonts w:cstheme="minorHAnsi"/>
          <w:bCs/>
          <w:sz w:val="24"/>
          <w:szCs w:val="24"/>
        </w:rPr>
      </w:pPr>
      <w:r>
        <w:rPr>
          <w:rFonts w:cstheme="minorHAnsi"/>
          <w:bCs/>
          <w:sz w:val="24"/>
          <w:szCs w:val="24"/>
        </w:rPr>
        <w:t>Data quality – confidence in reporting and ease of use for analysis; automated (currently done manually) and only based on referrals not caseload</w:t>
      </w:r>
    </w:p>
    <w:p w14:paraId="3293E76A" w14:textId="77777777" w:rsidR="00F857E1" w:rsidRPr="0097479F" w:rsidRDefault="00F857E1" w:rsidP="00F857E1">
      <w:pPr>
        <w:pStyle w:val="ListParagraph"/>
        <w:numPr>
          <w:ilvl w:val="0"/>
          <w:numId w:val="49"/>
        </w:numPr>
        <w:spacing w:after="0"/>
        <w:rPr>
          <w:rFonts w:cstheme="minorHAnsi"/>
          <w:bCs/>
          <w:sz w:val="24"/>
          <w:szCs w:val="24"/>
        </w:rPr>
      </w:pPr>
      <w:r>
        <w:rPr>
          <w:rFonts w:cstheme="minorHAnsi"/>
          <w:bCs/>
          <w:sz w:val="24"/>
          <w:szCs w:val="24"/>
        </w:rPr>
        <w:t>Cultural competency – sharing resources used in Nights with other areas</w:t>
      </w:r>
    </w:p>
    <w:p w14:paraId="6F219D01" w14:textId="77777777" w:rsidR="00F857E1" w:rsidRPr="0097479F" w:rsidRDefault="00F857E1" w:rsidP="00F857E1">
      <w:pPr>
        <w:pStyle w:val="ListParagraph"/>
        <w:spacing w:after="0"/>
        <w:rPr>
          <w:rFonts w:cstheme="minorHAnsi"/>
          <w:bCs/>
          <w:sz w:val="24"/>
          <w:szCs w:val="24"/>
        </w:rPr>
      </w:pPr>
    </w:p>
    <w:p w14:paraId="779124D9" w14:textId="77777777" w:rsidR="00F857E1" w:rsidRPr="0097479F" w:rsidRDefault="00F857E1" w:rsidP="00F857E1">
      <w:pPr>
        <w:spacing w:after="0"/>
        <w:rPr>
          <w:rFonts w:cstheme="minorHAnsi"/>
          <w:b/>
        </w:rPr>
      </w:pPr>
      <w:r w:rsidRPr="0097479F">
        <w:rPr>
          <w:rFonts w:cstheme="minorHAnsi"/>
          <w:b/>
        </w:rPr>
        <w:t>Service-specific:</w:t>
      </w:r>
    </w:p>
    <w:p w14:paraId="1FCACC6F" w14:textId="77777777" w:rsidR="00F857E1" w:rsidRPr="0097479F" w:rsidRDefault="00F857E1" w:rsidP="00F857E1">
      <w:pPr>
        <w:pStyle w:val="ListParagraph"/>
        <w:numPr>
          <w:ilvl w:val="0"/>
          <w:numId w:val="49"/>
        </w:numPr>
        <w:spacing w:after="0"/>
        <w:rPr>
          <w:rFonts w:cstheme="minorHAnsi"/>
          <w:bCs/>
          <w:sz w:val="24"/>
          <w:szCs w:val="24"/>
        </w:rPr>
      </w:pPr>
      <w:r>
        <w:rPr>
          <w:rFonts w:cstheme="minorHAnsi"/>
          <w:bCs/>
          <w:sz w:val="24"/>
          <w:szCs w:val="24"/>
        </w:rPr>
        <w:t xml:space="preserve">Engagement with NTs re referrals, identifying needs etc, cultural competence </w:t>
      </w:r>
      <w:proofErr w:type="spellStart"/>
      <w:r>
        <w:rPr>
          <w:rFonts w:cstheme="minorHAnsi"/>
          <w:bCs/>
          <w:sz w:val="24"/>
          <w:szCs w:val="24"/>
        </w:rPr>
        <w:t>eg</w:t>
      </w:r>
      <w:proofErr w:type="spellEnd"/>
      <w:r>
        <w:rPr>
          <w:rFonts w:cstheme="minorHAnsi"/>
          <w:bCs/>
          <w:sz w:val="24"/>
          <w:szCs w:val="24"/>
        </w:rPr>
        <w:t xml:space="preserve"> not making assumptions about understanding funding processes / language and whether overnight care required</w:t>
      </w:r>
    </w:p>
    <w:p w14:paraId="4211844F" w14:textId="77777777" w:rsidR="00F857E1" w:rsidRPr="0097479F" w:rsidRDefault="00F857E1" w:rsidP="00F857E1">
      <w:pPr>
        <w:pStyle w:val="ListParagraph"/>
        <w:numPr>
          <w:ilvl w:val="0"/>
          <w:numId w:val="49"/>
        </w:numPr>
        <w:spacing w:after="0"/>
        <w:rPr>
          <w:rFonts w:cstheme="minorHAnsi"/>
          <w:bCs/>
          <w:sz w:val="24"/>
          <w:szCs w:val="24"/>
        </w:rPr>
      </w:pPr>
      <w:r>
        <w:rPr>
          <w:rFonts w:cstheme="minorHAnsi"/>
          <w:bCs/>
          <w:sz w:val="24"/>
          <w:szCs w:val="24"/>
        </w:rPr>
        <w:t>To gather FFT direct to service (separate out from NTs)</w:t>
      </w:r>
    </w:p>
    <w:p w14:paraId="350D9734" w14:textId="77777777" w:rsidR="00F857E1" w:rsidRPr="00251852" w:rsidRDefault="00F857E1" w:rsidP="00F857E1">
      <w:pPr>
        <w:pStyle w:val="ListParagraph"/>
        <w:numPr>
          <w:ilvl w:val="0"/>
          <w:numId w:val="49"/>
        </w:numPr>
        <w:spacing w:after="0"/>
        <w:rPr>
          <w:rFonts w:cstheme="minorHAnsi"/>
          <w:bCs/>
          <w:sz w:val="24"/>
          <w:szCs w:val="24"/>
        </w:rPr>
      </w:pPr>
      <w:r w:rsidRPr="00251852">
        <w:rPr>
          <w:rFonts w:cstheme="minorHAnsi"/>
          <w:bCs/>
        </w:rPr>
        <w:t xml:space="preserve">Consider how learning from other sources </w:t>
      </w:r>
      <w:proofErr w:type="spellStart"/>
      <w:r w:rsidRPr="00251852">
        <w:rPr>
          <w:rFonts w:cstheme="minorHAnsi"/>
          <w:bCs/>
        </w:rPr>
        <w:t>eg</w:t>
      </w:r>
      <w:proofErr w:type="spellEnd"/>
      <w:r w:rsidRPr="00251852">
        <w:rPr>
          <w:rFonts w:cstheme="minorHAnsi"/>
          <w:bCs/>
        </w:rPr>
        <w:t xml:space="preserve"> bereaved carers survey and Healthwatch report could be reviewed in service and inform improvements</w:t>
      </w:r>
    </w:p>
    <w:p w14:paraId="656E6AD3" w14:textId="77777777" w:rsidR="00F857E1" w:rsidRPr="00251852" w:rsidRDefault="00F857E1" w:rsidP="00F857E1">
      <w:pPr>
        <w:pStyle w:val="ListParagraph"/>
        <w:numPr>
          <w:ilvl w:val="1"/>
          <w:numId w:val="49"/>
        </w:numPr>
        <w:spacing w:after="0"/>
        <w:rPr>
          <w:rFonts w:cstheme="minorHAnsi"/>
          <w:bCs/>
          <w:sz w:val="24"/>
          <w:szCs w:val="24"/>
        </w:rPr>
      </w:pPr>
      <w:r>
        <w:rPr>
          <w:rFonts w:cstheme="minorHAnsi"/>
          <w:bCs/>
        </w:rPr>
        <w:t xml:space="preserve">Bereaved carers survey - Leeds performing well re coordination of care and staff being skilled to care / area for improvement is personalisation of care. </w:t>
      </w:r>
    </w:p>
    <w:p w14:paraId="1C3C3E18" w14:textId="77777777" w:rsidR="00F857E1" w:rsidRPr="004935B7" w:rsidRDefault="00F857E1" w:rsidP="004935B7">
      <w:pPr>
        <w:rPr>
          <w:rFonts w:ascii="Arial" w:hAnsi="Arial" w:cs="Arial"/>
          <w:sz w:val="24"/>
          <w:szCs w:val="24"/>
        </w:rPr>
      </w:pPr>
    </w:p>
    <w:p w14:paraId="4D7FEB86" w14:textId="77777777" w:rsidR="004935B7" w:rsidRPr="00E42A8F" w:rsidRDefault="004935B7" w:rsidP="00EC7789">
      <w:pPr>
        <w:tabs>
          <w:tab w:val="left" w:pos="8280"/>
        </w:tabs>
        <w:spacing w:after="0" w:line="240" w:lineRule="auto"/>
        <w:ind w:left="360"/>
        <w:rPr>
          <w:rFonts w:ascii="Arial" w:hAnsi="Arial" w:cs="Arial"/>
          <w:sz w:val="24"/>
          <w:szCs w:val="24"/>
        </w:rPr>
      </w:pPr>
    </w:p>
    <w:sectPr w:rsidR="004935B7" w:rsidRPr="00E42A8F" w:rsidSect="00F857E1">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B30D4" w14:textId="77777777" w:rsidR="002E7952" w:rsidRDefault="002E7952" w:rsidP="007A64AC">
      <w:pPr>
        <w:spacing w:after="0" w:line="240" w:lineRule="auto"/>
      </w:pPr>
      <w:r>
        <w:separator/>
      </w:r>
    </w:p>
  </w:endnote>
  <w:endnote w:type="continuationSeparator" w:id="0">
    <w:p w14:paraId="5143F96F" w14:textId="77777777" w:rsidR="002E7952" w:rsidRDefault="002E7952" w:rsidP="007A6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877408"/>
      <w:docPartObj>
        <w:docPartGallery w:val="Page Numbers (Bottom of Page)"/>
        <w:docPartUnique/>
      </w:docPartObj>
    </w:sdtPr>
    <w:sdtEndPr>
      <w:rPr>
        <w:color w:val="7F7F7F" w:themeColor="background1" w:themeShade="7F"/>
        <w:spacing w:val="60"/>
      </w:rPr>
    </w:sdtEndPr>
    <w:sdtContent>
      <w:p w14:paraId="23BD3A36" w14:textId="6C6385C9" w:rsidR="008227B7" w:rsidRDefault="008227B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497F44" w14:textId="77777777" w:rsidR="008227B7" w:rsidRDefault="008227B7">
    <w:pPr>
      <w:pStyle w:val="Footer"/>
    </w:pPr>
  </w:p>
  <w:p w14:paraId="47FBC228" w14:textId="77777777" w:rsidR="00D06292" w:rsidRDefault="00D06292"/>
  <w:p w14:paraId="628F543F" w14:textId="77777777" w:rsidR="00D06292" w:rsidRDefault="00D062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1B135C" w14:textId="77777777" w:rsidR="002E7952" w:rsidRDefault="002E7952" w:rsidP="007A64AC">
      <w:pPr>
        <w:spacing w:after="0" w:line="240" w:lineRule="auto"/>
      </w:pPr>
      <w:r>
        <w:separator/>
      </w:r>
    </w:p>
  </w:footnote>
  <w:footnote w:type="continuationSeparator" w:id="0">
    <w:p w14:paraId="7D088BFA" w14:textId="77777777" w:rsidR="002E7952" w:rsidRDefault="002E7952" w:rsidP="007A64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3528C"/>
    <w:multiLevelType w:val="hybridMultilevel"/>
    <w:tmpl w:val="1AD2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B048C"/>
    <w:multiLevelType w:val="hybridMultilevel"/>
    <w:tmpl w:val="808AAC6E"/>
    <w:lvl w:ilvl="0" w:tplc="1B76F4D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21266A"/>
    <w:multiLevelType w:val="hybridMultilevel"/>
    <w:tmpl w:val="D5C8E5D4"/>
    <w:lvl w:ilvl="0" w:tplc="1B76F4D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D84161"/>
    <w:multiLevelType w:val="hybridMultilevel"/>
    <w:tmpl w:val="D868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61312"/>
    <w:multiLevelType w:val="hybridMultilevel"/>
    <w:tmpl w:val="3FAAB2E2"/>
    <w:lvl w:ilvl="0" w:tplc="265CF1D0">
      <w:start w:val="202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71B1E"/>
    <w:multiLevelType w:val="hybridMultilevel"/>
    <w:tmpl w:val="903AA390"/>
    <w:lvl w:ilvl="0" w:tplc="667AB330">
      <w:start w:val="1"/>
      <w:numFmt w:val="decimal"/>
      <w:pStyle w:val="NoSpacing"/>
      <w:lvlText w:val="%1."/>
      <w:lvlJc w:val="left"/>
      <w:pPr>
        <w:ind w:left="177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095E44"/>
    <w:multiLevelType w:val="hybridMultilevel"/>
    <w:tmpl w:val="F2789F02"/>
    <w:lvl w:ilvl="0" w:tplc="2072181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C414CB"/>
    <w:multiLevelType w:val="hybridMultilevel"/>
    <w:tmpl w:val="EC8E9278"/>
    <w:lvl w:ilvl="0" w:tplc="1B76F4D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220AD9"/>
    <w:multiLevelType w:val="hybridMultilevel"/>
    <w:tmpl w:val="ADD2EA20"/>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873A2"/>
    <w:multiLevelType w:val="hybridMultilevel"/>
    <w:tmpl w:val="9DA4249A"/>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160C4"/>
    <w:multiLevelType w:val="hybridMultilevel"/>
    <w:tmpl w:val="3ACC2764"/>
    <w:lvl w:ilvl="0" w:tplc="1B76F4D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CB291B"/>
    <w:multiLevelType w:val="hybridMultilevel"/>
    <w:tmpl w:val="CB120CDE"/>
    <w:lvl w:ilvl="0" w:tplc="85D82D2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E45692"/>
    <w:multiLevelType w:val="hybridMultilevel"/>
    <w:tmpl w:val="CDA8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8E19AF"/>
    <w:multiLevelType w:val="hybridMultilevel"/>
    <w:tmpl w:val="FD1245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1DBE2EC2"/>
    <w:multiLevelType w:val="hybridMultilevel"/>
    <w:tmpl w:val="2B52378C"/>
    <w:lvl w:ilvl="0" w:tplc="1B76F4DA">
      <w:start w:val="1"/>
      <w:numFmt w:val="bullet"/>
      <w:lvlText w:val=""/>
      <w:lvlJc w:val="left"/>
      <w:pPr>
        <w:ind w:left="679" w:hanging="360"/>
      </w:pPr>
      <w:rPr>
        <w:rFonts w:ascii="Wingdings" w:hAnsi="Wingdings" w:hint="default"/>
      </w:rPr>
    </w:lvl>
    <w:lvl w:ilvl="1" w:tplc="08090003" w:tentative="1">
      <w:start w:val="1"/>
      <w:numFmt w:val="bullet"/>
      <w:lvlText w:val="o"/>
      <w:lvlJc w:val="left"/>
      <w:pPr>
        <w:ind w:left="1399" w:hanging="360"/>
      </w:pPr>
      <w:rPr>
        <w:rFonts w:ascii="Courier New" w:hAnsi="Courier New" w:cs="Courier New" w:hint="default"/>
      </w:rPr>
    </w:lvl>
    <w:lvl w:ilvl="2" w:tplc="08090005" w:tentative="1">
      <w:start w:val="1"/>
      <w:numFmt w:val="bullet"/>
      <w:lvlText w:val=""/>
      <w:lvlJc w:val="left"/>
      <w:pPr>
        <w:ind w:left="2119" w:hanging="360"/>
      </w:pPr>
      <w:rPr>
        <w:rFonts w:ascii="Wingdings" w:hAnsi="Wingdings" w:hint="default"/>
      </w:rPr>
    </w:lvl>
    <w:lvl w:ilvl="3" w:tplc="08090001" w:tentative="1">
      <w:start w:val="1"/>
      <w:numFmt w:val="bullet"/>
      <w:lvlText w:val=""/>
      <w:lvlJc w:val="left"/>
      <w:pPr>
        <w:ind w:left="2839" w:hanging="360"/>
      </w:pPr>
      <w:rPr>
        <w:rFonts w:ascii="Symbol" w:hAnsi="Symbol" w:hint="default"/>
      </w:rPr>
    </w:lvl>
    <w:lvl w:ilvl="4" w:tplc="08090003" w:tentative="1">
      <w:start w:val="1"/>
      <w:numFmt w:val="bullet"/>
      <w:lvlText w:val="o"/>
      <w:lvlJc w:val="left"/>
      <w:pPr>
        <w:ind w:left="3559" w:hanging="360"/>
      </w:pPr>
      <w:rPr>
        <w:rFonts w:ascii="Courier New" w:hAnsi="Courier New" w:cs="Courier New" w:hint="default"/>
      </w:rPr>
    </w:lvl>
    <w:lvl w:ilvl="5" w:tplc="08090005" w:tentative="1">
      <w:start w:val="1"/>
      <w:numFmt w:val="bullet"/>
      <w:lvlText w:val=""/>
      <w:lvlJc w:val="left"/>
      <w:pPr>
        <w:ind w:left="4279" w:hanging="360"/>
      </w:pPr>
      <w:rPr>
        <w:rFonts w:ascii="Wingdings" w:hAnsi="Wingdings" w:hint="default"/>
      </w:rPr>
    </w:lvl>
    <w:lvl w:ilvl="6" w:tplc="08090001" w:tentative="1">
      <w:start w:val="1"/>
      <w:numFmt w:val="bullet"/>
      <w:lvlText w:val=""/>
      <w:lvlJc w:val="left"/>
      <w:pPr>
        <w:ind w:left="4999" w:hanging="360"/>
      </w:pPr>
      <w:rPr>
        <w:rFonts w:ascii="Symbol" w:hAnsi="Symbol" w:hint="default"/>
      </w:rPr>
    </w:lvl>
    <w:lvl w:ilvl="7" w:tplc="08090003" w:tentative="1">
      <w:start w:val="1"/>
      <w:numFmt w:val="bullet"/>
      <w:lvlText w:val="o"/>
      <w:lvlJc w:val="left"/>
      <w:pPr>
        <w:ind w:left="5719" w:hanging="360"/>
      </w:pPr>
      <w:rPr>
        <w:rFonts w:ascii="Courier New" w:hAnsi="Courier New" w:cs="Courier New" w:hint="default"/>
      </w:rPr>
    </w:lvl>
    <w:lvl w:ilvl="8" w:tplc="08090005" w:tentative="1">
      <w:start w:val="1"/>
      <w:numFmt w:val="bullet"/>
      <w:lvlText w:val=""/>
      <w:lvlJc w:val="left"/>
      <w:pPr>
        <w:ind w:left="6439" w:hanging="360"/>
      </w:pPr>
      <w:rPr>
        <w:rFonts w:ascii="Wingdings" w:hAnsi="Wingdings" w:hint="default"/>
      </w:rPr>
    </w:lvl>
  </w:abstractNum>
  <w:abstractNum w:abstractNumId="15" w15:restartNumberingAfterBreak="0">
    <w:nsid w:val="1E850EC6"/>
    <w:multiLevelType w:val="hybridMultilevel"/>
    <w:tmpl w:val="65F2605E"/>
    <w:lvl w:ilvl="0" w:tplc="FFFFFFFF">
      <w:numFmt w:val="bullet"/>
      <w:lvlText w:val=""/>
      <w:lvlJc w:val="left"/>
      <w:pPr>
        <w:ind w:left="720" w:hanging="360"/>
      </w:pPr>
      <w:rPr>
        <w:rFonts w:ascii="Symbol" w:eastAsiaTheme="minorHAnsi" w:hAnsi="Symbol" w:cstheme="minorBidi"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172823"/>
    <w:multiLevelType w:val="hybridMultilevel"/>
    <w:tmpl w:val="F7620BCC"/>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A32B13"/>
    <w:multiLevelType w:val="hybridMultilevel"/>
    <w:tmpl w:val="6D3887D2"/>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26433"/>
    <w:multiLevelType w:val="hybridMultilevel"/>
    <w:tmpl w:val="95A08426"/>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B15AA8"/>
    <w:multiLevelType w:val="hybridMultilevel"/>
    <w:tmpl w:val="E0FE02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EE7F34"/>
    <w:multiLevelType w:val="hybridMultilevel"/>
    <w:tmpl w:val="745E9F2A"/>
    <w:lvl w:ilvl="0" w:tplc="1B76F4D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62227DE"/>
    <w:multiLevelType w:val="hybridMultilevel"/>
    <w:tmpl w:val="4944477E"/>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22" w15:restartNumberingAfterBreak="0">
    <w:nsid w:val="269020C2"/>
    <w:multiLevelType w:val="hybridMultilevel"/>
    <w:tmpl w:val="B4A0D122"/>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4E76B6"/>
    <w:multiLevelType w:val="hybridMultilevel"/>
    <w:tmpl w:val="E19E0F72"/>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FA02A8"/>
    <w:multiLevelType w:val="hybridMultilevel"/>
    <w:tmpl w:val="313C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3B4E86"/>
    <w:multiLevelType w:val="hybridMultilevel"/>
    <w:tmpl w:val="4A0C2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F04FF9"/>
    <w:multiLevelType w:val="hybridMultilevel"/>
    <w:tmpl w:val="6D40A258"/>
    <w:lvl w:ilvl="0" w:tplc="82707838">
      <w:start w:val="1"/>
      <w:numFmt w:val="decimal"/>
      <w:lvlText w:val="%1."/>
      <w:lvlJc w:val="left"/>
      <w:pPr>
        <w:ind w:left="927"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4916E89"/>
    <w:multiLevelType w:val="hybridMultilevel"/>
    <w:tmpl w:val="A142D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AC6AD3"/>
    <w:multiLevelType w:val="hybridMultilevel"/>
    <w:tmpl w:val="44AE4832"/>
    <w:lvl w:ilvl="0" w:tplc="18A26232">
      <w:start w:val="1"/>
      <w:numFmt w:val="decimal"/>
      <w:pStyle w:val="TOC2"/>
      <w:lvlText w:val="%1."/>
      <w:lvlJc w:val="left"/>
      <w:pPr>
        <w:ind w:left="720" w:hanging="360"/>
      </w:pPr>
      <w:rPr>
        <w:rFonts w:ascii="Arial" w:eastAsiaTheme="minorHAnsi" w:hAnsi="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9C73954"/>
    <w:multiLevelType w:val="hybridMultilevel"/>
    <w:tmpl w:val="D4EC0F20"/>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2600A"/>
    <w:multiLevelType w:val="hybridMultilevel"/>
    <w:tmpl w:val="4D4E2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8065B0"/>
    <w:multiLevelType w:val="hybridMultilevel"/>
    <w:tmpl w:val="BB2C3094"/>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E621C2"/>
    <w:multiLevelType w:val="hybridMultilevel"/>
    <w:tmpl w:val="96FCCB0E"/>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33" w15:restartNumberingAfterBreak="0">
    <w:nsid w:val="3CCC2AE6"/>
    <w:multiLevelType w:val="hybridMultilevel"/>
    <w:tmpl w:val="3948D7A0"/>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771BE2"/>
    <w:multiLevelType w:val="hybridMultilevel"/>
    <w:tmpl w:val="A6C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9577FF"/>
    <w:multiLevelType w:val="hybridMultilevel"/>
    <w:tmpl w:val="6ED6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1F199E"/>
    <w:multiLevelType w:val="hybridMultilevel"/>
    <w:tmpl w:val="9304A412"/>
    <w:lvl w:ilvl="0" w:tplc="2072181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8035A23"/>
    <w:multiLevelType w:val="hybridMultilevel"/>
    <w:tmpl w:val="54ACD38C"/>
    <w:lvl w:ilvl="0" w:tplc="1B76F4D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8DB2EAA"/>
    <w:multiLevelType w:val="hybridMultilevel"/>
    <w:tmpl w:val="F9FE5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497E1F40"/>
    <w:multiLevelType w:val="hybridMultilevel"/>
    <w:tmpl w:val="05F4D7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4A5E29CC"/>
    <w:multiLevelType w:val="hybridMultilevel"/>
    <w:tmpl w:val="56FEB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B37D01"/>
    <w:multiLevelType w:val="hybridMultilevel"/>
    <w:tmpl w:val="C2CA6F9E"/>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320B06"/>
    <w:multiLevelType w:val="hybridMultilevel"/>
    <w:tmpl w:val="2A3A4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FB04ED"/>
    <w:multiLevelType w:val="hybridMultilevel"/>
    <w:tmpl w:val="EA3243D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4B037D8"/>
    <w:multiLevelType w:val="hybridMultilevel"/>
    <w:tmpl w:val="30E4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4013FF"/>
    <w:multiLevelType w:val="hybridMultilevel"/>
    <w:tmpl w:val="B64E5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1D110E"/>
    <w:multiLevelType w:val="hybridMultilevel"/>
    <w:tmpl w:val="07825D90"/>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1D4E5E"/>
    <w:multiLevelType w:val="hybridMultilevel"/>
    <w:tmpl w:val="88328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016C68"/>
    <w:multiLevelType w:val="hybridMultilevel"/>
    <w:tmpl w:val="2F923F9C"/>
    <w:lvl w:ilvl="0" w:tplc="1B76F4DA">
      <w:start w:val="1"/>
      <w:numFmt w:val="bullet"/>
      <w:lvlText w:val=""/>
      <w:lvlJc w:val="left"/>
      <w:pPr>
        <w:ind w:left="987" w:hanging="360"/>
      </w:pPr>
      <w:rPr>
        <w:rFonts w:ascii="Wingdings" w:hAnsi="Wingdings" w:hint="default"/>
      </w:rPr>
    </w:lvl>
    <w:lvl w:ilvl="1" w:tplc="08090003" w:tentative="1">
      <w:start w:val="1"/>
      <w:numFmt w:val="bullet"/>
      <w:lvlText w:val="o"/>
      <w:lvlJc w:val="left"/>
      <w:pPr>
        <w:ind w:left="1707" w:hanging="360"/>
      </w:pPr>
      <w:rPr>
        <w:rFonts w:ascii="Courier New" w:hAnsi="Courier New" w:cs="Courier New" w:hint="default"/>
      </w:rPr>
    </w:lvl>
    <w:lvl w:ilvl="2" w:tplc="08090005" w:tentative="1">
      <w:start w:val="1"/>
      <w:numFmt w:val="bullet"/>
      <w:lvlText w:val=""/>
      <w:lvlJc w:val="left"/>
      <w:pPr>
        <w:ind w:left="2427" w:hanging="360"/>
      </w:pPr>
      <w:rPr>
        <w:rFonts w:ascii="Wingdings" w:hAnsi="Wingdings" w:hint="default"/>
      </w:rPr>
    </w:lvl>
    <w:lvl w:ilvl="3" w:tplc="08090001" w:tentative="1">
      <w:start w:val="1"/>
      <w:numFmt w:val="bullet"/>
      <w:lvlText w:val=""/>
      <w:lvlJc w:val="left"/>
      <w:pPr>
        <w:ind w:left="3147" w:hanging="360"/>
      </w:pPr>
      <w:rPr>
        <w:rFonts w:ascii="Symbol" w:hAnsi="Symbol" w:hint="default"/>
      </w:rPr>
    </w:lvl>
    <w:lvl w:ilvl="4" w:tplc="08090003" w:tentative="1">
      <w:start w:val="1"/>
      <w:numFmt w:val="bullet"/>
      <w:lvlText w:val="o"/>
      <w:lvlJc w:val="left"/>
      <w:pPr>
        <w:ind w:left="3867" w:hanging="360"/>
      </w:pPr>
      <w:rPr>
        <w:rFonts w:ascii="Courier New" w:hAnsi="Courier New" w:cs="Courier New" w:hint="default"/>
      </w:rPr>
    </w:lvl>
    <w:lvl w:ilvl="5" w:tplc="08090005" w:tentative="1">
      <w:start w:val="1"/>
      <w:numFmt w:val="bullet"/>
      <w:lvlText w:val=""/>
      <w:lvlJc w:val="left"/>
      <w:pPr>
        <w:ind w:left="4587" w:hanging="360"/>
      </w:pPr>
      <w:rPr>
        <w:rFonts w:ascii="Wingdings" w:hAnsi="Wingdings" w:hint="default"/>
      </w:rPr>
    </w:lvl>
    <w:lvl w:ilvl="6" w:tplc="08090001" w:tentative="1">
      <w:start w:val="1"/>
      <w:numFmt w:val="bullet"/>
      <w:lvlText w:val=""/>
      <w:lvlJc w:val="left"/>
      <w:pPr>
        <w:ind w:left="5307" w:hanging="360"/>
      </w:pPr>
      <w:rPr>
        <w:rFonts w:ascii="Symbol" w:hAnsi="Symbol" w:hint="default"/>
      </w:rPr>
    </w:lvl>
    <w:lvl w:ilvl="7" w:tplc="08090003" w:tentative="1">
      <w:start w:val="1"/>
      <w:numFmt w:val="bullet"/>
      <w:lvlText w:val="o"/>
      <w:lvlJc w:val="left"/>
      <w:pPr>
        <w:ind w:left="6027" w:hanging="360"/>
      </w:pPr>
      <w:rPr>
        <w:rFonts w:ascii="Courier New" w:hAnsi="Courier New" w:cs="Courier New" w:hint="default"/>
      </w:rPr>
    </w:lvl>
    <w:lvl w:ilvl="8" w:tplc="08090005" w:tentative="1">
      <w:start w:val="1"/>
      <w:numFmt w:val="bullet"/>
      <w:lvlText w:val=""/>
      <w:lvlJc w:val="left"/>
      <w:pPr>
        <w:ind w:left="6747" w:hanging="360"/>
      </w:pPr>
      <w:rPr>
        <w:rFonts w:ascii="Wingdings" w:hAnsi="Wingdings" w:hint="default"/>
      </w:rPr>
    </w:lvl>
  </w:abstractNum>
  <w:abstractNum w:abstractNumId="49" w15:restartNumberingAfterBreak="0">
    <w:nsid w:val="5C4D4211"/>
    <w:multiLevelType w:val="hybridMultilevel"/>
    <w:tmpl w:val="A6AEC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DF83C7F"/>
    <w:multiLevelType w:val="hybridMultilevel"/>
    <w:tmpl w:val="4A5866A6"/>
    <w:lvl w:ilvl="0" w:tplc="2072181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082766"/>
    <w:multiLevelType w:val="hybridMultilevel"/>
    <w:tmpl w:val="541E7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D028BC"/>
    <w:multiLevelType w:val="hybridMultilevel"/>
    <w:tmpl w:val="B344C15A"/>
    <w:lvl w:ilvl="0" w:tplc="1B76F4D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4350BEB"/>
    <w:multiLevelType w:val="hybridMultilevel"/>
    <w:tmpl w:val="02A0273A"/>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5A40969"/>
    <w:multiLevelType w:val="hybridMultilevel"/>
    <w:tmpl w:val="AF780BF2"/>
    <w:lvl w:ilvl="0" w:tplc="2072181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8EA247D"/>
    <w:multiLevelType w:val="hybridMultilevel"/>
    <w:tmpl w:val="F384B6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360016"/>
    <w:multiLevelType w:val="hybridMultilevel"/>
    <w:tmpl w:val="05C6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E07041"/>
    <w:multiLevelType w:val="hybridMultilevel"/>
    <w:tmpl w:val="72324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B9756FA"/>
    <w:multiLevelType w:val="hybridMultilevel"/>
    <w:tmpl w:val="1750DE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D6D2BA3"/>
    <w:multiLevelType w:val="hybridMultilevel"/>
    <w:tmpl w:val="FD9E1C6C"/>
    <w:lvl w:ilvl="0" w:tplc="1B76F4D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37F207A"/>
    <w:multiLevelType w:val="hybridMultilevel"/>
    <w:tmpl w:val="1BA61972"/>
    <w:lvl w:ilvl="0" w:tplc="2072181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4292CED"/>
    <w:multiLevelType w:val="hybridMultilevel"/>
    <w:tmpl w:val="418E73B2"/>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51447FA"/>
    <w:multiLevelType w:val="hybridMultilevel"/>
    <w:tmpl w:val="1AC09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3F1E44"/>
    <w:multiLevelType w:val="hybridMultilevel"/>
    <w:tmpl w:val="A6A21B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6555D3E"/>
    <w:multiLevelType w:val="hybridMultilevel"/>
    <w:tmpl w:val="1930C2AE"/>
    <w:lvl w:ilvl="0" w:tplc="20721814">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5" w15:restartNumberingAfterBreak="0">
    <w:nsid w:val="78B514BA"/>
    <w:multiLevelType w:val="hybridMultilevel"/>
    <w:tmpl w:val="A00C7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D67A83"/>
    <w:multiLevelType w:val="hybridMultilevel"/>
    <w:tmpl w:val="BC8AA12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BA411A3"/>
    <w:multiLevelType w:val="hybridMultilevel"/>
    <w:tmpl w:val="5A920FB0"/>
    <w:lvl w:ilvl="0" w:tplc="1B76F4D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C657306"/>
    <w:multiLevelType w:val="hybridMultilevel"/>
    <w:tmpl w:val="0E66C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FE7C09"/>
    <w:multiLevelType w:val="hybridMultilevel"/>
    <w:tmpl w:val="6558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4A3F08"/>
    <w:multiLevelType w:val="hybridMultilevel"/>
    <w:tmpl w:val="D55CD8CE"/>
    <w:lvl w:ilvl="0" w:tplc="1B76F4D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32006844">
    <w:abstractNumId w:val="45"/>
  </w:num>
  <w:num w:numId="2" w16cid:durableId="1639795309">
    <w:abstractNumId w:val="28"/>
  </w:num>
  <w:num w:numId="3" w16cid:durableId="1088309699">
    <w:abstractNumId w:val="5"/>
  </w:num>
  <w:num w:numId="4" w16cid:durableId="874930032">
    <w:abstractNumId w:val="3"/>
  </w:num>
  <w:num w:numId="5" w16cid:durableId="1971207033">
    <w:abstractNumId w:val="40"/>
  </w:num>
  <w:num w:numId="6" w16cid:durableId="1085302261">
    <w:abstractNumId w:val="35"/>
  </w:num>
  <w:num w:numId="7" w16cid:durableId="405034272">
    <w:abstractNumId w:val="65"/>
  </w:num>
  <w:num w:numId="8" w16cid:durableId="1220097104">
    <w:abstractNumId w:val="13"/>
  </w:num>
  <w:num w:numId="9" w16cid:durableId="1186823557">
    <w:abstractNumId w:val="61"/>
  </w:num>
  <w:num w:numId="10" w16cid:durableId="291057392">
    <w:abstractNumId w:val="29"/>
  </w:num>
  <w:num w:numId="11" w16cid:durableId="818960743">
    <w:abstractNumId w:val="43"/>
  </w:num>
  <w:num w:numId="12" w16cid:durableId="2036732104">
    <w:abstractNumId w:val="53"/>
  </w:num>
  <w:num w:numId="13" w16cid:durableId="2003772566">
    <w:abstractNumId w:val="44"/>
  </w:num>
  <w:num w:numId="14" w16cid:durableId="924219506">
    <w:abstractNumId w:val="69"/>
  </w:num>
  <w:num w:numId="15" w16cid:durableId="231086337">
    <w:abstractNumId w:val="57"/>
  </w:num>
  <w:num w:numId="16" w16cid:durableId="1039743422">
    <w:abstractNumId w:val="66"/>
  </w:num>
  <w:num w:numId="17" w16cid:durableId="2098598850">
    <w:abstractNumId w:val="32"/>
  </w:num>
  <w:num w:numId="18" w16cid:durableId="608203098">
    <w:abstractNumId w:val="51"/>
  </w:num>
  <w:num w:numId="19" w16cid:durableId="740982233">
    <w:abstractNumId w:val="30"/>
  </w:num>
  <w:num w:numId="20" w16cid:durableId="1820534380">
    <w:abstractNumId w:val="34"/>
  </w:num>
  <w:num w:numId="21" w16cid:durableId="2012752394">
    <w:abstractNumId w:val="0"/>
  </w:num>
  <w:num w:numId="22" w16cid:durableId="2056198516">
    <w:abstractNumId w:val="21"/>
  </w:num>
  <w:num w:numId="23" w16cid:durableId="2058314005">
    <w:abstractNumId w:val="15"/>
  </w:num>
  <w:num w:numId="24" w16cid:durableId="426312442">
    <w:abstractNumId w:val="38"/>
  </w:num>
  <w:num w:numId="25" w16cid:durableId="2114157283">
    <w:abstractNumId w:val="24"/>
  </w:num>
  <w:num w:numId="26" w16cid:durableId="600798601">
    <w:abstractNumId w:val="42"/>
  </w:num>
  <w:num w:numId="27" w16cid:durableId="1313752416">
    <w:abstractNumId w:val="25"/>
  </w:num>
  <w:num w:numId="28" w16cid:durableId="147985384">
    <w:abstractNumId w:val="47"/>
  </w:num>
  <w:num w:numId="29" w16cid:durableId="1960064172">
    <w:abstractNumId w:val="62"/>
  </w:num>
  <w:num w:numId="30" w16cid:durableId="774518797">
    <w:abstractNumId w:val="68"/>
  </w:num>
  <w:num w:numId="31" w16cid:durableId="1038895824">
    <w:abstractNumId w:val="50"/>
  </w:num>
  <w:num w:numId="32" w16cid:durableId="1081176975">
    <w:abstractNumId w:val="64"/>
  </w:num>
  <w:num w:numId="33" w16cid:durableId="120534957">
    <w:abstractNumId w:val="17"/>
  </w:num>
  <w:num w:numId="34" w16cid:durableId="238635651">
    <w:abstractNumId w:val="33"/>
  </w:num>
  <w:num w:numId="35" w16cid:durableId="726954319">
    <w:abstractNumId w:val="16"/>
  </w:num>
  <w:num w:numId="36" w16cid:durableId="1811942200">
    <w:abstractNumId w:val="19"/>
  </w:num>
  <w:num w:numId="37" w16cid:durableId="504520330">
    <w:abstractNumId w:val="8"/>
  </w:num>
  <w:num w:numId="38" w16cid:durableId="1625889644">
    <w:abstractNumId w:val="18"/>
  </w:num>
  <w:num w:numId="39" w16cid:durableId="1290623133">
    <w:abstractNumId w:val="31"/>
  </w:num>
  <w:num w:numId="40" w16cid:durableId="664942364">
    <w:abstractNumId w:val="55"/>
  </w:num>
  <w:num w:numId="41" w16cid:durableId="886141316">
    <w:abstractNumId w:val="23"/>
  </w:num>
  <w:num w:numId="42" w16cid:durableId="1961449456">
    <w:abstractNumId w:val="46"/>
  </w:num>
  <w:num w:numId="43" w16cid:durableId="345795568">
    <w:abstractNumId w:val="22"/>
  </w:num>
  <w:num w:numId="44" w16cid:durableId="299000771">
    <w:abstractNumId w:val="58"/>
  </w:num>
  <w:num w:numId="45" w16cid:durableId="1610552432">
    <w:abstractNumId w:val="41"/>
  </w:num>
  <w:num w:numId="46" w16cid:durableId="1998805718">
    <w:abstractNumId w:val="36"/>
  </w:num>
  <w:num w:numId="47" w16cid:durableId="984894612">
    <w:abstractNumId w:val="54"/>
  </w:num>
  <w:num w:numId="48" w16cid:durableId="436489057">
    <w:abstractNumId w:val="60"/>
  </w:num>
  <w:num w:numId="49" w16cid:durableId="1775785424">
    <w:abstractNumId w:val="49"/>
  </w:num>
  <w:num w:numId="50" w16cid:durableId="11498447">
    <w:abstractNumId w:val="9"/>
  </w:num>
  <w:num w:numId="51" w16cid:durableId="953830948">
    <w:abstractNumId w:val="63"/>
  </w:num>
  <w:num w:numId="52" w16cid:durableId="1699500410">
    <w:abstractNumId w:val="2"/>
  </w:num>
  <w:num w:numId="53" w16cid:durableId="494761439">
    <w:abstractNumId w:val="6"/>
  </w:num>
  <w:num w:numId="54" w16cid:durableId="679158315">
    <w:abstractNumId w:val="4"/>
  </w:num>
  <w:num w:numId="55" w16cid:durableId="1857421365">
    <w:abstractNumId w:val="26"/>
  </w:num>
  <w:num w:numId="56" w16cid:durableId="1700740256">
    <w:abstractNumId w:val="39"/>
  </w:num>
  <w:num w:numId="57" w16cid:durableId="214202511">
    <w:abstractNumId w:val="48"/>
  </w:num>
  <w:num w:numId="58" w16cid:durableId="1813909613">
    <w:abstractNumId w:val="52"/>
  </w:num>
  <w:num w:numId="59" w16cid:durableId="290792861">
    <w:abstractNumId w:val="11"/>
  </w:num>
  <w:num w:numId="60" w16cid:durableId="703093924">
    <w:abstractNumId w:val="1"/>
  </w:num>
  <w:num w:numId="61" w16cid:durableId="1373847403">
    <w:abstractNumId w:val="20"/>
  </w:num>
  <w:num w:numId="62" w16cid:durableId="1968512848">
    <w:abstractNumId w:val="7"/>
  </w:num>
  <w:num w:numId="63" w16cid:durableId="96559374">
    <w:abstractNumId w:val="10"/>
  </w:num>
  <w:num w:numId="64" w16cid:durableId="282198262">
    <w:abstractNumId w:val="14"/>
  </w:num>
  <w:num w:numId="65" w16cid:durableId="1377007994">
    <w:abstractNumId w:val="59"/>
  </w:num>
  <w:num w:numId="66" w16cid:durableId="1571309199">
    <w:abstractNumId w:val="67"/>
  </w:num>
  <w:num w:numId="67" w16cid:durableId="1586456425">
    <w:abstractNumId w:val="70"/>
  </w:num>
  <w:num w:numId="68" w16cid:durableId="444736494">
    <w:abstractNumId w:val="12"/>
  </w:num>
  <w:num w:numId="69" w16cid:durableId="1573157166">
    <w:abstractNumId w:val="27"/>
  </w:num>
  <w:num w:numId="70" w16cid:durableId="1123184471">
    <w:abstractNumId w:val="37"/>
  </w:num>
  <w:num w:numId="71" w16cid:durableId="324751534">
    <w:abstractNumId w:val="5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4AC"/>
    <w:rsid w:val="000025D9"/>
    <w:rsid w:val="00007499"/>
    <w:rsid w:val="00007DDC"/>
    <w:rsid w:val="00011079"/>
    <w:rsid w:val="00012BEB"/>
    <w:rsid w:val="00015076"/>
    <w:rsid w:val="00020F76"/>
    <w:rsid w:val="00024AF8"/>
    <w:rsid w:val="00031897"/>
    <w:rsid w:val="00032081"/>
    <w:rsid w:val="0003474E"/>
    <w:rsid w:val="0007725D"/>
    <w:rsid w:val="00081EB8"/>
    <w:rsid w:val="0008446C"/>
    <w:rsid w:val="0008627C"/>
    <w:rsid w:val="00094A1B"/>
    <w:rsid w:val="0009777A"/>
    <w:rsid w:val="000A6B37"/>
    <w:rsid w:val="000B4DEA"/>
    <w:rsid w:val="000B5684"/>
    <w:rsid w:val="000B58F0"/>
    <w:rsid w:val="000C6376"/>
    <w:rsid w:val="000C72F0"/>
    <w:rsid w:val="000D5F11"/>
    <w:rsid w:val="000E32CA"/>
    <w:rsid w:val="000E46C6"/>
    <w:rsid w:val="000F2473"/>
    <w:rsid w:val="000F39D2"/>
    <w:rsid w:val="00127737"/>
    <w:rsid w:val="00143FCC"/>
    <w:rsid w:val="00147F8E"/>
    <w:rsid w:val="001513A4"/>
    <w:rsid w:val="00157101"/>
    <w:rsid w:val="00180A31"/>
    <w:rsid w:val="00186D4E"/>
    <w:rsid w:val="0019050F"/>
    <w:rsid w:val="001A2EB5"/>
    <w:rsid w:val="001A3C21"/>
    <w:rsid w:val="001A4AA1"/>
    <w:rsid w:val="001A7702"/>
    <w:rsid w:val="001B222B"/>
    <w:rsid w:val="001B3995"/>
    <w:rsid w:val="001C427F"/>
    <w:rsid w:val="001C6F0A"/>
    <w:rsid w:val="001C725B"/>
    <w:rsid w:val="001E0F07"/>
    <w:rsid w:val="001E6B0A"/>
    <w:rsid w:val="001F3C14"/>
    <w:rsid w:val="00201665"/>
    <w:rsid w:val="0020540A"/>
    <w:rsid w:val="0020554B"/>
    <w:rsid w:val="00213EA6"/>
    <w:rsid w:val="00214D9B"/>
    <w:rsid w:val="0022069C"/>
    <w:rsid w:val="00223C06"/>
    <w:rsid w:val="00234258"/>
    <w:rsid w:val="00245736"/>
    <w:rsid w:val="00247A25"/>
    <w:rsid w:val="00252183"/>
    <w:rsid w:val="00257D3C"/>
    <w:rsid w:val="0026189D"/>
    <w:rsid w:val="0027289A"/>
    <w:rsid w:val="002743D8"/>
    <w:rsid w:val="00285DA2"/>
    <w:rsid w:val="00292410"/>
    <w:rsid w:val="00297DDC"/>
    <w:rsid w:val="002A2446"/>
    <w:rsid w:val="002A46C6"/>
    <w:rsid w:val="002A4F8A"/>
    <w:rsid w:val="002A5D1A"/>
    <w:rsid w:val="002B2869"/>
    <w:rsid w:val="002B7DE2"/>
    <w:rsid w:val="002D4387"/>
    <w:rsid w:val="002D7001"/>
    <w:rsid w:val="002D70C8"/>
    <w:rsid w:val="002E25BC"/>
    <w:rsid w:val="002E4346"/>
    <w:rsid w:val="002E4CF4"/>
    <w:rsid w:val="002E7318"/>
    <w:rsid w:val="002E7952"/>
    <w:rsid w:val="002F2798"/>
    <w:rsid w:val="002F6100"/>
    <w:rsid w:val="00300F17"/>
    <w:rsid w:val="0032369D"/>
    <w:rsid w:val="00342B26"/>
    <w:rsid w:val="00347B61"/>
    <w:rsid w:val="00367BAF"/>
    <w:rsid w:val="003712B1"/>
    <w:rsid w:val="003729A4"/>
    <w:rsid w:val="0038465C"/>
    <w:rsid w:val="003850D0"/>
    <w:rsid w:val="00385C4F"/>
    <w:rsid w:val="003D1BED"/>
    <w:rsid w:val="003E6733"/>
    <w:rsid w:val="003E75DA"/>
    <w:rsid w:val="003F2D3C"/>
    <w:rsid w:val="003F34F8"/>
    <w:rsid w:val="003F3D3B"/>
    <w:rsid w:val="003F4C76"/>
    <w:rsid w:val="003F6913"/>
    <w:rsid w:val="003F7EBB"/>
    <w:rsid w:val="00410C31"/>
    <w:rsid w:val="00410EDD"/>
    <w:rsid w:val="0042014D"/>
    <w:rsid w:val="004240D2"/>
    <w:rsid w:val="00427C01"/>
    <w:rsid w:val="00434244"/>
    <w:rsid w:val="00440BF0"/>
    <w:rsid w:val="0048406B"/>
    <w:rsid w:val="0049224A"/>
    <w:rsid w:val="004935B7"/>
    <w:rsid w:val="004A3AED"/>
    <w:rsid w:val="004A6D7E"/>
    <w:rsid w:val="004A799D"/>
    <w:rsid w:val="004B13E4"/>
    <w:rsid w:val="004C29FE"/>
    <w:rsid w:val="004C4E9C"/>
    <w:rsid w:val="004D5583"/>
    <w:rsid w:val="004E07EB"/>
    <w:rsid w:val="004E1DED"/>
    <w:rsid w:val="004E3902"/>
    <w:rsid w:val="004E4DA4"/>
    <w:rsid w:val="004F081C"/>
    <w:rsid w:val="00511686"/>
    <w:rsid w:val="005156C8"/>
    <w:rsid w:val="00520BF8"/>
    <w:rsid w:val="00544A24"/>
    <w:rsid w:val="005515E6"/>
    <w:rsid w:val="00557F0E"/>
    <w:rsid w:val="00561252"/>
    <w:rsid w:val="005A0B1B"/>
    <w:rsid w:val="005A79C4"/>
    <w:rsid w:val="005C590C"/>
    <w:rsid w:val="005D0A9A"/>
    <w:rsid w:val="005D6C25"/>
    <w:rsid w:val="0061428A"/>
    <w:rsid w:val="006316BA"/>
    <w:rsid w:val="00631DC8"/>
    <w:rsid w:val="00643772"/>
    <w:rsid w:val="006444D4"/>
    <w:rsid w:val="00647587"/>
    <w:rsid w:val="00652A80"/>
    <w:rsid w:val="00656C70"/>
    <w:rsid w:val="006614B3"/>
    <w:rsid w:val="006732C6"/>
    <w:rsid w:val="00673B41"/>
    <w:rsid w:val="00675148"/>
    <w:rsid w:val="00675B05"/>
    <w:rsid w:val="0068653D"/>
    <w:rsid w:val="00687731"/>
    <w:rsid w:val="00692FE3"/>
    <w:rsid w:val="00693E72"/>
    <w:rsid w:val="00696DCC"/>
    <w:rsid w:val="006B2CEB"/>
    <w:rsid w:val="006B59FF"/>
    <w:rsid w:val="006B6DC1"/>
    <w:rsid w:val="006D15AD"/>
    <w:rsid w:val="006D1AB8"/>
    <w:rsid w:val="006D77E4"/>
    <w:rsid w:val="006E4FFB"/>
    <w:rsid w:val="006E672F"/>
    <w:rsid w:val="006F5DE7"/>
    <w:rsid w:val="0070056D"/>
    <w:rsid w:val="00700C8B"/>
    <w:rsid w:val="00706B51"/>
    <w:rsid w:val="00712450"/>
    <w:rsid w:val="00714307"/>
    <w:rsid w:val="007143ED"/>
    <w:rsid w:val="0071787E"/>
    <w:rsid w:val="0072027F"/>
    <w:rsid w:val="007218AE"/>
    <w:rsid w:val="00730989"/>
    <w:rsid w:val="007450A0"/>
    <w:rsid w:val="00766A92"/>
    <w:rsid w:val="00770EF7"/>
    <w:rsid w:val="007A64AC"/>
    <w:rsid w:val="007A6A47"/>
    <w:rsid w:val="007A725F"/>
    <w:rsid w:val="007B1FB8"/>
    <w:rsid w:val="007B2027"/>
    <w:rsid w:val="007B36CE"/>
    <w:rsid w:val="007B52C2"/>
    <w:rsid w:val="007B5FA8"/>
    <w:rsid w:val="007C221C"/>
    <w:rsid w:val="007D2EE3"/>
    <w:rsid w:val="007E1551"/>
    <w:rsid w:val="007E3F7F"/>
    <w:rsid w:val="007E4ECF"/>
    <w:rsid w:val="007E5AB3"/>
    <w:rsid w:val="008227B7"/>
    <w:rsid w:val="00826B28"/>
    <w:rsid w:val="00836BC3"/>
    <w:rsid w:val="00841827"/>
    <w:rsid w:val="00843F07"/>
    <w:rsid w:val="00856597"/>
    <w:rsid w:val="0085774F"/>
    <w:rsid w:val="00865208"/>
    <w:rsid w:val="00866240"/>
    <w:rsid w:val="00867CA2"/>
    <w:rsid w:val="0087646D"/>
    <w:rsid w:val="00885F19"/>
    <w:rsid w:val="00892BF7"/>
    <w:rsid w:val="008A4244"/>
    <w:rsid w:val="008B40D1"/>
    <w:rsid w:val="008B7B66"/>
    <w:rsid w:val="008B7E14"/>
    <w:rsid w:val="008C033A"/>
    <w:rsid w:val="008C1C90"/>
    <w:rsid w:val="008C3D51"/>
    <w:rsid w:val="008D266D"/>
    <w:rsid w:val="008D3D77"/>
    <w:rsid w:val="008D62B0"/>
    <w:rsid w:val="008E0206"/>
    <w:rsid w:val="008F2E6D"/>
    <w:rsid w:val="00915388"/>
    <w:rsid w:val="00915613"/>
    <w:rsid w:val="009211FE"/>
    <w:rsid w:val="00922A39"/>
    <w:rsid w:val="009378C1"/>
    <w:rsid w:val="00942F36"/>
    <w:rsid w:val="00945120"/>
    <w:rsid w:val="00954F99"/>
    <w:rsid w:val="009550FA"/>
    <w:rsid w:val="00956E9B"/>
    <w:rsid w:val="00973AF1"/>
    <w:rsid w:val="0097632B"/>
    <w:rsid w:val="0098479E"/>
    <w:rsid w:val="00985B59"/>
    <w:rsid w:val="00992043"/>
    <w:rsid w:val="00994D77"/>
    <w:rsid w:val="00997594"/>
    <w:rsid w:val="00997B07"/>
    <w:rsid w:val="009A4B59"/>
    <w:rsid w:val="009A6B4E"/>
    <w:rsid w:val="009B013A"/>
    <w:rsid w:val="009B0508"/>
    <w:rsid w:val="009C0CBC"/>
    <w:rsid w:val="009C2DF1"/>
    <w:rsid w:val="009C3A72"/>
    <w:rsid w:val="009F5F8C"/>
    <w:rsid w:val="00A00073"/>
    <w:rsid w:val="00A03A66"/>
    <w:rsid w:val="00A06B55"/>
    <w:rsid w:val="00A075EB"/>
    <w:rsid w:val="00A10451"/>
    <w:rsid w:val="00A14418"/>
    <w:rsid w:val="00A14FA5"/>
    <w:rsid w:val="00A20A39"/>
    <w:rsid w:val="00A279EF"/>
    <w:rsid w:val="00A34A99"/>
    <w:rsid w:val="00A362B3"/>
    <w:rsid w:val="00A41235"/>
    <w:rsid w:val="00A46F6A"/>
    <w:rsid w:val="00A47DE7"/>
    <w:rsid w:val="00A5538B"/>
    <w:rsid w:val="00A564F0"/>
    <w:rsid w:val="00A63B14"/>
    <w:rsid w:val="00AA20F3"/>
    <w:rsid w:val="00AC0C33"/>
    <w:rsid w:val="00AC6A7D"/>
    <w:rsid w:val="00AD2ED8"/>
    <w:rsid w:val="00AD338D"/>
    <w:rsid w:val="00AE2D9F"/>
    <w:rsid w:val="00AE6AD9"/>
    <w:rsid w:val="00AF1722"/>
    <w:rsid w:val="00AF25BC"/>
    <w:rsid w:val="00AF49A5"/>
    <w:rsid w:val="00B01208"/>
    <w:rsid w:val="00B02C55"/>
    <w:rsid w:val="00B24394"/>
    <w:rsid w:val="00B32595"/>
    <w:rsid w:val="00B53727"/>
    <w:rsid w:val="00B60324"/>
    <w:rsid w:val="00B755B5"/>
    <w:rsid w:val="00B86CE4"/>
    <w:rsid w:val="00B8719B"/>
    <w:rsid w:val="00B94400"/>
    <w:rsid w:val="00B9788A"/>
    <w:rsid w:val="00BA5070"/>
    <w:rsid w:val="00BA54B6"/>
    <w:rsid w:val="00BA5F3B"/>
    <w:rsid w:val="00BB050A"/>
    <w:rsid w:val="00BC180F"/>
    <w:rsid w:val="00BD25B0"/>
    <w:rsid w:val="00BD73BA"/>
    <w:rsid w:val="00BF0E06"/>
    <w:rsid w:val="00BF1C89"/>
    <w:rsid w:val="00BF2BFD"/>
    <w:rsid w:val="00C03EC7"/>
    <w:rsid w:val="00C03F01"/>
    <w:rsid w:val="00C20F88"/>
    <w:rsid w:val="00C33307"/>
    <w:rsid w:val="00C34809"/>
    <w:rsid w:val="00C6122E"/>
    <w:rsid w:val="00C62C53"/>
    <w:rsid w:val="00C646C7"/>
    <w:rsid w:val="00C74399"/>
    <w:rsid w:val="00C952AB"/>
    <w:rsid w:val="00CA267E"/>
    <w:rsid w:val="00CB20FD"/>
    <w:rsid w:val="00CB6A33"/>
    <w:rsid w:val="00CB74F6"/>
    <w:rsid w:val="00CC190B"/>
    <w:rsid w:val="00CC506E"/>
    <w:rsid w:val="00CF005E"/>
    <w:rsid w:val="00CF1718"/>
    <w:rsid w:val="00CF2322"/>
    <w:rsid w:val="00CF2F2C"/>
    <w:rsid w:val="00CF6036"/>
    <w:rsid w:val="00D00315"/>
    <w:rsid w:val="00D0172B"/>
    <w:rsid w:val="00D06292"/>
    <w:rsid w:val="00D176F0"/>
    <w:rsid w:val="00D34199"/>
    <w:rsid w:val="00D35549"/>
    <w:rsid w:val="00D35880"/>
    <w:rsid w:val="00D36BDA"/>
    <w:rsid w:val="00D47EB1"/>
    <w:rsid w:val="00D50497"/>
    <w:rsid w:val="00D560AE"/>
    <w:rsid w:val="00D722F1"/>
    <w:rsid w:val="00D75692"/>
    <w:rsid w:val="00D80350"/>
    <w:rsid w:val="00D82B25"/>
    <w:rsid w:val="00DA0F8C"/>
    <w:rsid w:val="00DA5F3B"/>
    <w:rsid w:val="00DB4B6C"/>
    <w:rsid w:val="00DB5AE3"/>
    <w:rsid w:val="00DC1226"/>
    <w:rsid w:val="00DD3CB8"/>
    <w:rsid w:val="00DD737B"/>
    <w:rsid w:val="00DF2B38"/>
    <w:rsid w:val="00E0677B"/>
    <w:rsid w:val="00E111A9"/>
    <w:rsid w:val="00E12457"/>
    <w:rsid w:val="00E2322C"/>
    <w:rsid w:val="00E272FE"/>
    <w:rsid w:val="00E41D4C"/>
    <w:rsid w:val="00E42A4D"/>
    <w:rsid w:val="00E54CB3"/>
    <w:rsid w:val="00E556B7"/>
    <w:rsid w:val="00E730D3"/>
    <w:rsid w:val="00E80C03"/>
    <w:rsid w:val="00E86250"/>
    <w:rsid w:val="00E91100"/>
    <w:rsid w:val="00EA034C"/>
    <w:rsid w:val="00EB5617"/>
    <w:rsid w:val="00EB668C"/>
    <w:rsid w:val="00EC4A28"/>
    <w:rsid w:val="00EC7789"/>
    <w:rsid w:val="00ED30E0"/>
    <w:rsid w:val="00EE2012"/>
    <w:rsid w:val="00EE7735"/>
    <w:rsid w:val="00EF4466"/>
    <w:rsid w:val="00EF61CA"/>
    <w:rsid w:val="00EF71DC"/>
    <w:rsid w:val="00F0112C"/>
    <w:rsid w:val="00F0194B"/>
    <w:rsid w:val="00F01E86"/>
    <w:rsid w:val="00F01ED0"/>
    <w:rsid w:val="00F07FEC"/>
    <w:rsid w:val="00F22826"/>
    <w:rsid w:val="00F340FC"/>
    <w:rsid w:val="00F506E7"/>
    <w:rsid w:val="00F6136D"/>
    <w:rsid w:val="00F61CC0"/>
    <w:rsid w:val="00F63F81"/>
    <w:rsid w:val="00F76E42"/>
    <w:rsid w:val="00F857E1"/>
    <w:rsid w:val="00F873F4"/>
    <w:rsid w:val="00F936F3"/>
    <w:rsid w:val="00FA4924"/>
    <w:rsid w:val="00FA5BCA"/>
    <w:rsid w:val="00FB353E"/>
    <w:rsid w:val="00FC70F4"/>
    <w:rsid w:val="00FE712C"/>
    <w:rsid w:val="00FF03E4"/>
    <w:rsid w:val="00FF5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1902D"/>
  <w15:chartTrackingRefBased/>
  <w15:docId w15:val="{0D5DBFB1-417A-4FBE-81F3-EE7C52B14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n-GB" w:eastAsia="en-US" w:bidi="ar-SA"/>
      </w:rPr>
    </w:rPrDefault>
    <w:pPrDefault>
      <w:pPr>
        <w:spacing w:line="23"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4AC"/>
    <w:pPr>
      <w:spacing w:after="160" w:line="259" w:lineRule="auto"/>
    </w:pPr>
    <w:rPr>
      <w:rFonts w:asciiTheme="minorHAnsi" w:hAnsiTheme="minorHAnsi"/>
      <w:sz w:val="22"/>
    </w:rPr>
  </w:style>
  <w:style w:type="paragraph" w:styleId="Heading1">
    <w:name w:val="heading 1"/>
    <w:basedOn w:val="Normal"/>
    <w:next w:val="Normal"/>
    <w:link w:val="Heading1Char"/>
    <w:autoRedefine/>
    <w:uiPriority w:val="9"/>
    <w:qFormat/>
    <w:rsid w:val="002E4CF4"/>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3F6913"/>
    <w:pPr>
      <w:keepNext/>
      <w:keepLines/>
      <w:spacing w:after="0" w:line="240" w:lineRule="auto"/>
      <w:outlineLvl w:val="1"/>
    </w:pPr>
    <w:rPr>
      <w:rFonts w:ascii="Arial" w:eastAsiaTheme="majorEastAsia" w:hAnsi="Arial" w:cs="Arial"/>
      <w:bCs/>
      <w:sz w:val="24"/>
      <w:szCs w:val="24"/>
    </w:rPr>
  </w:style>
  <w:style w:type="paragraph" w:styleId="Heading3">
    <w:name w:val="heading 3"/>
    <w:basedOn w:val="Normal"/>
    <w:next w:val="Normal"/>
    <w:link w:val="Heading3Char"/>
    <w:autoRedefine/>
    <w:uiPriority w:val="9"/>
    <w:unhideWhenUsed/>
    <w:qFormat/>
    <w:rsid w:val="007A64AC"/>
    <w:pPr>
      <w:keepNext/>
      <w:keepLines/>
      <w:spacing w:before="40"/>
      <w:outlineLvl w:val="2"/>
    </w:pPr>
    <w:rPr>
      <w:rFonts w:ascii="Arial" w:eastAsiaTheme="majorEastAsia" w:hAnsi="Arial" w:cs="Arial"/>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6913"/>
    <w:rPr>
      <w:rFonts w:eastAsiaTheme="majorEastAsia" w:cs="Arial"/>
      <w:bCs/>
      <w:szCs w:val="24"/>
    </w:rPr>
  </w:style>
  <w:style w:type="character" w:customStyle="1" w:styleId="Heading1Char">
    <w:name w:val="Heading 1 Char"/>
    <w:basedOn w:val="DefaultParagraphFont"/>
    <w:link w:val="Heading1"/>
    <w:rsid w:val="002E4CF4"/>
    <w:rPr>
      <w:rFonts w:eastAsiaTheme="majorEastAsia" w:cstheme="majorBidi"/>
      <w:b/>
      <w:sz w:val="36"/>
      <w:szCs w:val="32"/>
    </w:rPr>
  </w:style>
  <w:style w:type="character" w:customStyle="1" w:styleId="Heading3Char">
    <w:name w:val="Heading 3 Char"/>
    <w:basedOn w:val="DefaultParagraphFont"/>
    <w:link w:val="Heading3"/>
    <w:uiPriority w:val="9"/>
    <w:rsid w:val="007A64AC"/>
    <w:rPr>
      <w:rFonts w:eastAsiaTheme="majorEastAsia" w:cs="Arial"/>
      <w:b/>
      <w:color w:val="1F3763" w:themeColor="accent1" w:themeShade="7F"/>
      <w:szCs w:val="24"/>
    </w:rPr>
  </w:style>
  <w:style w:type="paragraph" w:styleId="NoSpacing">
    <w:name w:val="No Spacing"/>
    <w:aliases w:val="heading 2"/>
    <w:basedOn w:val="Heading2"/>
    <w:next w:val="Heading2"/>
    <w:autoRedefine/>
    <w:uiPriority w:val="1"/>
    <w:qFormat/>
    <w:rsid w:val="00841827"/>
    <w:pPr>
      <w:numPr>
        <w:numId w:val="3"/>
      </w:numPr>
      <w:spacing w:line="360" w:lineRule="auto"/>
      <w:ind w:left="501"/>
    </w:pPr>
    <w:rPr>
      <w:rFonts w:eastAsia="Calibri"/>
      <w:b/>
      <w:bCs w:val="0"/>
    </w:rPr>
  </w:style>
  <w:style w:type="table" w:styleId="TableGrid">
    <w:name w:val="Table Grid"/>
    <w:basedOn w:val="TableNormal"/>
    <w:rsid w:val="0042014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A64AC"/>
  </w:style>
  <w:style w:type="paragraph" w:styleId="ListParagraph">
    <w:name w:val="List Paragraph"/>
    <w:aliases w:val="Bullets,Domspec,F5 List Paragraph,List Paragraph1,Dot pt,No Spacing1,List Paragraph Char Char Char,Indicator Text,Colorful List - Accent 11,Numbered Para 1,Bullet 1,Bullet Points,MAIN CONTENT,List Paragraph2,Normal numbered"/>
    <w:basedOn w:val="Normal"/>
    <w:link w:val="ListParagraphChar"/>
    <w:uiPriority w:val="34"/>
    <w:qFormat/>
    <w:rsid w:val="007A64AC"/>
    <w:pPr>
      <w:ind w:left="720"/>
      <w:contextualSpacing/>
    </w:pPr>
  </w:style>
  <w:style w:type="character" w:styleId="Hyperlink">
    <w:name w:val="Hyperlink"/>
    <w:basedOn w:val="DefaultParagraphFont"/>
    <w:uiPriority w:val="99"/>
    <w:unhideWhenUsed/>
    <w:rsid w:val="007A64AC"/>
    <w:rPr>
      <w:color w:val="0563C1" w:themeColor="hyperlink"/>
      <w:u w:val="single"/>
    </w:rPr>
  </w:style>
  <w:style w:type="paragraph" w:styleId="Caption">
    <w:name w:val="caption"/>
    <w:basedOn w:val="Normal"/>
    <w:next w:val="Normal"/>
    <w:uiPriority w:val="35"/>
    <w:unhideWhenUsed/>
    <w:qFormat/>
    <w:rsid w:val="007A64AC"/>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A64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4AC"/>
    <w:rPr>
      <w:rFonts w:asciiTheme="minorHAnsi" w:hAnsiTheme="minorHAnsi"/>
      <w:sz w:val="22"/>
    </w:rPr>
  </w:style>
  <w:style w:type="paragraph" w:styleId="Footer">
    <w:name w:val="footer"/>
    <w:basedOn w:val="Normal"/>
    <w:link w:val="FooterChar"/>
    <w:uiPriority w:val="99"/>
    <w:unhideWhenUsed/>
    <w:rsid w:val="007A64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4AC"/>
    <w:rPr>
      <w:rFonts w:asciiTheme="minorHAnsi" w:hAnsiTheme="minorHAnsi"/>
      <w:sz w:val="22"/>
    </w:rPr>
  </w:style>
  <w:style w:type="paragraph" w:styleId="TOCHeading">
    <w:name w:val="TOC Heading"/>
    <w:basedOn w:val="Heading1"/>
    <w:next w:val="Normal"/>
    <w:uiPriority w:val="39"/>
    <w:unhideWhenUsed/>
    <w:qFormat/>
    <w:rsid w:val="007A64AC"/>
    <w:pPr>
      <w:outlineLvl w:val="9"/>
    </w:pPr>
    <w:rPr>
      <w:b w:val="0"/>
      <w:color w:val="44546A" w:themeColor="text2"/>
      <w:sz w:val="32"/>
      <w:lang w:val="en-US"/>
    </w:rPr>
  </w:style>
  <w:style w:type="paragraph" w:styleId="TOC2">
    <w:name w:val="toc 2"/>
    <w:basedOn w:val="Normal"/>
    <w:next w:val="Normal"/>
    <w:autoRedefine/>
    <w:uiPriority w:val="39"/>
    <w:unhideWhenUsed/>
    <w:rsid w:val="007A64AC"/>
    <w:pPr>
      <w:numPr>
        <w:numId w:val="2"/>
      </w:numPr>
      <w:tabs>
        <w:tab w:val="right" w:leader="dot" w:pos="9016"/>
      </w:tabs>
      <w:spacing w:after="100" w:line="276" w:lineRule="auto"/>
    </w:pPr>
    <w:rPr>
      <w:rFonts w:ascii="Arial" w:hAnsi="Arial"/>
      <w:sz w:val="24"/>
    </w:rPr>
  </w:style>
  <w:style w:type="table" w:customStyle="1" w:styleId="TableGrid3">
    <w:name w:val="Table Grid3"/>
    <w:basedOn w:val="TableNormal"/>
    <w:next w:val="TableGrid"/>
    <w:uiPriority w:val="39"/>
    <w:rsid w:val="007A64AC"/>
    <w:pPr>
      <w:spacing w:line="240" w:lineRule="auto"/>
    </w:pPr>
    <w:rPr>
      <w:color w:val="231F20"/>
      <w:szCs w:val="24"/>
    </w:rPr>
    <w:tblPr>
      <w:tblCellMar>
        <w:left w:w="0" w:type="dxa"/>
        <w:right w:w="0" w:type="dxa"/>
      </w:tblCellMar>
    </w:tblPr>
  </w:style>
  <w:style w:type="paragraph" w:styleId="TOC3">
    <w:name w:val="toc 3"/>
    <w:basedOn w:val="Normal"/>
    <w:next w:val="Normal"/>
    <w:autoRedefine/>
    <w:uiPriority w:val="39"/>
    <w:unhideWhenUsed/>
    <w:rsid w:val="007D2EE3"/>
    <w:pPr>
      <w:tabs>
        <w:tab w:val="right" w:leader="dot" w:pos="9016"/>
      </w:tabs>
      <w:spacing w:after="100"/>
      <w:ind w:left="440"/>
    </w:pPr>
    <w:rPr>
      <w:rFonts w:ascii="Arial" w:hAnsi="Arial" w:cs="Arial"/>
      <w:noProof/>
    </w:rPr>
  </w:style>
  <w:style w:type="character" w:customStyle="1" w:styleId="ListParagraphChar">
    <w:name w:val="List Paragraph Char"/>
    <w:aliases w:val="Bullets Char,Domspec Char,F5 List Paragraph Char,List Paragraph1 Char,Dot pt Char,No Spacing1 Char,List Paragraph Char Char Char Char,Indicator Text Char,Colorful List - Accent 11 Char,Numbered Para 1 Char,Bullet 1 Char"/>
    <w:basedOn w:val="DefaultParagraphFont"/>
    <w:link w:val="ListParagraph"/>
    <w:uiPriority w:val="34"/>
    <w:qFormat/>
    <w:rsid w:val="00147F8E"/>
    <w:rPr>
      <w:rFonts w:asciiTheme="minorHAnsi" w:hAnsiTheme="minorHAnsi"/>
      <w:sz w:val="22"/>
    </w:rPr>
  </w:style>
  <w:style w:type="character" w:styleId="FollowedHyperlink">
    <w:name w:val="FollowedHyperlink"/>
    <w:basedOn w:val="DefaultParagraphFont"/>
    <w:uiPriority w:val="99"/>
    <w:semiHidden/>
    <w:unhideWhenUsed/>
    <w:rsid w:val="00BD73BA"/>
    <w:rPr>
      <w:color w:val="954F72" w:themeColor="followedHyperlink"/>
      <w:u w:val="single"/>
    </w:rPr>
  </w:style>
  <w:style w:type="paragraph" w:customStyle="1" w:styleId="Default">
    <w:name w:val="Default"/>
    <w:rsid w:val="00F506E7"/>
    <w:pPr>
      <w:autoSpaceDE w:val="0"/>
      <w:autoSpaceDN w:val="0"/>
      <w:adjustRightInd w:val="0"/>
      <w:spacing w:line="240" w:lineRule="auto"/>
    </w:pPr>
    <w:rPr>
      <w:rFonts w:cs="Arial"/>
      <w:color w:val="000000"/>
      <w:szCs w:val="24"/>
    </w:rPr>
  </w:style>
  <w:style w:type="paragraph" w:styleId="FootnoteText">
    <w:name w:val="footnote text"/>
    <w:basedOn w:val="Normal"/>
    <w:link w:val="FootnoteTextChar"/>
    <w:uiPriority w:val="99"/>
    <w:rsid w:val="00DF2B38"/>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DF2B38"/>
    <w:rPr>
      <w:rFonts w:eastAsia="Times New Roman" w:cs="Times New Roman"/>
      <w:sz w:val="20"/>
      <w:szCs w:val="20"/>
      <w:lang w:eastAsia="en-GB"/>
    </w:rPr>
  </w:style>
  <w:style w:type="character" w:styleId="FootnoteReference">
    <w:name w:val="footnote reference"/>
    <w:uiPriority w:val="99"/>
    <w:rsid w:val="00DF2B38"/>
    <w:rPr>
      <w:vertAlign w:val="superscript"/>
    </w:rPr>
  </w:style>
  <w:style w:type="character" w:styleId="UnresolvedMention">
    <w:name w:val="Unresolved Mention"/>
    <w:basedOn w:val="DefaultParagraphFont"/>
    <w:uiPriority w:val="99"/>
    <w:semiHidden/>
    <w:unhideWhenUsed/>
    <w:rsid w:val="008C1C90"/>
    <w:rPr>
      <w:color w:val="605E5C"/>
      <w:shd w:val="clear" w:color="auto" w:fill="E1DFDD"/>
    </w:rPr>
  </w:style>
  <w:style w:type="character" w:styleId="Strong">
    <w:name w:val="Strong"/>
    <w:qFormat/>
    <w:rsid w:val="00BA54B6"/>
    <w:rPr>
      <w:b/>
      <w:bCs/>
    </w:rPr>
  </w:style>
  <w:style w:type="table" w:styleId="LightList-Accent3">
    <w:name w:val="Light List Accent 3"/>
    <w:basedOn w:val="TableNormal"/>
    <w:uiPriority w:val="61"/>
    <w:semiHidden/>
    <w:unhideWhenUsed/>
    <w:rsid w:val="00BA54B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Revision">
    <w:name w:val="Revision"/>
    <w:hidden/>
    <w:uiPriority w:val="99"/>
    <w:semiHidden/>
    <w:rsid w:val="004E4DA4"/>
    <w:pPr>
      <w:spacing w:line="240" w:lineRule="auto"/>
    </w:pPr>
    <w:rPr>
      <w:rFonts w:asciiTheme="minorHAnsi" w:hAnsiTheme="minorHAnsi"/>
      <w:sz w:val="22"/>
    </w:rPr>
  </w:style>
  <w:style w:type="character" w:styleId="CommentReference">
    <w:name w:val="annotation reference"/>
    <w:basedOn w:val="DefaultParagraphFont"/>
    <w:uiPriority w:val="99"/>
    <w:semiHidden/>
    <w:unhideWhenUsed/>
    <w:rsid w:val="00234258"/>
    <w:rPr>
      <w:sz w:val="16"/>
      <w:szCs w:val="16"/>
    </w:rPr>
  </w:style>
  <w:style w:type="paragraph" w:styleId="CommentText">
    <w:name w:val="annotation text"/>
    <w:basedOn w:val="Normal"/>
    <w:link w:val="CommentTextChar"/>
    <w:uiPriority w:val="99"/>
    <w:unhideWhenUsed/>
    <w:rsid w:val="00234258"/>
    <w:pPr>
      <w:spacing w:line="240" w:lineRule="auto"/>
    </w:pPr>
    <w:rPr>
      <w:sz w:val="20"/>
      <w:szCs w:val="20"/>
    </w:rPr>
  </w:style>
  <w:style w:type="character" w:customStyle="1" w:styleId="CommentTextChar">
    <w:name w:val="Comment Text Char"/>
    <w:basedOn w:val="DefaultParagraphFont"/>
    <w:link w:val="CommentText"/>
    <w:uiPriority w:val="99"/>
    <w:rsid w:val="00234258"/>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234258"/>
    <w:rPr>
      <w:b/>
      <w:bCs/>
    </w:rPr>
  </w:style>
  <w:style w:type="character" w:customStyle="1" w:styleId="CommentSubjectChar">
    <w:name w:val="Comment Subject Char"/>
    <w:basedOn w:val="CommentTextChar"/>
    <w:link w:val="CommentSubject"/>
    <w:uiPriority w:val="99"/>
    <w:semiHidden/>
    <w:rsid w:val="00234258"/>
    <w:rPr>
      <w:rFonts w:asciiTheme="minorHAnsi" w:hAnsiTheme="minorHAnsi"/>
      <w:b/>
      <w:bCs/>
      <w:sz w:val="20"/>
      <w:szCs w:val="20"/>
    </w:rPr>
  </w:style>
  <w:style w:type="paragraph" w:styleId="TOC1">
    <w:name w:val="toc 1"/>
    <w:basedOn w:val="Normal"/>
    <w:next w:val="Normal"/>
    <w:autoRedefine/>
    <w:uiPriority w:val="39"/>
    <w:unhideWhenUsed/>
    <w:rsid w:val="00AD2ED8"/>
    <w:pPr>
      <w:spacing w:after="10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76566">
      <w:bodyDiv w:val="1"/>
      <w:marLeft w:val="0"/>
      <w:marRight w:val="0"/>
      <w:marTop w:val="0"/>
      <w:marBottom w:val="0"/>
      <w:divBdr>
        <w:top w:val="none" w:sz="0" w:space="0" w:color="auto"/>
        <w:left w:val="none" w:sz="0" w:space="0" w:color="auto"/>
        <w:bottom w:val="none" w:sz="0" w:space="0" w:color="auto"/>
        <w:right w:val="none" w:sz="0" w:space="0" w:color="auto"/>
      </w:divBdr>
    </w:div>
    <w:div w:id="140772033">
      <w:bodyDiv w:val="1"/>
      <w:marLeft w:val="0"/>
      <w:marRight w:val="0"/>
      <w:marTop w:val="0"/>
      <w:marBottom w:val="0"/>
      <w:divBdr>
        <w:top w:val="none" w:sz="0" w:space="0" w:color="auto"/>
        <w:left w:val="none" w:sz="0" w:space="0" w:color="auto"/>
        <w:bottom w:val="none" w:sz="0" w:space="0" w:color="auto"/>
        <w:right w:val="none" w:sz="0" w:space="0" w:color="auto"/>
      </w:divBdr>
    </w:div>
    <w:div w:id="230698760">
      <w:bodyDiv w:val="1"/>
      <w:marLeft w:val="0"/>
      <w:marRight w:val="0"/>
      <w:marTop w:val="0"/>
      <w:marBottom w:val="0"/>
      <w:divBdr>
        <w:top w:val="none" w:sz="0" w:space="0" w:color="auto"/>
        <w:left w:val="none" w:sz="0" w:space="0" w:color="auto"/>
        <w:bottom w:val="none" w:sz="0" w:space="0" w:color="auto"/>
        <w:right w:val="none" w:sz="0" w:space="0" w:color="auto"/>
      </w:divBdr>
    </w:div>
    <w:div w:id="537937207">
      <w:bodyDiv w:val="1"/>
      <w:marLeft w:val="0"/>
      <w:marRight w:val="0"/>
      <w:marTop w:val="0"/>
      <w:marBottom w:val="0"/>
      <w:divBdr>
        <w:top w:val="none" w:sz="0" w:space="0" w:color="auto"/>
        <w:left w:val="none" w:sz="0" w:space="0" w:color="auto"/>
        <w:bottom w:val="none" w:sz="0" w:space="0" w:color="auto"/>
        <w:right w:val="none" w:sz="0" w:space="0" w:color="auto"/>
      </w:divBdr>
    </w:div>
    <w:div w:id="619730725">
      <w:bodyDiv w:val="1"/>
      <w:marLeft w:val="0"/>
      <w:marRight w:val="0"/>
      <w:marTop w:val="0"/>
      <w:marBottom w:val="0"/>
      <w:divBdr>
        <w:top w:val="none" w:sz="0" w:space="0" w:color="auto"/>
        <w:left w:val="none" w:sz="0" w:space="0" w:color="auto"/>
        <w:bottom w:val="none" w:sz="0" w:space="0" w:color="auto"/>
        <w:right w:val="none" w:sz="0" w:space="0" w:color="auto"/>
      </w:divBdr>
    </w:div>
    <w:div w:id="658776153">
      <w:bodyDiv w:val="1"/>
      <w:marLeft w:val="0"/>
      <w:marRight w:val="0"/>
      <w:marTop w:val="0"/>
      <w:marBottom w:val="0"/>
      <w:divBdr>
        <w:top w:val="none" w:sz="0" w:space="0" w:color="auto"/>
        <w:left w:val="none" w:sz="0" w:space="0" w:color="auto"/>
        <w:bottom w:val="none" w:sz="0" w:space="0" w:color="auto"/>
        <w:right w:val="none" w:sz="0" w:space="0" w:color="auto"/>
      </w:divBdr>
    </w:div>
    <w:div w:id="741635604">
      <w:bodyDiv w:val="1"/>
      <w:marLeft w:val="0"/>
      <w:marRight w:val="0"/>
      <w:marTop w:val="0"/>
      <w:marBottom w:val="0"/>
      <w:divBdr>
        <w:top w:val="none" w:sz="0" w:space="0" w:color="auto"/>
        <w:left w:val="none" w:sz="0" w:space="0" w:color="auto"/>
        <w:bottom w:val="none" w:sz="0" w:space="0" w:color="auto"/>
        <w:right w:val="none" w:sz="0" w:space="0" w:color="auto"/>
      </w:divBdr>
    </w:div>
    <w:div w:id="746460839">
      <w:bodyDiv w:val="1"/>
      <w:marLeft w:val="0"/>
      <w:marRight w:val="0"/>
      <w:marTop w:val="0"/>
      <w:marBottom w:val="0"/>
      <w:divBdr>
        <w:top w:val="none" w:sz="0" w:space="0" w:color="auto"/>
        <w:left w:val="none" w:sz="0" w:space="0" w:color="auto"/>
        <w:bottom w:val="none" w:sz="0" w:space="0" w:color="auto"/>
        <w:right w:val="none" w:sz="0" w:space="0" w:color="auto"/>
      </w:divBdr>
    </w:div>
    <w:div w:id="943422308">
      <w:bodyDiv w:val="1"/>
      <w:marLeft w:val="0"/>
      <w:marRight w:val="0"/>
      <w:marTop w:val="0"/>
      <w:marBottom w:val="0"/>
      <w:divBdr>
        <w:top w:val="none" w:sz="0" w:space="0" w:color="auto"/>
        <w:left w:val="none" w:sz="0" w:space="0" w:color="auto"/>
        <w:bottom w:val="none" w:sz="0" w:space="0" w:color="auto"/>
        <w:right w:val="none" w:sz="0" w:space="0" w:color="auto"/>
      </w:divBdr>
    </w:div>
    <w:div w:id="1117681630">
      <w:bodyDiv w:val="1"/>
      <w:marLeft w:val="0"/>
      <w:marRight w:val="0"/>
      <w:marTop w:val="0"/>
      <w:marBottom w:val="0"/>
      <w:divBdr>
        <w:top w:val="none" w:sz="0" w:space="0" w:color="auto"/>
        <w:left w:val="none" w:sz="0" w:space="0" w:color="auto"/>
        <w:bottom w:val="none" w:sz="0" w:space="0" w:color="auto"/>
        <w:right w:val="none" w:sz="0" w:space="0" w:color="auto"/>
      </w:divBdr>
    </w:div>
    <w:div w:id="1124691318">
      <w:bodyDiv w:val="1"/>
      <w:marLeft w:val="0"/>
      <w:marRight w:val="0"/>
      <w:marTop w:val="0"/>
      <w:marBottom w:val="0"/>
      <w:divBdr>
        <w:top w:val="none" w:sz="0" w:space="0" w:color="auto"/>
        <w:left w:val="none" w:sz="0" w:space="0" w:color="auto"/>
        <w:bottom w:val="none" w:sz="0" w:space="0" w:color="auto"/>
        <w:right w:val="none" w:sz="0" w:space="0" w:color="auto"/>
      </w:divBdr>
    </w:div>
    <w:div w:id="1203054088">
      <w:bodyDiv w:val="1"/>
      <w:marLeft w:val="0"/>
      <w:marRight w:val="0"/>
      <w:marTop w:val="0"/>
      <w:marBottom w:val="0"/>
      <w:divBdr>
        <w:top w:val="none" w:sz="0" w:space="0" w:color="auto"/>
        <w:left w:val="none" w:sz="0" w:space="0" w:color="auto"/>
        <w:bottom w:val="none" w:sz="0" w:space="0" w:color="auto"/>
        <w:right w:val="none" w:sz="0" w:space="0" w:color="auto"/>
      </w:divBdr>
    </w:div>
    <w:div w:id="1583954665">
      <w:bodyDiv w:val="1"/>
      <w:marLeft w:val="0"/>
      <w:marRight w:val="0"/>
      <w:marTop w:val="0"/>
      <w:marBottom w:val="0"/>
      <w:divBdr>
        <w:top w:val="none" w:sz="0" w:space="0" w:color="auto"/>
        <w:left w:val="none" w:sz="0" w:space="0" w:color="auto"/>
        <w:bottom w:val="none" w:sz="0" w:space="0" w:color="auto"/>
        <w:right w:val="none" w:sz="0" w:space="0" w:color="auto"/>
      </w:divBdr>
    </w:div>
    <w:div w:id="1761563168">
      <w:bodyDiv w:val="1"/>
      <w:marLeft w:val="0"/>
      <w:marRight w:val="0"/>
      <w:marTop w:val="0"/>
      <w:marBottom w:val="0"/>
      <w:divBdr>
        <w:top w:val="none" w:sz="0" w:space="0" w:color="auto"/>
        <w:left w:val="none" w:sz="0" w:space="0" w:color="auto"/>
        <w:bottom w:val="none" w:sz="0" w:space="0" w:color="auto"/>
        <w:right w:val="none" w:sz="0" w:space="0" w:color="auto"/>
      </w:divBdr>
    </w:div>
    <w:div w:id="1778913103">
      <w:bodyDiv w:val="1"/>
      <w:marLeft w:val="0"/>
      <w:marRight w:val="0"/>
      <w:marTop w:val="0"/>
      <w:marBottom w:val="0"/>
      <w:divBdr>
        <w:top w:val="none" w:sz="0" w:space="0" w:color="auto"/>
        <w:left w:val="none" w:sz="0" w:space="0" w:color="auto"/>
        <w:bottom w:val="none" w:sz="0" w:space="0" w:color="auto"/>
        <w:right w:val="none" w:sz="0" w:space="0" w:color="auto"/>
      </w:divBdr>
    </w:div>
    <w:div w:id="1929774458">
      <w:bodyDiv w:val="1"/>
      <w:marLeft w:val="0"/>
      <w:marRight w:val="0"/>
      <w:marTop w:val="0"/>
      <w:marBottom w:val="0"/>
      <w:divBdr>
        <w:top w:val="none" w:sz="0" w:space="0" w:color="auto"/>
        <w:left w:val="none" w:sz="0" w:space="0" w:color="auto"/>
        <w:bottom w:val="none" w:sz="0" w:space="0" w:color="auto"/>
        <w:right w:val="none" w:sz="0" w:space="0" w:color="auto"/>
      </w:divBdr>
    </w:div>
    <w:div w:id="213070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ce.org.uk/guidance/ng214" TargetMode="External"/><Relationship Id="rId18" Type="http://schemas.openxmlformats.org/officeDocument/2006/relationships/hyperlink" Target="https://www.learningdisabilityservice-leeds.nhs.uk/get-checked-out/resources/nhs-in-leeds/leeds-community-health-care/"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basisyorkshire.org.uk/general-news/womens-census-leed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mbudsman.org.uk/sites/default/files/End_of_life_care_improving_do_not_attempt_CPR_conversations_for_everyone.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lch.oak.com/Content/Page/Index/998eb4d8-bea0-42be-a374-3b6bdd96bc7a?dialogType=1&amp;reviewComplete=False" TargetMode="External"/><Relationship Id="rId10" Type="http://schemas.openxmlformats.org/officeDocument/2006/relationships/hyperlink" Target="https://www.healthwatchbradford.co.uk/sites/healthwatchbradford.co.uk/files/HealthWatchLeeds%202023%20Report%20Accessible.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england.nhs.uk/about/equality/equality-hub/patient-equalities-programme/equality-frameworks-and-information-standards/eds/" TargetMode="External"/><Relationship Id="rId14" Type="http://schemas.openxmlformats.org/officeDocument/2006/relationships/hyperlink" Target="https://www.lse.ac.uk/cpec/research/OOHCM/integrated-management-dashboards/Assets/PDFs/Audit-Tables-for-D2A-Pathway-2.pdf" TargetMode="External"/><Relationship Id="rId22" Type="http://schemas.openxmlformats.org/officeDocument/2006/relationships/hyperlink" Target="https://www.leedscommunityhealthcare.nhs.uk/our-services-a-z/homeless-and-health-inclu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10E69-F90F-4148-A342-CC184CB793C9}">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35</Pages>
  <Words>9160</Words>
  <Characters>52217</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The Health Informatics Service</Company>
  <LinksUpToDate>false</LinksUpToDate>
  <CharactersWithSpaces>61255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MACKENZIE-COOPER, Sarah (NHS WEST YORKSHIRE ICB - 02T)</dc:creator>
  <cp:keywords/>
  <dc:description/>
  <cp:lastModifiedBy>CAMPBELL, Em (LEEDS COMMUNITY HEALTHCARE NHS TRUST)</cp:lastModifiedBy>
  <cp:revision>3</cp:revision>
  <dcterms:created xsi:type="dcterms:W3CDTF">2024-12-16T21:18:00Z</dcterms:created>
  <dcterms:modified xsi:type="dcterms:W3CDTF">2024-12-16T21:20:00Z</dcterms:modified>
</cp:coreProperties>
</file>