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F9B32" w14:textId="4A7D2ED7" w:rsidR="00F77734" w:rsidRPr="00F77734" w:rsidRDefault="00F77734" w:rsidP="00F77734">
      <w:pPr>
        <w:widowControl/>
        <w:autoSpaceDE/>
        <w:autoSpaceDN/>
        <w:spacing w:after="160" w:line="278" w:lineRule="auto"/>
        <w:rPr>
          <w:rFonts w:ascii="Aptos" w:eastAsia="Aptos" w:hAnsi="Aptos" w:cs="Times New Roman"/>
          <w:b/>
          <w:bCs/>
          <w:kern w:val="2"/>
          <w:sz w:val="32"/>
          <w:szCs w:val="32"/>
          <w:lang w:val="en-GB"/>
          <w14:ligatures w14:val="standardContextual"/>
        </w:rPr>
      </w:pPr>
      <w:r w:rsidRPr="00F77734">
        <w:rPr>
          <w:rFonts w:ascii="Aptos" w:eastAsia="Aptos" w:hAnsi="Aptos" w:cs="Times New Roman"/>
          <w:b/>
          <w:bCs/>
          <w:kern w:val="2"/>
          <w:sz w:val="32"/>
          <w:szCs w:val="32"/>
          <w:lang w:val="en-GB"/>
          <w14:ligatures w14:val="standardContextual"/>
        </w:rPr>
        <w:t xml:space="preserve">                                                                </w:t>
      </w:r>
      <w:r>
        <w:rPr>
          <w:rFonts w:ascii="Aptos" w:eastAsia="Aptos" w:hAnsi="Aptos" w:cs="Times New Roman"/>
          <w:b/>
          <w:bCs/>
          <w:kern w:val="2"/>
          <w:sz w:val="32"/>
          <w:szCs w:val="32"/>
          <w:lang w:val="en-GB"/>
          <w14:ligatures w14:val="standardContextual"/>
        </w:rPr>
        <w:t xml:space="preserve">                      </w:t>
      </w:r>
      <w:r w:rsidRPr="00F77734">
        <w:rPr>
          <w:rFonts w:ascii="Aptos" w:eastAsia="Aptos" w:hAnsi="Aptos" w:cs="Times New Roman"/>
          <w:b/>
          <w:bCs/>
          <w:kern w:val="2"/>
          <w:sz w:val="32"/>
          <w:szCs w:val="32"/>
          <w:lang w:val="en-GB"/>
          <w14:ligatures w14:val="standardContextual"/>
        </w:rPr>
        <w:t xml:space="preserve">                    </w:t>
      </w:r>
      <w:r w:rsidRPr="00F77734">
        <w:rPr>
          <w:rFonts w:ascii="Aptos" w:eastAsia="Aptos" w:hAnsi="Aptos" w:cs="Times New Roman"/>
          <w:noProof/>
          <w:kern w:val="2"/>
          <w:sz w:val="24"/>
          <w:szCs w:val="24"/>
          <w:lang w:val="en-GB"/>
          <w14:ligatures w14:val="standardContextual"/>
        </w:rPr>
        <w:drawing>
          <wp:inline distT="0" distB="0" distL="0" distR="0" wp14:anchorId="4DFA3793" wp14:editId="1332E323">
            <wp:extent cx="2254250" cy="1414145"/>
            <wp:effectExtent l="0" t="0" r="0" b="0"/>
            <wp:docPr id="1239326290" name="Picture 2" descr="Leeds Community Healthcare NHS Trust | L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eds Community Healthcare NHS Trust | Leed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4250" cy="1414145"/>
                    </a:xfrm>
                    <a:prstGeom prst="rect">
                      <a:avLst/>
                    </a:prstGeom>
                    <a:noFill/>
                    <a:ln>
                      <a:noFill/>
                    </a:ln>
                  </pic:spPr>
                </pic:pic>
              </a:graphicData>
            </a:graphic>
          </wp:inline>
        </w:drawing>
      </w:r>
    </w:p>
    <w:p w14:paraId="1E91B671" w14:textId="77777777" w:rsidR="00F77734" w:rsidRPr="00F77734" w:rsidRDefault="00F77734" w:rsidP="00F77734">
      <w:pPr>
        <w:widowControl/>
        <w:autoSpaceDE/>
        <w:autoSpaceDN/>
        <w:spacing w:after="160" w:line="278" w:lineRule="auto"/>
        <w:rPr>
          <w:rFonts w:ascii="Aptos" w:eastAsia="Aptos" w:hAnsi="Aptos" w:cs="Times New Roman"/>
          <w:b/>
          <w:bCs/>
          <w:kern w:val="2"/>
          <w:sz w:val="32"/>
          <w:szCs w:val="32"/>
          <w:lang w:val="en-GB"/>
          <w14:ligatures w14:val="standardContextual"/>
        </w:rPr>
      </w:pPr>
    </w:p>
    <w:p w14:paraId="5710C878" w14:textId="77777777" w:rsidR="00F77734" w:rsidRPr="00F77734" w:rsidRDefault="00F77734" w:rsidP="00F77734">
      <w:pPr>
        <w:widowControl/>
        <w:autoSpaceDE/>
        <w:autoSpaceDN/>
        <w:spacing w:after="160" w:line="278" w:lineRule="auto"/>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pPr>
    </w:p>
    <w:p w14:paraId="39E77F02" w14:textId="64418271" w:rsidR="00F77734" w:rsidRPr="00F77734" w:rsidRDefault="00F77734" w:rsidP="00F77734">
      <w:pPr>
        <w:widowControl/>
        <w:autoSpaceDE/>
        <w:autoSpaceDN/>
        <w:spacing w:after="160" w:line="278" w:lineRule="auto"/>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pPr>
      <w:r w:rsidRPr="00F77734">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 xml:space="preserve">  </w:t>
      </w:r>
      <w:r>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 xml:space="preserve">               </w:t>
      </w:r>
      <w:r w:rsidRPr="00F77734">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Disciplinary</w:t>
      </w:r>
      <w:r w:rsidRPr="00F77734">
        <w:rPr>
          <w:rFonts w:ascii="Aptos" w:eastAsia="Aptos" w:hAnsi="Aptos" w:cs="Times New Roman"/>
          <w:b/>
          <w:color w:val="156082"/>
          <w:spacing w:val="-6"/>
          <w:kern w:val="2"/>
          <w:sz w:val="32"/>
          <w:szCs w:val="32"/>
          <w:lang w:val="en-GB"/>
          <w14:textFill>
            <w14:solidFill>
              <w14:srgbClr w14:val="156082">
                <w14:lumMod w14:val="75000"/>
              </w14:srgbClr>
            </w14:solidFill>
          </w14:textFill>
          <w14:ligatures w14:val="standardContextual"/>
        </w:rPr>
        <w:t xml:space="preserve"> </w:t>
      </w:r>
      <w:r w:rsidRPr="00F77734">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Policy</w:t>
      </w:r>
      <w:r w:rsidRPr="00F77734">
        <w:rPr>
          <w:rFonts w:ascii="Aptos" w:eastAsia="Aptos" w:hAnsi="Aptos" w:cs="Times New Roman"/>
          <w:b/>
          <w:color w:val="156082"/>
          <w:spacing w:val="-6"/>
          <w:kern w:val="2"/>
          <w:sz w:val="32"/>
          <w:szCs w:val="32"/>
          <w:lang w:val="en-GB"/>
          <w14:textFill>
            <w14:solidFill>
              <w14:srgbClr w14:val="156082">
                <w14:lumMod w14:val="75000"/>
              </w14:srgbClr>
            </w14:solidFill>
          </w14:textFill>
          <w14:ligatures w14:val="standardContextual"/>
        </w:rPr>
        <w:t xml:space="preserve"> </w:t>
      </w:r>
      <w:r w:rsidRPr="00F77734">
        <w:rPr>
          <w:rFonts w:ascii="Aptos" w:eastAsia="Aptos" w:hAnsi="Aptos" w:cs="Times New Roman"/>
          <w:b/>
          <w:color w:val="156082"/>
          <w:kern w:val="2"/>
          <w:sz w:val="32"/>
          <w:szCs w:val="32"/>
          <w:lang w:val="en-GB"/>
          <w14:textFill>
            <w14:solidFill>
              <w14:srgbClr w14:val="156082">
                <w14:lumMod w14:val="75000"/>
              </w14:srgbClr>
            </w14:solidFill>
          </w14:textFill>
          <w14:ligatures w14:val="standardContextual"/>
        </w:rPr>
        <w:t>&amp;</w:t>
      </w:r>
      <w:r w:rsidRPr="00F77734">
        <w:rPr>
          <w:rFonts w:ascii="Aptos" w:eastAsia="Aptos" w:hAnsi="Aptos" w:cs="Times New Roman"/>
          <w:b/>
          <w:color w:val="156082"/>
          <w:spacing w:val="-7"/>
          <w:kern w:val="2"/>
          <w:sz w:val="32"/>
          <w:szCs w:val="32"/>
          <w:lang w:val="en-GB"/>
          <w14:textFill>
            <w14:solidFill>
              <w14:srgbClr w14:val="156082">
                <w14:lumMod w14:val="75000"/>
              </w14:srgbClr>
            </w14:solidFill>
          </w14:textFill>
          <w14:ligatures w14:val="standardContextual"/>
        </w:rPr>
        <w:t xml:space="preserve"> </w:t>
      </w:r>
      <w:r w:rsidRPr="00F77734">
        <w:rPr>
          <w:rFonts w:ascii="Aptos" w:eastAsia="Aptos" w:hAnsi="Aptos" w:cs="Times New Roman"/>
          <w:b/>
          <w:color w:val="156082"/>
          <w:spacing w:val="-2"/>
          <w:kern w:val="2"/>
          <w:sz w:val="32"/>
          <w:szCs w:val="32"/>
          <w:lang w:val="en-GB"/>
          <w14:textFill>
            <w14:solidFill>
              <w14:srgbClr w14:val="156082">
                <w14:lumMod w14:val="75000"/>
              </w14:srgbClr>
            </w14:solidFill>
          </w14:textFill>
          <w14:ligatures w14:val="standardContextual"/>
        </w:rPr>
        <w:t>Procedure</w:t>
      </w:r>
      <w:r w:rsidRPr="00F77734">
        <w:rPr>
          <w:rFonts w:ascii="Aptos" w:eastAsia="Aptos" w:hAnsi="Aptos" w:cs="Times New Roman"/>
          <w:b/>
          <w:bCs/>
          <w:color w:val="156082"/>
          <w:kern w:val="2"/>
          <w:sz w:val="32"/>
          <w:szCs w:val="32"/>
          <w:lang w:val="en-GB"/>
          <w14:textFill>
            <w14:solidFill>
              <w14:srgbClr w14:val="156082">
                <w14:lumMod w14:val="75000"/>
              </w14:srgbClr>
            </w14:solidFill>
          </w14:textFill>
          <w14:ligatures w14:val="standardContextual"/>
        </w:rPr>
        <w:t xml:space="preserve"> </w:t>
      </w:r>
      <w:hyperlink r:id="rId8" w:tgtFrame="_blank" w:history="1"/>
    </w:p>
    <w:tbl>
      <w:tblPr>
        <w:tblStyle w:val="TableGrid"/>
        <w:tblW w:w="9132" w:type="dxa"/>
        <w:tblInd w:w="956" w:type="dxa"/>
        <w:tblLook w:val="04A0" w:firstRow="1" w:lastRow="0" w:firstColumn="1" w:lastColumn="0" w:noHBand="0" w:noVBand="1"/>
      </w:tblPr>
      <w:tblGrid>
        <w:gridCol w:w="4957"/>
        <w:gridCol w:w="4175"/>
      </w:tblGrid>
      <w:tr w:rsidR="00F77734" w:rsidRPr="00F77734" w14:paraId="625B1591" w14:textId="77777777" w:rsidTr="00F77734">
        <w:trPr>
          <w:trHeight w:val="679"/>
        </w:trPr>
        <w:tc>
          <w:tcPr>
            <w:tcW w:w="4957" w:type="dxa"/>
          </w:tcPr>
          <w:p w14:paraId="01003A49" w14:textId="77777777" w:rsidR="00F77734" w:rsidRPr="00F77734" w:rsidRDefault="00F77734" w:rsidP="00F77734">
            <w:pPr>
              <w:jc w:val="both"/>
              <w:rPr>
                <w:rFonts w:ascii="Aptos" w:eastAsia="Aptos" w:hAnsi="Aptos" w:cs="Times New Roman"/>
                <w:b/>
                <w:bCs/>
                <w:color w:val="153D63"/>
              </w:rPr>
            </w:pPr>
            <w:r w:rsidRPr="00F77734">
              <w:rPr>
                <w:rFonts w:ascii="Aptos" w:eastAsia="Aptos" w:hAnsi="Aptos" w:cs="Times New Roman"/>
                <w:b/>
                <w:bCs/>
                <w:color w:val="153D63"/>
              </w:rPr>
              <w:t>Policy Owner</w:t>
            </w:r>
          </w:p>
        </w:tc>
        <w:tc>
          <w:tcPr>
            <w:tcW w:w="4175" w:type="dxa"/>
          </w:tcPr>
          <w:p w14:paraId="00C8ABBC" w14:textId="77777777" w:rsidR="00F77734" w:rsidRPr="00F77734" w:rsidRDefault="00F77734" w:rsidP="00F77734">
            <w:pPr>
              <w:rPr>
                <w:rFonts w:ascii="Aptos" w:eastAsia="Aptos" w:hAnsi="Aptos" w:cs="Times New Roman"/>
                <w:color w:val="153D63"/>
              </w:rPr>
            </w:pPr>
            <w:r w:rsidRPr="00F77734">
              <w:rPr>
                <w:rFonts w:ascii="Aptos" w:eastAsia="Aptos" w:hAnsi="Aptos" w:cs="Times New Roman"/>
                <w:b/>
                <w:bCs/>
                <w:color w:val="153D63"/>
              </w:rPr>
              <w:t xml:space="preserve">People </w:t>
            </w:r>
            <w:r w:rsidRPr="00F77734">
              <w:rPr>
                <w:rFonts w:ascii="Aptos" w:eastAsia="Aptos" w:hAnsi="Aptos" w:cs="Times New Roman"/>
                <w:b/>
                <w:bCs/>
                <w:color w:val="156082"/>
                <w14:textFill>
                  <w14:solidFill>
                    <w14:srgbClr w14:val="156082">
                      <w14:lumMod w14:val="75000"/>
                    </w14:srgbClr>
                  </w14:solidFill>
                </w14:textFill>
              </w:rPr>
              <w:t>Partner</w:t>
            </w:r>
          </w:p>
          <w:p w14:paraId="2D70FB07" w14:textId="77777777" w:rsidR="00F77734" w:rsidRPr="00F77734" w:rsidRDefault="00F77734" w:rsidP="00F77734">
            <w:pPr>
              <w:rPr>
                <w:rFonts w:ascii="Aptos" w:eastAsia="Aptos" w:hAnsi="Aptos" w:cs="Times New Roman"/>
                <w:b/>
                <w:bCs/>
                <w:color w:val="153D63"/>
              </w:rPr>
            </w:pPr>
          </w:p>
        </w:tc>
      </w:tr>
      <w:tr w:rsidR="00F77734" w:rsidRPr="00F77734" w14:paraId="0475E8F0" w14:textId="77777777" w:rsidTr="00F77734">
        <w:trPr>
          <w:trHeight w:val="679"/>
        </w:trPr>
        <w:tc>
          <w:tcPr>
            <w:tcW w:w="4957" w:type="dxa"/>
          </w:tcPr>
          <w:p w14:paraId="5B573AF2" w14:textId="77777777" w:rsidR="00F77734" w:rsidRPr="00F77734" w:rsidRDefault="00F77734" w:rsidP="00F77734">
            <w:pPr>
              <w:jc w:val="both"/>
              <w:rPr>
                <w:rFonts w:ascii="Aptos" w:eastAsia="Aptos" w:hAnsi="Aptos" w:cs="Times New Roman"/>
                <w:b/>
                <w:bCs/>
                <w:color w:val="153D63"/>
              </w:rPr>
            </w:pPr>
            <w:r w:rsidRPr="00F77734">
              <w:rPr>
                <w:rFonts w:ascii="Aptos" w:eastAsia="Aptos" w:hAnsi="Aptos" w:cs="Times New Roman"/>
                <w:b/>
                <w:bCs/>
                <w:color w:val="153D63"/>
              </w:rPr>
              <w:t>New Owner</w:t>
            </w:r>
          </w:p>
        </w:tc>
        <w:tc>
          <w:tcPr>
            <w:tcW w:w="4175" w:type="dxa"/>
          </w:tcPr>
          <w:p w14:paraId="3C7D4136" w14:textId="77777777" w:rsidR="00F77734" w:rsidRPr="00F77734" w:rsidRDefault="00F77734" w:rsidP="00F77734">
            <w:pPr>
              <w:rPr>
                <w:rFonts w:ascii="Aptos" w:eastAsia="Aptos" w:hAnsi="Aptos" w:cs="Times New Roman"/>
                <w:b/>
                <w:bCs/>
                <w:color w:val="156082"/>
                <w14:textFill>
                  <w14:solidFill>
                    <w14:srgbClr w14:val="156082">
                      <w14:lumMod w14:val="75000"/>
                    </w14:srgbClr>
                  </w14:solidFill>
                </w14:textFill>
              </w:rPr>
            </w:pPr>
            <w:r w:rsidRPr="00F77734">
              <w:rPr>
                <w:rFonts w:ascii="Aptos" w:eastAsia="Aptos" w:hAnsi="Aptos" w:cs="Times New Roman"/>
                <w:b/>
                <w:bCs/>
                <w:color w:val="156082"/>
                <w14:textFill>
                  <w14:solidFill>
                    <w14:srgbClr w14:val="156082">
                      <w14:lumMod w14:val="75000"/>
                    </w14:srgbClr>
                  </w14:solidFill>
                </w14:textFill>
              </w:rPr>
              <w:t xml:space="preserve">People </w:t>
            </w:r>
            <w:r w:rsidRPr="00F77734">
              <w:rPr>
                <w:rFonts w:ascii="Aptos" w:eastAsia="Aptos" w:hAnsi="Aptos" w:cs="Times New Roman"/>
                <w:b/>
                <w:bCs/>
                <w:color w:val="153D63"/>
              </w:rPr>
              <w:t>Advisor</w:t>
            </w:r>
          </w:p>
          <w:p w14:paraId="2C3B92A7" w14:textId="77777777" w:rsidR="00F77734" w:rsidRPr="00F77734" w:rsidRDefault="00F77734" w:rsidP="00F77734">
            <w:pPr>
              <w:rPr>
                <w:rFonts w:ascii="Aptos" w:eastAsia="Aptos" w:hAnsi="Aptos" w:cs="Times New Roman"/>
                <w:b/>
                <w:bCs/>
                <w:color w:val="153D63"/>
              </w:rPr>
            </w:pPr>
          </w:p>
        </w:tc>
      </w:tr>
      <w:tr w:rsidR="00F77734" w:rsidRPr="00F77734" w14:paraId="2793CBE2" w14:textId="77777777" w:rsidTr="00F77734">
        <w:trPr>
          <w:trHeight w:val="679"/>
        </w:trPr>
        <w:tc>
          <w:tcPr>
            <w:tcW w:w="4957" w:type="dxa"/>
          </w:tcPr>
          <w:p w14:paraId="3A75F19D" w14:textId="77777777" w:rsidR="00F77734" w:rsidRPr="00F77734" w:rsidRDefault="00F77734" w:rsidP="00F77734">
            <w:pPr>
              <w:rPr>
                <w:rFonts w:ascii="Aptos" w:eastAsia="Aptos" w:hAnsi="Aptos" w:cs="Times New Roman"/>
                <w:b/>
                <w:bCs/>
                <w:color w:val="153D63"/>
              </w:rPr>
            </w:pPr>
            <w:r w:rsidRPr="00F77734">
              <w:rPr>
                <w:rFonts w:ascii="Aptos" w:eastAsia="Aptos" w:hAnsi="Aptos" w:cs="Times New Roman"/>
                <w:b/>
                <w:bCs/>
                <w:color w:val="153D63"/>
              </w:rPr>
              <w:t>Corporate Lead</w:t>
            </w:r>
          </w:p>
        </w:tc>
        <w:tc>
          <w:tcPr>
            <w:tcW w:w="4175" w:type="dxa"/>
          </w:tcPr>
          <w:p w14:paraId="59C2F73D" w14:textId="51821956" w:rsidR="00F77734" w:rsidRPr="00F77734" w:rsidRDefault="00F77734" w:rsidP="00F77734">
            <w:pPr>
              <w:rPr>
                <w:rFonts w:ascii="Aptos" w:eastAsia="Aptos" w:hAnsi="Aptos" w:cs="Times New Roman"/>
                <w:b/>
                <w:bCs/>
                <w:color w:val="153D63"/>
              </w:rPr>
            </w:pPr>
            <w:r w:rsidRPr="00F77734">
              <w:rPr>
                <w:rFonts w:ascii="Aptos" w:eastAsia="Aptos" w:hAnsi="Aptos" w:cs="Times New Roman"/>
                <w:b/>
                <w:bCs/>
                <w:color w:val="156082"/>
                <w14:textFill>
                  <w14:solidFill>
                    <w14:srgbClr w14:val="156082">
                      <w14:lumMod w14:val="75000"/>
                    </w14:srgbClr>
                  </w14:solidFill>
                </w14:textFill>
              </w:rPr>
              <w:t>Director</w:t>
            </w:r>
            <w:r w:rsidRPr="00F77734">
              <w:rPr>
                <w:rFonts w:ascii="Aptos" w:eastAsia="Aptos" w:hAnsi="Aptos" w:cs="Times New Roman"/>
                <w:b/>
                <w:bCs/>
                <w:color w:val="156082"/>
                <w:spacing w:val="-3"/>
                <w14:textFill>
                  <w14:solidFill>
                    <w14:srgbClr w14:val="156082">
                      <w14:lumMod w14:val="75000"/>
                    </w14:srgbClr>
                  </w14:solidFill>
                </w14:textFill>
              </w:rPr>
              <w:t xml:space="preserve"> </w:t>
            </w:r>
            <w:r w:rsidRPr="00F77734">
              <w:rPr>
                <w:rFonts w:ascii="Aptos" w:eastAsia="Aptos" w:hAnsi="Aptos" w:cs="Times New Roman"/>
                <w:b/>
                <w:bCs/>
                <w:color w:val="156082"/>
                <w14:textFill>
                  <w14:solidFill>
                    <w14:srgbClr w14:val="156082">
                      <w14:lumMod w14:val="75000"/>
                    </w14:srgbClr>
                  </w14:solidFill>
                </w14:textFill>
              </w:rPr>
              <w:t>of</w:t>
            </w:r>
            <w:r w:rsidRPr="00F77734">
              <w:rPr>
                <w:rFonts w:ascii="Aptos" w:eastAsia="Aptos" w:hAnsi="Aptos" w:cs="Times New Roman"/>
                <w:b/>
                <w:bCs/>
                <w:color w:val="156082"/>
                <w:spacing w:val="-4"/>
                <w14:textFill>
                  <w14:solidFill>
                    <w14:srgbClr w14:val="156082">
                      <w14:lumMod w14:val="75000"/>
                    </w14:srgbClr>
                  </w14:solidFill>
                </w14:textFill>
              </w:rPr>
              <w:t xml:space="preserve"> </w:t>
            </w:r>
            <w:r w:rsidR="00072134" w:rsidRPr="00072134">
              <w:rPr>
                <w:rFonts w:ascii="Aptos" w:eastAsia="Aptos" w:hAnsi="Aptos" w:cs="Times New Roman"/>
                <w:b/>
                <w:bCs/>
                <w:color w:val="156082"/>
                <w:lang w:val="en-US"/>
                <w14:textFill>
                  <w14:solidFill>
                    <w14:srgbClr w14:val="156082">
                      <w14:lumMod w14:val="75000"/>
                    </w14:srgbClr>
                  </w14:solidFill>
                </w14:textFill>
              </w:rPr>
              <w:t>People</w:t>
            </w:r>
            <w:r w:rsidRPr="00F77734">
              <w:rPr>
                <w:rFonts w:ascii="Aptos" w:eastAsia="Aptos" w:hAnsi="Aptos" w:cs="Times New Roman"/>
                <w:b/>
                <w:bCs/>
                <w:color w:val="156082"/>
                <w14:textFill>
                  <w14:solidFill>
                    <w14:srgbClr w14:val="156082">
                      <w14:lumMod w14:val="75000"/>
                    </w14:srgbClr>
                  </w14:solidFill>
                </w14:textFill>
              </w:rPr>
              <w:t>, OD</w:t>
            </w:r>
            <w:r w:rsidRPr="00F77734">
              <w:rPr>
                <w:rFonts w:ascii="Aptos" w:eastAsia="Aptos" w:hAnsi="Aptos" w:cs="Times New Roman"/>
                <w:b/>
                <w:bCs/>
                <w:color w:val="156082"/>
                <w:spacing w:val="-8"/>
                <w14:textFill>
                  <w14:solidFill>
                    <w14:srgbClr w14:val="156082">
                      <w14:lumMod w14:val="75000"/>
                    </w14:srgbClr>
                  </w14:solidFill>
                </w14:textFill>
              </w:rPr>
              <w:t xml:space="preserve"> </w:t>
            </w:r>
            <w:r w:rsidRPr="00F77734">
              <w:rPr>
                <w:rFonts w:ascii="Aptos" w:eastAsia="Aptos" w:hAnsi="Aptos" w:cs="Times New Roman"/>
                <w:b/>
                <w:bCs/>
                <w:color w:val="156082"/>
                <w14:textFill>
                  <w14:solidFill>
                    <w14:srgbClr w14:val="156082">
                      <w14:lumMod w14:val="75000"/>
                    </w14:srgbClr>
                  </w14:solidFill>
                </w14:textFill>
              </w:rPr>
              <w:t>&amp;</w:t>
            </w:r>
            <w:r w:rsidRPr="00F77734">
              <w:rPr>
                <w:rFonts w:ascii="Aptos" w:eastAsia="Aptos" w:hAnsi="Aptos" w:cs="Times New Roman"/>
                <w:b/>
                <w:bCs/>
                <w:color w:val="156082"/>
                <w:spacing w:val="-7"/>
                <w14:textFill>
                  <w14:solidFill>
                    <w14:srgbClr w14:val="156082">
                      <w14:lumMod w14:val="75000"/>
                    </w14:srgbClr>
                  </w14:solidFill>
                </w14:textFill>
              </w:rPr>
              <w:t xml:space="preserve"> </w:t>
            </w:r>
            <w:r w:rsidRPr="00F77734">
              <w:rPr>
                <w:rFonts w:ascii="Aptos" w:eastAsia="Aptos" w:hAnsi="Aptos" w:cs="Times New Roman"/>
                <w:b/>
                <w:bCs/>
                <w:color w:val="156082"/>
                <w14:textFill>
                  <w14:solidFill>
                    <w14:srgbClr w14:val="156082">
                      <w14:lumMod w14:val="75000"/>
                    </w14:srgbClr>
                  </w14:solidFill>
                </w14:textFill>
              </w:rPr>
              <w:t xml:space="preserve">System </w:t>
            </w:r>
            <w:r w:rsidRPr="00F77734">
              <w:rPr>
                <w:rFonts w:ascii="Aptos" w:eastAsia="Aptos" w:hAnsi="Aptos" w:cs="Times New Roman"/>
                <w:b/>
                <w:bCs/>
                <w:color w:val="156082"/>
                <w:spacing w:val="-2"/>
                <w14:textFill>
                  <w14:solidFill>
                    <w14:srgbClr w14:val="156082">
                      <w14:lumMod w14:val="75000"/>
                    </w14:srgbClr>
                  </w14:solidFill>
                </w14:textFill>
              </w:rPr>
              <w:t>Development</w:t>
            </w:r>
          </w:p>
        </w:tc>
      </w:tr>
      <w:tr w:rsidR="00F77734" w:rsidRPr="00F77734" w14:paraId="05B4388F" w14:textId="77777777" w:rsidTr="00F77734">
        <w:trPr>
          <w:trHeight w:val="1397"/>
        </w:trPr>
        <w:tc>
          <w:tcPr>
            <w:tcW w:w="4957" w:type="dxa"/>
          </w:tcPr>
          <w:p w14:paraId="6C016614" w14:textId="77777777" w:rsidR="00F77734" w:rsidRPr="00F77734" w:rsidRDefault="00F77734" w:rsidP="00F77734">
            <w:pPr>
              <w:rPr>
                <w:rFonts w:ascii="Aptos" w:eastAsia="Aptos" w:hAnsi="Aptos" w:cs="Times New Roman"/>
                <w:b/>
                <w:bCs/>
                <w:color w:val="153D63"/>
              </w:rPr>
            </w:pPr>
            <w:r w:rsidRPr="00F77734">
              <w:rPr>
                <w:rFonts w:ascii="Aptos" w:eastAsia="Aptos" w:hAnsi="Aptos" w:cs="Times New Roman"/>
                <w:b/>
                <w:bCs/>
                <w:color w:val="153D63"/>
              </w:rPr>
              <w:t>Date approved by Joint Negotiating and Consultation Forum</w:t>
            </w:r>
          </w:p>
          <w:p w14:paraId="0CB60A53" w14:textId="77777777" w:rsidR="00F77734" w:rsidRPr="00F77734" w:rsidRDefault="00F77734" w:rsidP="00F77734">
            <w:pPr>
              <w:rPr>
                <w:rFonts w:ascii="Aptos" w:eastAsia="Aptos" w:hAnsi="Aptos" w:cs="Times New Roman"/>
                <w:b/>
                <w:bCs/>
                <w:color w:val="153D63"/>
              </w:rPr>
            </w:pPr>
            <w:r w:rsidRPr="00F77734">
              <w:rPr>
                <w:rFonts w:ascii="Aptos" w:eastAsia="Aptos" w:hAnsi="Aptos" w:cs="Times New Roman"/>
                <w:b/>
                <w:bCs/>
                <w:color w:val="153D63"/>
              </w:rPr>
              <w:t>(JNCF)</w:t>
            </w:r>
          </w:p>
        </w:tc>
        <w:tc>
          <w:tcPr>
            <w:tcW w:w="4175" w:type="dxa"/>
          </w:tcPr>
          <w:p w14:paraId="3EB6CBC6" w14:textId="77777777" w:rsidR="00F77734" w:rsidRPr="00F77734" w:rsidRDefault="00F77734" w:rsidP="00F77734">
            <w:pPr>
              <w:rPr>
                <w:rFonts w:ascii="Aptos" w:eastAsia="Aptos" w:hAnsi="Aptos" w:cs="Times New Roman"/>
                <w:b/>
                <w:bCs/>
                <w:color w:val="156082"/>
                <w14:textFill>
                  <w14:solidFill>
                    <w14:srgbClr w14:val="156082">
                      <w14:lumMod w14:val="75000"/>
                    </w14:srgbClr>
                  </w14:solidFill>
                </w14:textFill>
              </w:rPr>
            </w:pPr>
            <w:r w:rsidRPr="00F77734">
              <w:rPr>
                <w:rFonts w:ascii="Aptos" w:eastAsia="Aptos" w:hAnsi="Aptos" w:cs="Times New Roman"/>
                <w:b/>
                <w:bCs/>
                <w:color w:val="156082"/>
                <w14:textFill>
                  <w14:solidFill>
                    <w14:srgbClr w14:val="156082">
                      <w14:lumMod w14:val="75000"/>
                    </w14:srgbClr>
                  </w14:solidFill>
                </w14:textFill>
              </w:rPr>
              <w:t>September</w:t>
            </w:r>
            <w:r w:rsidRPr="00F77734">
              <w:rPr>
                <w:rFonts w:ascii="Aptos" w:eastAsia="Aptos" w:hAnsi="Aptos" w:cs="Times New Roman"/>
                <w:b/>
                <w:bCs/>
                <w:color w:val="156082"/>
                <w:spacing w:val="-5"/>
                <w14:textFill>
                  <w14:solidFill>
                    <w14:srgbClr w14:val="156082">
                      <w14:lumMod w14:val="75000"/>
                    </w14:srgbClr>
                  </w14:solidFill>
                </w14:textFill>
              </w:rPr>
              <w:t xml:space="preserve"> </w:t>
            </w:r>
            <w:r w:rsidRPr="00F77734">
              <w:rPr>
                <w:rFonts w:ascii="Aptos" w:eastAsia="Aptos" w:hAnsi="Aptos" w:cs="Times New Roman"/>
                <w:b/>
                <w:bCs/>
                <w:color w:val="156082"/>
                <w:spacing w:val="-4"/>
                <w14:textFill>
                  <w14:solidFill>
                    <w14:srgbClr w14:val="156082">
                      <w14:lumMod w14:val="75000"/>
                    </w14:srgbClr>
                  </w14:solidFill>
                </w14:textFill>
              </w:rPr>
              <w:t>2024</w:t>
            </w:r>
          </w:p>
        </w:tc>
      </w:tr>
      <w:tr w:rsidR="00F77734" w:rsidRPr="00F77734" w14:paraId="19346A8D" w14:textId="77777777" w:rsidTr="00F77734">
        <w:trPr>
          <w:trHeight w:val="1357"/>
        </w:trPr>
        <w:tc>
          <w:tcPr>
            <w:tcW w:w="4957" w:type="dxa"/>
          </w:tcPr>
          <w:p w14:paraId="6DEA8051" w14:textId="77777777" w:rsidR="00F77734" w:rsidRPr="00F77734" w:rsidRDefault="00F77734" w:rsidP="00F77734">
            <w:pPr>
              <w:rPr>
                <w:rFonts w:ascii="Aptos" w:eastAsia="Aptos" w:hAnsi="Aptos" w:cs="Times New Roman"/>
                <w:b/>
                <w:bCs/>
                <w:color w:val="153D63"/>
              </w:rPr>
            </w:pPr>
            <w:r w:rsidRPr="00F77734">
              <w:rPr>
                <w:rFonts w:ascii="Aptos" w:eastAsia="Aptos" w:hAnsi="Aptos" w:cs="Times New Roman"/>
                <w:b/>
                <w:bCs/>
                <w:color w:val="153D63"/>
              </w:rPr>
              <w:t>Date ratified by Senior Leadership Team (SLT)</w:t>
            </w:r>
          </w:p>
        </w:tc>
        <w:tc>
          <w:tcPr>
            <w:tcW w:w="4175" w:type="dxa"/>
          </w:tcPr>
          <w:p w14:paraId="5849905F" w14:textId="77777777" w:rsidR="00F77734" w:rsidRPr="00F77734" w:rsidRDefault="00F77734" w:rsidP="00F77734">
            <w:pPr>
              <w:rPr>
                <w:rFonts w:ascii="Aptos" w:eastAsia="Aptos" w:hAnsi="Aptos" w:cs="Times New Roman"/>
                <w:b/>
                <w:bCs/>
                <w:color w:val="156082"/>
                <w14:textFill>
                  <w14:solidFill>
                    <w14:srgbClr w14:val="156082">
                      <w14:lumMod w14:val="75000"/>
                    </w14:srgbClr>
                  </w14:solidFill>
                </w14:textFill>
              </w:rPr>
            </w:pPr>
            <w:r w:rsidRPr="00F77734">
              <w:rPr>
                <w:rFonts w:ascii="Aptos" w:eastAsia="Aptos" w:hAnsi="Aptos" w:cs="Times New Roman"/>
                <w:b/>
                <w:bCs/>
                <w:color w:val="156082"/>
                <w14:textFill>
                  <w14:solidFill>
                    <w14:srgbClr w14:val="156082">
                      <w14:lumMod w14:val="75000"/>
                    </w14:srgbClr>
                  </w14:solidFill>
                </w14:textFill>
              </w:rPr>
              <w:t>September</w:t>
            </w:r>
            <w:r w:rsidRPr="00F77734">
              <w:rPr>
                <w:rFonts w:ascii="Aptos" w:eastAsia="Aptos" w:hAnsi="Aptos" w:cs="Times New Roman"/>
                <w:b/>
                <w:bCs/>
                <w:color w:val="156082"/>
                <w:spacing w:val="-5"/>
                <w14:textFill>
                  <w14:solidFill>
                    <w14:srgbClr w14:val="156082">
                      <w14:lumMod w14:val="75000"/>
                    </w14:srgbClr>
                  </w14:solidFill>
                </w14:textFill>
              </w:rPr>
              <w:t xml:space="preserve"> </w:t>
            </w:r>
            <w:r w:rsidRPr="00F77734">
              <w:rPr>
                <w:rFonts w:ascii="Aptos" w:eastAsia="Aptos" w:hAnsi="Aptos" w:cs="Times New Roman"/>
                <w:b/>
                <w:bCs/>
                <w:color w:val="156082"/>
                <w:spacing w:val="-4"/>
                <w14:textFill>
                  <w14:solidFill>
                    <w14:srgbClr w14:val="156082">
                      <w14:lumMod w14:val="75000"/>
                    </w14:srgbClr>
                  </w14:solidFill>
                </w14:textFill>
              </w:rPr>
              <w:t>2024</w:t>
            </w:r>
          </w:p>
        </w:tc>
      </w:tr>
      <w:tr w:rsidR="00F77734" w:rsidRPr="00F77734" w14:paraId="110916B7" w14:textId="77777777" w:rsidTr="00F77734">
        <w:trPr>
          <w:trHeight w:val="679"/>
        </w:trPr>
        <w:tc>
          <w:tcPr>
            <w:tcW w:w="4957" w:type="dxa"/>
          </w:tcPr>
          <w:p w14:paraId="0AE85521" w14:textId="77777777" w:rsidR="00F77734" w:rsidRPr="00F77734" w:rsidRDefault="00F77734" w:rsidP="00F77734">
            <w:pPr>
              <w:rPr>
                <w:rFonts w:ascii="Aptos" w:eastAsia="Aptos" w:hAnsi="Aptos" w:cs="Times New Roman"/>
                <w:b/>
                <w:bCs/>
                <w:color w:val="153D63"/>
              </w:rPr>
            </w:pPr>
            <w:r w:rsidRPr="00F77734">
              <w:rPr>
                <w:rFonts w:ascii="Aptos" w:eastAsia="Aptos" w:hAnsi="Aptos" w:cs="Times New Roman"/>
                <w:b/>
                <w:bCs/>
                <w:color w:val="153D63"/>
              </w:rPr>
              <w:t>Date Issued</w:t>
            </w:r>
          </w:p>
        </w:tc>
        <w:tc>
          <w:tcPr>
            <w:tcW w:w="4175" w:type="dxa"/>
          </w:tcPr>
          <w:p w14:paraId="0E16856B" w14:textId="77777777" w:rsidR="00F77734" w:rsidRPr="00F77734" w:rsidRDefault="00F77734" w:rsidP="00F77734">
            <w:pPr>
              <w:rPr>
                <w:rFonts w:ascii="Aptos" w:eastAsia="Aptos" w:hAnsi="Aptos" w:cs="Times New Roman"/>
                <w:b/>
                <w:bCs/>
                <w:color w:val="156082"/>
                <w14:textFill>
                  <w14:solidFill>
                    <w14:srgbClr w14:val="156082">
                      <w14:lumMod w14:val="75000"/>
                    </w14:srgbClr>
                  </w14:solidFill>
                </w14:textFill>
              </w:rPr>
            </w:pPr>
            <w:r w:rsidRPr="00F77734">
              <w:rPr>
                <w:rFonts w:ascii="Aptos" w:eastAsia="Aptos" w:hAnsi="Aptos" w:cs="Times New Roman"/>
                <w:b/>
                <w:bCs/>
                <w:color w:val="156082"/>
                <w14:textFill>
                  <w14:solidFill>
                    <w14:srgbClr w14:val="156082">
                      <w14:lumMod w14:val="75000"/>
                    </w14:srgbClr>
                  </w14:solidFill>
                </w14:textFill>
              </w:rPr>
              <w:t>February</w:t>
            </w:r>
            <w:r w:rsidRPr="00F77734">
              <w:rPr>
                <w:rFonts w:ascii="Aptos" w:eastAsia="Aptos" w:hAnsi="Aptos" w:cs="Times New Roman"/>
                <w:b/>
                <w:bCs/>
                <w:color w:val="156082"/>
                <w:spacing w:val="-5"/>
                <w14:textFill>
                  <w14:solidFill>
                    <w14:srgbClr w14:val="156082">
                      <w14:lumMod w14:val="75000"/>
                    </w14:srgbClr>
                  </w14:solidFill>
                </w14:textFill>
              </w:rPr>
              <w:t xml:space="preserve"> </w:t>
            </w:r>
            <w:r w:rsidRPr="00F77734">
              <w:rPr>
                <w:rFonts w:ascii="Aptos" w:eastAsia="Aptos" w:hAnsi="Aptos" w:cs="Times New Roman"/>
                <w:b/>
                <w:bCs/>
                <w:color w:val="156082"/>
                <w:spacing w:val="-4"/>
                <w14:textFill>
                  <w14:solidFill>
                    <w14:srgbClr w14:val="156082">
                      <w14:lumMod w14:val="75000"/>
                    </w14:srgbClr>
                  </w14:solidFill>
                </w14:textFill>
              </w:rPr>
              <w:t>2025</w:t>
            </w:r>
          </w:p>
        </w:tc>
      </w:tr>
      <w:tr w:rsidR="00F77734" w:rsidRPr="00F77734" w14:paraId="06662FB0" w14:textId="77777777" w:rsidTr="00F77734">
        <w:trPr>
          <w:trHeight w:val="718"/>
        </w:trPr>
        <w:tc>
          <w:tcPr>
            <w:tcW w:w="4957" w:type="dxa"/>
          </w:tcPr>
          <w:p w14:paraId="24B930D7" w14:textId="77777777" w:rsidR="00F77734" w:rsidRPr="00F77734" w:rsidRDefault="00F77734" w:rsidP="00F77734">
            <w:pPr>
              <w:rPr>
                <w:rFonts w:ascii="Aptos" w:eastAsia="Aptos" w:hAnsi="Aptos" w:cs="Times New Roman"/>
                <w:b/>
                <w:bCs/>
                <w:color w:val="153D63"/>
              </w:rPr>
            </w:pPr>
            <w:r w:rsidRPr="00F77734">
              <w:rPr>
                <w:rFonts w:ascii="Aptos" w:eastAsia="Aptos" w:hAnsi="Aptos" w:cs="Times New Roman"/>
                <w:b/>
                <w:bCs/>
                <w:color w:val="153D63"/>
              </w:rPr>
              <w:t>Review Date</w:t>
            </w:r>
          </w:p>
        </w:tc>
        <w:tc>
          <w:tcPr>
            <w:tcW w:w="4175" w:type="dxa"/>
          </w:tcPr>
          <w:p w14:paraId="6F937115" w14:textId="77777777" w:rsidR="00F77734" w:rsidRPr="00F77734" w:rsidRDefault="00F77734" w:rsidP="00F77734">
            <w:pPr>
              <w:rPr>
                <w:rFonts w:ascii="Aptos" w:eastAsia="Aptos" w:hAnsi="Aptos" w:cs="Times New Roman"/>
                <w:b/>
                <w:bCs/>
                <w:color w:val="156082"/>
                <w14:textFill>
                  <w14:solidFill>
                    <w14:srgbClr w14:val="156082">
                      <w14:lumMod w14:val="75000"/>
                    </w14:srgbClr>
                  </w14:solidFill>
                </w14:textFill>
              </w:rPr>
            </w:pPr>
            <w:r w:rsidRPr="00F77734">
              <w:rPr>
                <w:rFonts w:ascii="Aptos" w:eastAsia="Aptos" w:hAnsi="Aptos" w:cs="Times New Roman"/>
                <w:b/>
                <w:bCs/>
                <w:color w:val="156082"/>
                <w14:textFill>
                  <w14:solidFill>
                    <w14:srgbClr w14:val="156082">
                      <w14:lumMod w14:val="75000"/>
                    </w14:srgbClr>
                  </w14:solidFill>
                </w14:textFill>
              </w:rPr>
              <w:t>March</w:t>
            </w:r>
            <w:r w:rsidRPr="00F77734">
              <w:rPr>
                <w:rFonts w:ascii="Aptos" w:eastAsia="Aptos" w:hAnsi="Aptos" w:cs="Times New Roman"/>
                <w:b/>
                <w:bCs/>
                <w:color w:val="156082"/>
                <w:spacing w:val="-15"/>
                <w14:textFill>
                  <w14:solidFill>
                    <w14:srgbClr w14:val="156082">
                      <w14:lumMod w14:val="75000"/>
                    </w14:srgbClr>
                  </w14:solidFill>
                </w14:textFill>
              </w:rPr>
              <w:t xml:space="preserve"> </w:t>
            </w:r>
            <w:r w:rsidRPr="00F77734">
              <w:rPr>
                <w:rFonts w:ascii="Aptos" w:eastAsia="Aptos" w:hAnsi="Aptos" w:cs="Times New Roman"/>
                <w:b/>
                <w:bCs/>
                <w:color w:val="156082"/>
                <w:spacing w:val="-4"/>
                <w14:textFill>
                  <w14:solidFill>
                    <w14:srgbClr w14:val="156082">
                      <w14:lumMod w14:val="75000"/>
                    </w14:srgbClr>
                  </w14:solidFill>
                </w14:textFill>
              </w:rPr>
              <w:t>2029</w:t>
            </w:r>
          </w:p>
        </w:tc>
      </w:tr>
    </w:tbl>
    <w:p w14:paraId="19402C8F" w14:textId="77777777" w:rsidR="00F77734" w:rsidRPr="00F77734" w:rsidRDefault="00F77734" w:rsidP="00F77734">
      <w:pPr>
        <w:widowControl/>
        <w:autoSpaceDE/>
        <w:autoSpaceDN/>
        <w:spacing w:after="160" w:line="278" w:lineRule="auto"/>
        <w:rPr>
          <w:rFonts w:ascii="Aptos" w:eastAsia="Aptos" w:hAnsi="Aptos" w:cs="Times New Roman"/>
          <w:kern w:val="2"/>
          <w:sz w:val="24"/>
          <w:szCs w:val="24"/>
          <w:lang w:val="en-GB"/>
          <w14:ligatures w14:val="standardContextual"/>
        </w:rPr>
      </w:pPr>
    </w:p>
    <w:p w14:paraId="5D1160F0" w14:textId="77777777" w:rsidR="00F77734" w:rsidRDefault="00F77734">
      <w:pPr>
        <w:spacing w:before="82"/>
        <w:ind w:left="566"/>
        <w:jc w:val="both"/>
        <w:rPr>
          <w:rFonts w:ascii="Arial"/>
          <w:b/>
          <w:sz w:val="24"/>
        </w:rPr>
      </w:pPr>
    </w:p>
    <w:p w14:paraId="4578DB7E" w14:textId="77777777" w:rsidR="00F77734" w:rsidRDefault="00F77734">
      <w:pPr>
        <w:spacing w:before="82"/>
        <w:ind w:left="566"/>
        <w:jc w:val="both"/>
        <w:rPr>
          <w:rFonts w:ascii="Arial"/>
          <w:b/>
          <w:sz w:val="24"/>
        </w:rPr>
      </w:pPr>
    </w:p>
    <w:p w14:paraId="5805A36D" w14:textId="77777777" w:rsidR="00F77734" w:rsidRDefault="00F77734">
      <w:pPr>
        <w:spacing w:before="82"/>
        <w:ind w:left="566"/>
        <w:jc w:val="both"/>
        <w:rPr>
          <w:rFonts w:ascii="Arial"/>
          <w:b/>
          <w:sz w:val="24"/>
        </w:rPr>
      </w:pPr>
    </w:p>
    <w:p w14:paraId="3035BD2A" w14:textId="77777777" w:rsidR="00F77734" w:rsidRDefault="00F77734">
      <w:pPr>
        <w:spacing w:before="82"/>
        <w:ind w:left="566"/>
        <w:jc w:val="both"/>
        <w:rPr>
          <w:rFonts w:ascii="Arial"/>
          <w:b/>
          <w:sz w:val="24"/>
        </w:rPr>
      </w:pPr>
    </w:p>
    <w:p w14:paraId="52DE5F83" w14:textId="77777777" w:rsidR="00F77734" w:rsidRDefault="00F77734">
      <w:pPr>
        <w:spacing w:before="82"/>
        <w:ind w:left="566"/>
        <w:jc w:val="both"/>
        <w:rPr>
          <w:rFonts w:ascii="Arial"/>
          <w:b/>
          <w:sz w:val="24"/>
        </w:rPr>
      </w:pPr>
    </w:p>
    <w:p w14:paraId="65BF5571" w14:textId="77777777" w:rsidR="00F77734" w:rsidRDefault="00F77734">
      <w:pPr>
        <w:spacing w:before="82"/>
        <w:ind w:left="566"/>
        <w:jc w:val="both"/>
        <w:rPr>
          <w:rFonts w:ascii="Arial"/>
          <w:b/>
          <w:sz w:val="24"/>
        </w:rPr>
      </w:pPr>
    </w:p>
    <w:p w14:paraId="737FC0E8" w14:textId="77777777" w:rsidR="00F77734" w:rsidRDefault="00F77734">
      <w:pPr>
        <w:spacing w:before="82"/>
        <w:ind w:left="566"/>
        <w:jc w:val="both"/>
        <w:rPr>
          <w:rFonts w:ascii="Arial"/>
          <w:b/>
          <w:sz w:val="24"/>
        </w:rPr>
      </w:pPr>
    </w:p>
    <w:p w14:paraId="522C5FF7" w14:textId="77777777" w:rsidR="00F77734" w:rsidRDefault="00F77734">
      <w:pPr>
        <w:spacing w:before="82"/>
        <w:ind w:left="566"/>
        <w:jc w:val="both"/>
        <w:rPr>
          <w:rFonts w:ascii="Arial"/>
          <w:b/>
          <w:sz w:val="24"/>
        </w:rPr>
      </w:pPr>
    </w:p>
    <w:p w14:paraId="0DB693CE" w14:textId="77777777" w:rsidR="00F77734" w:rsidRDefault="00F77734">
      <w:pPr>
        <w:spacing w:before="82"/>
        <w:ind w:left="566"/>
        <w:jc w:val="both"/>
        <w:rPr>
          <w:rFonts w:ascii="Arial"/>
          <w:b/>
          <w:sz w:val="24"/>
        </w:rPr>
      </w:pPr>
    </w:p>
    <w:p w14:paraId="2F480EEA" w14:textId="77777777" w:rsidR="00F77734" w:rsidRDefault="00F77734">
      <w:pPr>
        <w:spacing w:before="82"/>
        <w:ind w:left="566"/>
        <w:jc w:val="both"/>
        <w:rPr>
          <w:rFonts w:ascii="Arial"/>
          <w:b/>
          <w:sz w:val="24"/>
        </w:rPr>
      </w:pPr>
    </w:p>
    <w:p w14:paraId="0C0FC524" w14:textId="30510560" w:rsidR="00D949A0" w:rsidRDefault="00F77734">
      <w:pPr>
        <w:spacing w:before="82"/>
        <w:ind w:left="566"/>
        <w:jc w:val="both"/>
        <w:rPr>
          <w:rFonts w:ascii="Arial"/>
          <w:b/>
          <w:sz w:val="24"/>
        </w:rPr>
      </w:pPr>
      <w:r>
        <w:rPr>
          <w:rFonts w:ascii="Arial"/>
          <w:b/>
          <w:sz w:val="24"/>
        </w:rPr>
        <w:lastRenderedPageBreak/>
        <w:t>Executive</w:t>
      </w:r>
      <w:r>
        <w:rPr>
          <w:rFonts w:ascii="Arial"/>
          <w:b/>
          <w:spacing w:val="-5"/>
          <w:sz w:val="24"/>
        </w:rPr>
        <w:t xml:space="preserve"> </w:t>
      </w:r>
      <w:r>
        <w:rPr>
          <w:rFonts w:ascii="Arial"/>
          <w:b/>
          <w:spacing w:val="-2"/>
          <w:sz w:val="24"/>
        </w:rPr>
        <w:t>summary</w:t>
      </w:r>
    </w:p>
    <w:p w14:paraId="540AB265" w14:textId="77777777" w:rsidR="00D949A0" w:rsidRDefault="00D949A0">
      <w:pPr>
        <w:pStyle w:val="BodyText"/>
        <w:spacing w:before="82"/>
        <w:rPr>
          <w:rFonts w:ascii="Arial"/>
          <w:b/>
        </w:rPr>
      </w:pPr>
    </w:p>
    <w:p w14:paraId="396AAF00" w14:textId="77777777" w:rsidR="00D949A0" w:rsidRDefault="00F77734">
      <w:pPr>
        <w:pStyle w:val="BodyText"/>
        <w:spacing w:line="278" w:lineRule="auto"/>
        <w:ind w:left="566" w:right="563"/>
        <w:jc w:val="both"/>
      </w:pPr>
      <w:r>
        <w:t>This policy sets out Leeds Community Healthcare (LCH) NHS Trust’s Disciplinary Policy and Procedure (the Policy).</w:t>
      </w:r>
    </w:p>
    <w:p w14:paraId="4CC85277" w14:textId="77777777" w:rsidR="00D949A0" w:rsidRDefault="00D949A0">
      <w:pPr>
        <w:pStyle w:val="BodyText"/>
        <w:spacing w:before="36"/>
      </w:pPr>
    </w:p>
    <w:p w14:paraId="3C10734D" w14:textId="77777777" w:rsidR="00D949A0" w:rsidRDefault="00F77734">
      <w:pPr>
        <w:pStyle w:val="BodyText"/>
        <w:spacing w:line="276" w:lineRule="auto"/>
        <w:ind w:left="566" w:right="563"/>
        <w:jc w:val="both"/>
      </w:pPr>
      <w:r>
        <w:t>This policy applies to all employees of LCH including Medical and Dental staff except for matters concerning the professional conduct and/or competence of Medical and Dental staff, which should be referred to the Trust’s Maintaining High Professional Standards in the Modern NHS Policy in the first instance.</w:t>
      </w:r>
    </w:p>
    <w:p w14:paraId="5E24232B" w14:textId="77777777" w:rsidR="00D949A0" w:rsidRDefault="00D949A0">
      <w:pPr>
        <w:pStyle w:val="BodyText"/>
        <w:spacing w:before="41"/>
      </w:pPr>
    </w:p>
    <w:p w14:paraId="2B660C6D" w14:textId="77777777" w:rsidR="00D949A0" w:rsidRDefault="00F77734">
      <w:pPr>
        <w:pStyle w:val="BodyText"/>
        <w:spacing w:line="278" w:lineRule="auto"/>
        <w:ind w:left="566" w:right="569"/>
        <w:jc w:val="both"/>
      </w:pPr>
      <w:r>
        <w:t>The policy will not apply to “workers” such as staff employed on an honorary contract or through an agency for which the responsibility rests with the individual’s statutory employer.</w:t>
      </w:r>
    </w:p>
    <w:p w14:paraId="04F78958" w14:textId="77777777" w:rsidR="00D949A0" w:rsidRDefault="00D949A0">
      <w:pPr>
        <w:pStyle w:val="BodyText"/>
        <w:spacing w:before="37"/>
      </w:pPr>
    </w:p>
    <w:p w14:paraId="275C9CFB" w14:textId="77777777" w:rsidR="00D949A0" w:rsidRDefault="00F77734">
      <w:pPr>
        <w:pStyle w:val="BodyText"/>
        <w:spacing w:line="276" w:lineRule="auto"/>
        <w:ind w:left="566" w:right="563"/>
        <w:jc w:val="both"/>
      </w:pPr>
      <w:r>
        <w:t>The policy has been drafted to comply with statutory requirements, professional codes of conduct and the following ACAS Code and guidance.</w:t>
      </w:r>
      <w:r>
        <w:rPr>
          <w:spacing w:val="80"/>
        </w:rPr>
        <w:t xml:space="preserve"> </w:t>
      </w:r>
      <w:r>
        <w:t>This policy should be read together with other relevant Trust policies, procedures, and local guidance.</w:t>
      </w:r>
      <w:r>
        <w:rPr>
          <w:spacing w:val="40"/>
        </w:rPr>
        <w:t xml:space="preserve"> </w:t>
      </w:r>
      <w:r>
        <w:t>The Trust has also produced a toolkit to supplement this policy, which provides further information and</w:t>
      </w:r>
      <w:r>
        <w:rPr>
          <w:spacing w:val="40"/>
        </w:rPr>
        <w:t xml:space="preserve"> </w:t>
      </w:r>
      <w:r>
        <w:rPr>
          <w:spacing w:val="-2"/>
        </w:rPr>
        <w:t>templates.</w:t>
      </w:r>
    </w:p>
    <w:p w14:paraId="26FF22E0" w14:textId="77777777" w:rsidR="00D949A0" w:rsidRDefault="00D949A0">
      <w:pPr>
        <w:pStyle w:val="BodyText"/>
        <w:spacing w:before="43"/>
      </w:pPr>
    </w:p>
    <w:p w14:paraId="24E9AF1D" w14:textId="77777777" w:rsidR="00D949A0" w:rsidRDefault="00F77734">
      <w:pPr>
        <w:pStyle w:val="BodyText"/>
        <w:spacing w:line="276" w:lineRule="auto"/>
        <w:ind w:left="566" w:right="577"/>
        <w:jc w:val="both"/>
      </w:pPr>
      <w:r>
        <w:t>This policy provides guidance on the expected standards of conduct within the Trust and the approach to dealing with these matters when expected standards are not met or adhered to.</w:t>
      </w:r>
    </w:p>
    <w:p w14:paraId="33EFA6CE" w14:textId="77777777" w:rsidR="00D949A0" w:rsidRDefault="00D949A0">
      <w:pPr>
        <w:pStyle w:val="BodyText"/>
        <w:spacing w:before="40"/>
      </w:pPr>
    </w:p>
    <w:p w14:paraId="0BDEFA51" w14:textId="77777777" w:rsidR="00D949A0" w:rsidRDefault="00F77734">
      <w:pPr>
        <w:pStyle w:val="BodyText"/>
        <w:spacing w:line="276" w:lineRule="auto"/>
        <w:ind w:left="566" w:right="568"/>
        <w:jc w:val="both"/>
      </w:pPr>
      <w:r>
        <w:t>This policy has been developed in consultation with staff side and management representatives, and other key stakeholders.</w:t>
      </w:r>
    </w:p>
    <w:p w14:paraId="0435A1DD" w14:textId="77777777" w:rsidR="00D949A0" w:rsidRDefault="00D949A0">
      <w:pPr>
        <w:pStyle w:val="BodyText"/>
        <w:spacing w:before="42"/>
      </w:pPr>
    </w:p>
    <w:p w14:paraId="188F43C0" w14:textId="77777777" w:rsidR="00D949A0" w:rsidRDefault="00F77734">
      <w:pPr>
        <w:pStyle w:val="BodyText"/>
        <w:spacing w:line="276" w:lineRule="auto"/>
        <w:ind w:left="566" w:right="565"/>
        <w:jc w:val="both"/>
      </w:pPr>
      <w:r>
        <w:t>The policy may be reviewed at the request of management or staff side by giving four weeks’ written notice to the Director of Workforce with reasons for the review.</w:t>
      </w:r>
    </w:p>
    <w:p w14:paraId="4B26D386" w14:textId="77777777" w:rsidR="00D949A0" w:rsidRDefault="00D949A0">
      <w:pPr>
        <w:pStyle w:val="BodyText"/>
        <w:spacing w:before="42"/>
      </w:pPr>
    </w:p>
    <w:p w14:paraId="2B8D8D0E" w14:textId="77777777" w:rsidR="00D949A0" w:rsidRDefault="00F77734">
      <w:pPr>
        <w:pStyle w:val="BodyText"/>
        <w:spacing w:line="276" w:lineRule="auto"/>
        <w:ind w:left="566" w:right="574"/>
        <w:jc w:val="both"/>
      </w:pPr>
      <w:r>
        <w:t xml:space="preserve">This policy may affect your pensionable pay and could impact on your pension. Please refer to NHS Pension agency on </w:t>
      </w:r>
      <w:hyperlink r:id="rId9">
        <w:r w:rsidR="00D949A0">
          <w:rPr>
            <w:color w:val="0000FF"/>
            <w:u w:val="single" w:color="0000FF"/>
          </w:rPr>
          <w:t>www.nhsbsa.nhs.uk/pensions</w:t>
        </w:r>
      </w:hyperlink>
      <w:r>
        <w:rPr>
          <w:color w:val="0000FF"/>
        </w:rPr>
        <w:t xml:space="preserve"> </w:t>
      </w:r>
      <w:r>
        <w:t>or (0113) 2066222.</w:t>
      </w:r>
    </w:p>
    <w:p w14:paraId="70690F99" w14:textId="77777777" w:rsidR="00D949A0" w:rsidRDefault="00D949A0">
      <w:pPr>
        <w:pStyle w:val="BodyText"/>
      </w:pPr>
    </w:p>
    <w:p w14:paraId="098865A9" w14:textId="77777777" w:rsidR="00D949A0" w:rsidRDefault="00D949A0">
      <w:pPr>
        <w:pStyle w:val="BodyText"/>
      </w:pPr>
    </w:p>
    <w:p w14:paraId="50B0A849" w14:textId="77777777" w:rsidR="00D949A0" w:rsidRDefault="00D949A0">
      <w:pPr>
        <w:pStyle w:val="BodyText"/>
        <w:spacing w:before="275"/>
      </w:pPr>
    </w:p>
    <w:p w14:paraId="2434D296" w14:textId="77777777" w:rsidR="00D949A0" w:rsidRDefault="00F77734">
      <w:pPr>
        <w:ind w:left="566"/>
        <w:jc w:val="both"/>
        <w:rPr>
          <w:rFonts w:ascii="Arial"/>
          <w:b/>
          <w:sz w:val="24"/>
        </w:rPr>
      </w:pPr>
      <w:r>
        <w:rPr>
          <w:rFonts w:ascii="Arial"/>
          <w:b/>
          <w:sz w:val="24"/>
        </w:rPr>
        <w:t>Equality</w:t>
      </w:r>
      <w:r>
        <w:rPr>
          <w:rFonts w:ascii="Arial"/>
          <w:b/>
          <w:spacing w:val="-2"/>
          <w:sz w:val="24"/>
        </w:rPr>
        <w:t xml:space="preserve"> Analysis</w:t>
      </w:r>
    </w:p>
    <w:p w14:paraId="197F84B5" w14:textId="77777777" w:rsidR="00D949A0" w:rsidRDefault="00D949A0">
      <w:pPr>
        <w:pStyle w:val="BodyText"/>
        <w:spacing w:before="41"/>
        <w:rPr>
          <w:rFonts w:ascii="Arial"/>
          <w:b/>
        </w:rPr>
      </w:pPr>
    </w:p>
    <w:p w14:paraId="4C12E0C8" w14:textId="77777777" w:rsidR="00D949A0" w:rsidRDefault="00F77734">
      <w:pPr>
        <w:pStyle w:val="BodyText"/>
        <w:spacing w:line="276" w:lineRule="auto"/>
        <w:ind w:left="566" w:right="562"/>
        <w:jc w:val="both"/>
      </w:pPr>
      <w:r>
        <w:t>LCH’s vision is to provide the best possible care to every community we serve.</w:t>
      </w:r>
      <w:r>
        <w:rPr>
          <w:spacing w:val="40"/>
        </w:rPr>
        <w:t xml:space="preserve"> </w:t>
      </w:r>
      <w:r>
        <w:t>In support of the vision, with due regard to the Equality Act 2010 General Duty, an Equality Analysis has been undertaken on this Policy.</w:t>
      </w:r>
    </w:p>
    <w:p w14:paraId="0B462802" w14:textId="77777777" w:rsidR="00D949A0" w:rsidRDefault="00D949A0">
      <w:pPr>
        <w:pStyle w:val="BodyText"/>
        <w:spacing w:line="276" w:lineRule="auto"/>
        <w:jc w:val="both"/>
        <w:sectPr w:rsidR="00D949A0" w:rsidSect="00F77734">
          <w:footerReference w:type="default" r:id="rId10"/>
          <w:type w:val="continuous"/>
          <w:pgSz w:w="11910" w:h="16840"/>
          <w:pgMar w:top="1340" w:right="425" w:bottom="920" w:left="425" w:header="0" w:footer="730" w:gutter="0"/>
          <w:cols w:space="720"/>
        </w:sectPr>
      </w:pPr>
    </w:p>
    <w:p w14:paraId="1D7995EB" w14:textId="77777777" w:rsidR="00D949A0" w:rsidRDefault="00F77734">
      <w:pPr>
        <w:pStyle w:val="Title"/>
      </w:pPr>
      <w:r>
        <w:rPr>
          <w:color w:val="0E4660"/>
          <w:w w:val="85"/>
        </w:rPr>
        <w:lastRenderedPageBreak/>
        <w:t>Table</w:t>
      </w:r>
      <w:r>
        <w:rPr>
          <w:color w:val="0E4660"/>
          <w:spacing w:val="-7"/>
          <w:w w:val="85"/>
        </w:rPr>
        <w:t xml:space="preserve"> </w:t>
      </w:r>
      <w:r>
        <w:rPr>
          <w:color w:val="0E4660"/>
          <w:w w:val="85"/>
        </w:rPr>
        <w:t>of</w:t>
      </w:r>
      <w:r>
        <w:rPr>
          <w:color w:val="0E4660"/>
          <w:spacing w:val="-8"/>
          <w:w w:val="85"/>
        </w:rPr>
        <w:t xml:space="preserve"> </w:t>
      </w:r>
      <w:r>
        <w:rPr>
          <w:color w:val="0E4660"/>
          <w:spacing w:val="-2"/>
          <w:w w:val="85"/>
        </w:rPr>
        <w:t>Contents</w:t>
      </w:r>
    </w:p>
    <w:sdt>
      <w:sdtPr>
        <w:id w:val="1845905053"/>
        <w:docPartObj>
          <w:docPartGallery w:val="Table of Contents"/>
          <w:docPartUnique/>
        </w:docPartObj>
      </w:sdtPr>
      <w:sdtContent>
        <w:p w14:paraId="5C790CE5" w14:textId="77777777" w:rsidR="00D949A0" w:rsidRDefault="00D949A0">
          <w:pPr>
            <w:pStyle w:val="TOC1"/>
            <w:numPr>
              <w:ilvl w:val="0"/>
              <w:numId w:val="11"/>
            </w:numPr>
            <w:tabs>
              <w:tab w:val="left" w:pos="762"/>
              <w:tab w:val="right" w:leader="dot" w:pos="10903"/>
            </w:tabs>
            <w:spacing w:before="52"/>
            <w:ind w:left="762"/>
          </w:pPr>
          <w:hyperlink w:anchor="_bookmark0" w:history="1">
            <w:r>
              <w:rPr>
                <w:spacing w:val="-2"/>
              </w:rPr>
              <w:t>Introduction</w:t>
            </w:r>
            <w:r>
              <w:tab/>
            </w:r>
            <w:r>
              <w:rPr>
                <w:spacing w:val="-10"/>
              </w:rPr>
              <w:t>4</w:t>
            </w:r>
          </w:hyperlink>
        </w:p>
        <w:p w14:paraId="2AF093B2" w14:textId="77777777" w:rsidR="00D949A0" w:rsidRDefault="00D949A0">
          <w:pPr>
            <w:pStyle w:val="TOC1"/>
            <w:numPr>
              <w:ilvl w:val="0"/>
              <w:numId w:val="11"/>
            </w:numPr>
            <w:tabs>
              <w:tab w:val="left" w:pos="762"/>
              <w:tab w:val="right" w:leader="dot" w:pos="10903"/>
            </w:tabs>
            <w:ind w:left="762"/>
          </w:pPr>
          <w:hyperlink w:anchor="_bookmark1" w:history="1">
            <w:r>
              <w:t>Aims</w:t>
            </w:r>
            <w:r>
              <w:rPr>
                <w:spacing w:val="-1"/>
              </w:rPr>
              <w:t xml:space="preserve"> </w:t>
            </w:r>
            <w:r>
              <w:t>and</w:t>
            </w:r>
            <w:r>
              <w:rPr>
                <w:spacing w:val="-2"/>
              </w:rPr>
              <w:t xml:space="preserve"> Objectives</w:t>
            </w:r>
            <w:r>
              <w:tab/>
            </w:r>
            <w:r>
              <w:rPr>
                <w:spacing w:val="-10"/>
              </w:rPr>
              <w:t>4</w:t>
            </w:r>
          </w:hyperlink>
        </w:p>
        <w:p w14:paraId="6A5ED9B8" w14:textId="77777777" w:rsidR="00D949A0" w:rsidRDefault="00D949A0">
          <w:pPr>
            <w:pStyle w:val="TOC1"/>
            <w:numPr>
              <w:ilvl w:val="0"/>
              <w:numId w:val="11"/>
            </w:numPr>
            <w:tabs>
              <w:tab w:val="left" w:pos="762"/>
              <w:tab w:val="right" w:leader="dot" w:pos="10903"/>
            </w:tabs>
            <w:ind w:left="762"/>
          </w:pPr>
          <w:hyperlink w:anchor="_bookmark2" w:history="1">
            <w:r>
              <w:t>Definition</w:t>
            </w:r>
            <w:r>
              <w:rPr>
                <w:spacing w:val="-7"/>
              </w:rPr>
              <w:t xml:space="preserve"> </w:t>
            </w:r>
            <w:r>
              <w:t>of</w:t>
            </w:r>
            <w:r>
              <w:rPr>
                <w:spacing w:val="-4"/>
              </w:rPr>
              <w:t xml:space="preserve"> </w:t>
            </w:r>
            <w:r>
              <w:rPr>
                <w:spacing w:val="-2"/>
              </w:rPr>
              <w:t>Roles</w:t>
            </w:r>
            <w:r>
              <w:tab/>
            </w:r>
            <w:r>
              <w:rPr>
                <w:spacing w:val="-10"/>
              </w:rPr>
              <w:t>4</w:t>
            </w:r>
          </w:hyperlink>
        </w:p>
        <w:p w14:paraId="53D361AD" w14:textId="77777777" w:rsidR="00D949A0" w:rsidRDefault="00D949A0">
          <w:pPr>
            <w:pStyle w:val="TOC1"/>
            <w:numPr>
              <w:ilvl w:val="0"/>
              <w:numId w:val="11"/>
            </w:numPr>
            <w:tabs>
              <w:tab w:val="left" w:pos="762"/>
              <w:tab w:val="right" w:leader="dot" w:pos="10903"/>
            </w:tabs>
            <w:ind w:left="762"/>
          </w:pPr>
          <w:hyperlink w:anchor="_bookmark3" w:history="1">
            <w:r>
              <w:rPr>
                <w:spacing w:val="-2"/>
              </w:rPr>
              <w:t>Responsibilities</w:t>
            </w:r>
            <w:r>
              <w:tab/>
            </w:r>
            <w:r>
              <w:rPr>
                <w:spacing w:val="-10"/>
              </w:rPr>
              <w:t>5</w:t>
            </w:r>
          </w:hyperlink>
        </w:p>
        <w:p w14:paraId="6F571105" w14:textId="77777777" w:rsidR="00D949A0" w:rsidRDefault="00D949A0">
          <w:pPr>
            <w:pStyle w:val="TOC1"/>
            <w:numPr>
              <w:ilvl w:val="0"/>
              <w:numId w:val="11"/>
            </w:numPr>
            <w:tabs>
              <w:tab w:val="left" w:pos="762"/>
              <w:tab w:val="right" w:leader="dot" w:pos="10903"/>
            </w:tabs>
            <w:ind w:left="762"/>
          </w:pPr>
          <w:hyperlink w:anchor="_bookmark4" w:history="1">
            <w:r>
              <w:t>Right</w:t>
            </w:r>
            <w:r>
              <w:rPr>
                <w:spacing w:val="-2"/>
              </w:rPr>
              <w:t xml:space="preserve"> </w:t>
            </w:r>
            <w:r>
              <w:t>to</w:t>
            </w:r>
            <w:r>
              <w:rPr>
                <w:spacing w:val="-2"/>
              </w:rPr>
              <w:t xml:space="preserve"> </w:t>
            </w:r>
            <w:r>
              <w:t>be</w:t>
            </w:r>
            <w:r>
              <w:rPr>
                <w:spacing w:val="-4"/>
              </w:rPr>
              <w:t xml:space="preserve"> </w:t>
            </w:r>
            <w:r>
              <w:rPr>
                <w:spacing w:val="-2"/>
              </w:rPr>
              <w:t>Accompanied</w:t>
            </w:r>
            <w:r>
              <w:tab/>
            </w:r>
            <w:r>
              <w:rPr>
                <w:spacing w:val="-10"/>
              </w:rPr>
              <w:t>6</w:t>
            </w:r>
          </w:hyperlink>
        </w:p>
        <w:p w14:paraId="7A34F196" w14:textId="77777777" w:rsidR="00D949A0" w:rsidRDefault="00D949A0">
          <w:pPr>
            <w:pStyle w:val="TOC1"/>
            <w:numPr>
              <w:ilvl w:val="0"/>
              <w:numId w:val="11"/>
            </w:numPr>
            <w:tabs>
              <w:tab w:val="left" w:pos="762"/>
              <w:tab w:val="right" w:leader="dot" w:pos="10903"/>
            </w:tabs>
            <w:ind w:left="762"/>
          </w:pPr>
          <w:hyperlink w:anchor="_bookmark5" w:history="1">
            <w:r>
              <w:t>Duty</w:t>
            </w:r>
            <w:r>
              <w:rPr>
                <w:spacing w:val="-5"/>
              </w:rPr>
              <w:t xml:space="preserve"> </w:t>
            </w:r>
            <w:r>
              <w:t>to</w:t>
            </w:r>
            <w:r>
              <w:rPr>
                <w:spacing w:val="-7"/>
              </w:rPr>
              <w:t xml:space="preserve"> </w:t>
            </w:r>
            <w:r>
              <w:t>Inform</w:t>
            </w:r>
            <w:r>
              <w:rPr>
                <w:spacing w:val="-4"/>
              </w:rPr>
              <w:t xml:space="preserve"> </w:t>
            </w:r>
            <w:r>
              <w:t>Employer</w:t>
            </w:r>
            <w:r>
              <w:rPr>
                <w:spacing w:val="-5"/>
              </w:rPr>
              <w:t xml:space="preserve"> </w:t>
            </w:r>
            <w:r>
              <w:t>Regarding</w:t>
            </w:r>
            <w:r>
              <w:rPr>
                <w:spacing w:val="-5"/>
              </w:rPr>
              <w:t xml:space="preserve"> </w:t>
            </w:r>
            <w:r>
              <w:t>Criminal</w:t>
            </w:r>
            <w:r>
              <w:rPr>
                <w:spacing w:val="-7"/>
              </w:rPr>
              <w:t xml:space="preserve"> </w:t>
            </w:r>
            <w:r>
              <w:rPr>
                <w:spacing w:val="-2"/>
              </w:rPr>
              <w:t>Offence</w:t>
            </w:r>
            <w:r>
              <w:tab/>
            </w:r>
            <w:r>
              <w:rPr>
                <w:spacing w:val="-10"/>
              </w:rPr>
              <w:t>7</w:t>
            </w:r>
          </w:hyperlink>
        </w:p>
        <w:p w14:paraId="5C250299" w14:textId="77777777" w:rsidR="00D949A0" w:rsidRDefault="00D949A0">
          <w:pPr>
            <w:pStyle w:val="TOC1"/>
            <w:numPr>
              <w:ilvl w:val="0"/>
              <w:numId w:val="11"/>
            </w:numPr>
            <w:tabs>
              <w:tab w:val="left" w:pos="762"/>
              <w:tab w:val="right" w:leader="dot" w:pos="10903"/>
            </w:tabs>
            <w:ind w:left="762"/>
          </w:pPr>
          <w:hyperlink w:anchor="_bookmark6" w:history="1">
            <w:r>
              <w:t>Police</w:t>
            </w:r>
            <w:r>
              <w:rPr>
                <w:spacing w:val="-3"/>
              </w:rPr>
              <w:t xml:space="preserve"> </w:t>
            </w:r>
            <w:r>
              <w:rPr>
                <w:spacing w:val="-2"/>
              </w:rPr>
              <w:t>Investigations</w:t>
            </w:r>
            <w:r>
              <w:tab/>
            </w:r>
            <w:r>
              <w:rPr>
                <w:spacing w:val="-10"/>
              </w:rPr>
              <w:t>8</w:t>
            </w:r>
          </w:hyperlink>
        </w:p>
        <w:p w14:paraId="12E19235" w14:textId="77777777" w:rsidR="00D949A0" w:rsidRDefault="00D949A0">
          <w:pPr>
            <w:pStyle w:val="TOC1"/>
            <w:numPr>
              <w:ilvl w:val="0"/>
              <w:numId w:val="11"/>
            </w:numPr>
            <w:tabs>
              <w:tab w:val="left" w:pos="762"/>
              <w:tab w:val="right" w:leader="dot" w:pos="10903"/>
            </w:tabs>
            <w:spacing w:before="277"/>
            <w:ind w:left="762"/>
          </w:pPr>
          <w:hyperlink w:anchor="_bookmark7" w:history="1">
            <w:r>
              <w:t>Safeguarding</w:t>
            </w:r>
            <w:r>
              <w:rPr>
                <w:spacing w:val="-6"/>
              </w:rPr>
              <w:t xml:space="preserve"> </w:t>
            </w:r>
            <w:r>
              <w:t>Children</w:t>
            </w:r>
            <w:r>
              <w:rPr>
                <w:spacing w:val="-8"/>
              </w:rPr>
              <w:t xml:space="preserve"> </w:t>
            </w:r>
            <w:r>
              <w:t>and</w:t>
            </w:r>
            <w:r>
              <w:rPr>
                <w:spacing w:val="-8"/>
              </w:rPr>
              <w:t xml:space="preserve"> </w:t>
            </w:r>
            <w:r>
              <w:rPr>
                <w:spacing w:val="-2"/>
              </w:rPr>
              <w:t>Adults</w:t>
            </w:r>
            <w:r>
              <w:tab/>
            </w:r>
            <w:r>
              <w:rPr>
                <w:spacing w:val="-10"/>
              </w:rPr>
              <w:t>8</w:t>
            </w:r>
          </w:hyperlink>
        </w:p>
        <w:p w14:paraId="72B2C0EF" w14:textId="77777777" w:rsidR="00D949A0" w:rsidRDefault="00D949A0">
          <w:pPr>
            <w:pStyle w:val="TOC1"/>
            <w:numPr>
              <w:ilvl w:val="0"/>
              <w:numId w:val="11"/>
            </w:numPr>
            <w:tabs>
              <w:tab w:val="left" w:pos="762"/>
              <w:tab w:val="right" w:leader="dot" w:pos="10903"/>
            </w:tabs>
            <w:spacing w:before="273"/>
            <w:ind w:left="762"/>
          </w:pPr>
          <w:hyperlink w:anchor="_bookmark8" w:history="1">
            <w:r>
              <w:t>Conduct</w:t>
            </w:r>
            <w:r>
              <w:rPr>
                <w:spacing w:val="-9"/>
              </w:rPr>
              <w:t xml:space="preserve"> </w:t>
            </w:r>
            <w:r>
              <w:t>or</w:t>
            </w:r>
            <w:r>
              <w:rPr>
                <w:spacing w:val="-9"/>
              </w:rPr>
              <w:t xml:space="preserve"> </w:t>
            </w:r>
            <w:r>
              <w:t>Allegations</w:t>
            </w:r>
            <w:r>
              <w:rPr>
                <w:spacing w:val="-12"/>
              </w:rPr>
              <w:t xml:space="preserve"> </w:t>
            </w:r>
            <w:r>
              <w:t>Outside</w:t>
            </w:r>
            <w:r>
              <w:rPr>
                <w:spacing w:val="-8"/>
              </w:rPr>
              <w:t xml:space="preserve"> </w:t>
            </w:r>
            <w:r>
              <w:t>Of</w:t>
            </w:r>
            <w:r>
              <w:rPr>
                <w:spacing w:val="-10"/>
              </w:rPr>
              <w:t xml:space="preserve"> </w:t>
            </w:r>
            <w:r>
              <w:rPr>
                <w:spacing w:val="-4"/>
              </w:rPr>
              <w:t>Work</w:t>
            </w:r>
            <w:r>
              <w:tab/>
            </w:r>
            <w:r>
              <w:rPr>
                <w:spacing w:val="-10"/>
              </w:rPr>
              <w:t>9</w:t>
            </w:r>
          </w:hyperlink>
        </w:p>
        <w:p w14:paraId="4EA08E2E" w14:textId="77777777" w:rsidR="00D949A0" w:rsidRDefault="00D949A0">
          <w:pPr>
            <w:pStyle w:val="TOC1"/>
            <w:numPr>
              <w:ilvl w:val="0"/>
              <w:numId w:val="11"/>
            </w:numPr>
            <w:tabs>
              <w:tab w:val="left" w:pos="759"/>
              <w:tab w:val="right" w:leader="dot" w:pos="10903"/>
            </w:tabs>
            <w:ind w:left="759" w:hanging="477"/>
          </w:pPr>
          <w:hyperlink w:anchor="_bookmark9" w:history="1">
            <w:r>
              <w:t>Referral</w:t>
            </w:r>
            <w:r>
              <w:rPr>
                <w:spacing w:val="-6"/>
              </w:rPr>
              <w:t xml:space="preserve"> </w:t>
            </w:r>
            <w:r>
              <w:t>to</w:t>
            </w:r>
            <w:r>
              <w:rPr>
                <w:spacing w:val="-4"/>
              </w:rPr>
              <w:t xml:space="preserve"> </w:t>
            </w:r>
            <w:r>
              <w:t>Regulatory</w:t>
            </w:r>
            <w:r>
              <w:rPr>
                <w:spacing w:val="-8"/>
              </w:rPr>
              <w:t xml:space="preserve"> </w:t>
            </w:r>
            <w:r>
              <w:rPr>
                <w:spacing w:val="-2"/>
              </w:rPr>
              <w:t>Bodies</w:t>
            </w:r>
            <w:r>
              <w:tab/>
            </w:r>
            <w:r>
              <w:rPr>
                <w:spacing w:val="-12"/>
              </w:rPr>
              <w:t>9</w:t>
            </w:r>
          </w:hyperlink>
        </w:p>
        <w:p w14:paraId="007B5035" w14:textId="77777777" w:rsidR="00D949A0" w:rsidRDefault="00D949A0">
          <w:pPr>
            <w:pStyle w:val="TOC1"/>
            <w:numPr>
              <w:ilvl w:val="0"/>
              <w:numId w:val="11"/>
            </w:numPr>
            <w:tabs>
              <w:tab w:val="left" w:pos="759"/>
              <w:tab w:val="right" w:leader="dot" w:pos="10907"/>
            </w:tabs>
            <w:ind w:left="759" w:hanging="477"/>
          </w:pPr>
          <w:hyperlink w:anchor="_bookmark10" w:history="1">
            <w:r>
              <w:t>Concerns,</w:t>
            </w:r>
            <w:r>
              <w:rPr>
                <w:spacing w:val="-4"/>
              </w:rPr>
              <w:t xml:space="preserve"> </w:t>
            </w:r>
            <w:r>
              <w:t>Complaints</w:t>
            </w:r>
            <w:r>
              <w:rPr>
                <w:spacing w:val="-6"/>
              </w:rPr>
              <w:t xml:space="preserve"> </w:t>
            </w:r>
            <w:r>
              <w:t>and</w:t>
            </w:r>
            <w:r>
              <w:rPr>
                <w:spacing w:val="-3"/>
              </w:rPr>
              <w:t xml:space="preserve"> </w:t>
            </w:r>
            <w:r>
              <w:rPr>
                <w:spacing w:val="-2"/>
              </w:rPr>
              <w:t>Reports</w:t>
            </w:r>
            <w:r>
              <w:tab/>
            </w:r>
            <w:r>
              <w:rPr>
                <w:spacing w:val="-7"/>
              </w:rPr>
              <w:t>10</w:t>
            </w:r>
          </w:hyperlink>
        </w:p>
        <w:p w14:paraId="15C0BE66" w14:textId="77777777" w:rsidR="00D949A0" w:rsidRDefault="00D949A0">
          <w:pPr>
            <w:pStyle w:val="TOC1"/>
            <w:numPr>
              <w:ilvl w:val="0"/>
              <w:numId w:val="11"/>
            </w:numPr>
            <w:tabs>
              <w:tab w:val="left" w:pos="759"/>
              <w:tab w:val="right" w:leader="dot" w:pos="10907"/>
            </w:tabs>
            <w:ind w:left="759" w:hanging="477"/>
          </w:pPr>
          <w:hyperlink w:anchor="_bookmark11" w:history="1">
            <w:r>
              <w:t>Training</w:t>
            </w:r>
            <w:r>
              <w:rPr>
                <w:spacing w:val="-4"/>
              </w:rPr>
              <w:t xml:space="preserve"> </w:t>
            </w:r>
            <w:r>
              <w:rPr>
                <w:spacing w:val="-2"/>
              </w:rPr>
              <w:t>Needs</w:t>
            </w:r>
            <w:r>
              <w:tab/>
            </w:r>
            <w:r>
              <w:rPr>
                <w:spacing w:val="-7"/>
              </w:rPr>
              <w:t>10</w:t>
            </w:r>
          </w:hyperlink>
        </w:p>
        <w:p w14:paraId="1E550AED" w14:textId="77777777" w:rsidR="00D949A0" w:rsidRDefault="00D949A0">
          <w:pPr>
            <w:pStyle w:val="TOC1"/>
            <w:numPr>
              <w:ilvl w:val="0"/>
              <w:numId w:val="11"/>
            </w:numPr>
            <w:tabs>
              <w:tab w:val="left" w:pos="759"/>
              <w:tab w:val="right" w:leader="dot" w:pos="10907"/>
            </w:tabs>
            <w:spacing w:before="277"/>
            <w:ind w:left="759" w:hanging="477"/>
          </w:pPr>
          <w:hyperlink w:anchor="_bookmark12" w:history="1">
            <w:r>
              <w:rPr>
                <w:spacing w:val="-2"/>
              </w:rPr>
              <w:t>References</w:t>
            </w:r>
            <w:r>
              <w:tab/>
            </w:r>
            <w:r>
              <w:rPr>
                <w:spacing w:val="-7"/>
              </w:rPr>
              <w:t>10</w:t>
            </w:r>
          </w:hyperlink>
        </w:p>
        <w:p w14:paraId="3F90EA18" w14:textId="77777777" w:rsidR="00D949A0" w:rsidRDefault="00D949A0">
          <w:pPr>
            <w:pStyle w:val="TOC1"/>
            <w:numPr>
              <w:ilvl w:val="0"/>
              <w:numId w:val="11"/>
            </w:numPr>
            <w:tabs>
              <w:tab w:val="left" w:pos="759"/>
              <w:tab w:val="right" w:leader="dot" w:pos="10907"/>
            </w:tabs>
            <w:ind w:left="759" w:hanging="477"/>
          </w:pPr>
          <w:hyperlink w:anchor="_bookmark13" w:history="1">
            <w:r>
              <w:t>Monitoring</w:t>
            </w:r>
            <w:r>
              <w:rPr>
                <w:spacing w:val="-6"/>
              </w:rPr>
              <w:t xml:space="preserve"> </w:t>
            </w:r>
            <w:r>
              <w:t>Compliance</w:t>
            </w:r>
            <w:r>
              <w:rPr>
                <w:spacing w:val="-7"/>
              </w:rPr>
              <w:t xml:space="preserve"> </w:t>
            </w:r>
            <w:r>
              <w:t>and</w:t>
            </w:r>
            <w:r>
              <w:rPr>
                <w:spacing w:val="-7"/>
              </w:rPr>
              <w:t xml:space="preserve"> </w:t>
            </w:r>
            <w:r>
              <w:rPr>
                <w:spacing w:val="-2"/>
              </w:rPr>
              <w:t>Effectiveness</w:t>
            </w:r>
            <w:r>
              <w:tab/>
            </w:r>
            <w:r>
              <w:rPr>
                <w:spacing w:val="-7"/>
              </w:rPr>
              <w:t>10</w:t>
            </w:r>
          </w:hyperlink>
        </w:p>
        <w:p w14:paraId="3571818F" w14:textId="77777777" w:rsidR="00D949A0" w:rsidRDefault="00D949A0">
          <w:pPr>
            <w:pStyle w:val="TOC1"/>
            <w:numPr>
              <w:ilvl w:val="0"/>
              <w:numId w:val="11"/>
            </w:numPr>
            <w:tabs>
              <w:tab w:val="left" w:pos="759"/>
              <w:tab w:val="right" w:leader="dot" w:pos="10907"/>
            </w:tabs>
            <w:ind w:left="759" w:hanging="477"/>
          </w:pPr>
          <w:hyperlink w:anchor="_bookmark14" w:history="1">
            <w:r>
              <w:t>Approval</w:t>
            </w:r>
            <w:r>
              <w:rPr>
                <w:spacing w:val="-7"/>
              </w:rPr>
              <w:t xml:space="preserve"> </w:t>
            </w:r>
            <w:r>
              <w:t>and</w:t>
            </w:r>
            <w:r>
              <w:rPr>
                <w:spacing w:val="-6"/>
              </w:rPr>
              <w:t xml:space="preserve"> </w:t>
            </w:r>
            <w:r>
              <w:t>Ratification</w:t>
            </w:r>
            <w:r>
              <w:rPr>
                <w:spacing w:val="-6"/>
              </w:rPr>
              <w:t xml:space="preserve"> </w:t>
            </w:r>
            <w:r>
              <w:rPr>
                <w:spacing w:val="-2"/>
              </w:rPr>
              <w:t>process</w:t>
            </w:r>
            <w:r>
              <w:tab/>
            </w:r>
            <w:r>
              <w:rPr>
                <w:spacing w:val="-7"/>
              </w:rPr>
              <w:t>10</w:t>
            </w:r>
          </w:hyperlink>
        </w:p>
        <w:p w14:paraId="5E841D38" w14:textId="77777777" w:rsidR="00D949A0" w:rsidRDefault="00D949A0">
          <w:pPr>
            <w:pStyle w:val="TOC1"/>
            <w:numPr>
              <w:ilvl w:val="0"/>
              <w:numId w:val="11"/>
            </w:numPr>
            <w:tabs>
              <w:tab w:val="left" w:pos="759"/>
              <w:tab w:val="right" w:leader="dot" w:pos="10907"/>
            </w:tabs>
            <w:ind w:left="759" w:hanging="477"/>
          </w:pPr>
          <w:hyperlink w:anchor="_bookmark15" w:history="1">
            <w:r>
              <w:t>Dissemination</w:t>
            </w:r>
            <w:r>
              <w:rPr>
                <w:spacing w:val="-8"/>
              </w:rPr>
              <w:t xml:space="preserve"> </w:t>
            </w:r>
            <w:r>
              <w:t>and</w:t>
            </w:r>
            <w:r>
              <w:rPr>
                <w:spacing w:val="-7"/>
              </w:rPr>
              <w:t xml:space="preserve"> </w:t>
            </w:r>
            <w:r>
              <w:rPr>
                <w:spacing w:val="-2"/>
              </w:rPr>
              <w:t>Implementation</w:t>
            </w:r>
            <w:r>
              <w:tab/>
            </w:r>
            <w:r>
              <w:rPr>
                <w:spacing w:val="-7"/>
              </w:rPr>
              <w:t>11</w:t>
            </w:r>
          </w:hyperlink>
        </w:p>
        <w:p w14:paraId="0D61D81F" w14:textId="77777777" w:rsidR="00D949A0" w:rsidRDefault="00D949A0">
          <w:pPr>
            <w:pStyle w:val="TOC1"/>
            <w:numPr>
              <w:ilvl w:val="0"/>
              <w:numId w:val="11"/>
            </w:numPr>
            <w:tabs>
              <w:tab w:val="left" w:pos="759"/>
              <w:tab w:val="right" w:leader="dot" w:pos="10907"/>
            </w:tabs>
            <w:ind w:left="759" w:hanging="477"/>
          </w:pPr>
          <w:hyperlink w:anchor="_bookmark16" w:history="1">
            <w:r>
              <w:t>Review</w:t>
            </w:r>
            <w:r>
              <w:rPr>
                <w:spacing w:val="-4"/>
              </w:rPr>
              <w:t xml:space="preserve"> </w:t>
            </w:r>
            <w:r>
              <w:rPr>
                <w:spacing w:val="-2"/>
              </w:rPr>
              <w:t>arrangements</w:t>
            </w:r>
            <w:r>
              <w:tab/>
            </w:r>
            <w:r>
              <w:rPr>
                <w:spacing w:val="-7"/>
              </w:rPr>
              <w:t>11</w:t>
            </w:r>
          </w:hyperlink>
        </w:p>
        <w:p w14:paraId="7DACCA84" w14:textId="77777777" w:rsidR="00D949A0" w:rsidRDefault="00D949A0">
          <w:pPr>
            <w:pStyle w:val="TOC1"/>
            <w:numPr>
              <w:ilvl w:val="0"/>
              <w:numId w:val="11"/>
            </w:numPr>
            <w:tabs>
              <w:tab w:val="left" w:pos="759"/>
              <w:tab w:val="right" w:leader="dot" w:pos="10907"/>
            </w:tabs>
            <w:ind w:left="759" w:hanging="477"/>
          </w:pPr>
          <w:hyperlink w:anchor="_bookmark17" w:history="1">
            <w:r>
              <w:t>Associated</w:t>
            </w:r>
            <w:r>
              <w:rPr>
                <w:spacing w:val="-4"/>
              </w:rPr>
              <w:t xml:space="preserve"> </w:t>
            </w:r>
            <w:r>
              <w:rPr>
                <w:spacing w:val="-2"/>
              </w:rPr>
              <w:t>documents</w:t>
            </w:r>
            <w:r>
              <w:tab/>
            </w:r>
            <w:r>
              <w:rPr>
                <w:spacing w:val="-7"/>
              </w:rPr>
              <w:t>11</w:t>
            </w:r>
          </w:hyperlink>
        </w:p>
        <w:p w14:paraId="68E21F10" w14:textId="77777777" w:rsidR="00D949A0" w:rsidRDefault="00D949A0">
          <w:pPr>
            <w:pStyle w:val="TOC1"/>
            <w:tabs>
              <w:tab w:val="right" w:leader="dot" w:pos="10907"/>
            </w:tabs>
            <w:ind w:left="282" w:firstLine="0"/>
          </w:pPr>
          <w:hyperlink w:anchor="_bookmark18" w:history="1">
            <w:r>
              <w:rPr>
                <w:spacing w:val="-2"/>
              </w:rPr>
              <w:t>Appendices</w:t>
            </w:r>
            <w:r>
              <w:tab/>
            </w:r>
            <w:r>
              <w:rPr>
                <w:spacing w:val="-5"/>
              </w:rPr>
              <w:t>12</w:t>
            </w:r>
          </w:hyperlink>
        </w:p>
        <w:p w14:paraId="45CEA56B" w14:textId="77777777" w:rsidR="00D949A0" w:rsidRDefault="00D949A0">
          <w:pPr>
            <w:pStyle w:val="TOC1"/>
            <w:tabs>
              <w:tab w:val="right" w:leader="dot" w:pos="10907"/>
            </w:tabs>
            <w:ind w:left="282" w:firstLine="0"/>
          </w:pPr>
          <w:hyperlink w:anchor="_bookmark19" w:history="1">
            <w:r>
              <w:t>APPENDIX</w:t>
            </w:r>
            <w:r>
              <w:rPr>
                <w:spacing w:val="-3"/>
              </w:rPr>
              <w:t xml:space="preserve"> </w:t>
            </w:r>
            <w:r>
              <w:t>A</w:t>
            </w:r>
            <w:r>
              <w:rPr>
                <w:spacing w:val="1"/>
              </w:rPr>
              <w:t xml:space="preserve"> </w:t>
            </w:r>
            <w:r>
              <w:t>–</w:t>
            </w:r>
            <w:r>
              <w:rPr>
                <w:spacing w:val="-3"/>
              </w:rPr>
              <w:t xml:space="preserve"> </w:t>
            </w:r>
            <w:r>
              <w:t>The</w:t>
            </w:r>
            <w:r>
              <w:rPr>
                <w:spacing w:val="-3"/>
              </w:rPr>
              <w:t xml:space="preserve"> </w:t>
            </w:r>
            <w:r>
              <w:rPr>
                <w:spacing w:val="-2"/>
              </w:rPr>
              <w:t>Procedure</w:t>
            </w:r>
            <w:r>
              <w:tab/>
            </w:r>
            <w:r>
              <w:rPr>
                <w:spacing w:val="-5"/>
              </w:rPr>
              <w:t>12</w:t>
            </w:r>
          </w:hyperlink>
        </w:p>
        <w:p w14:paraId="23ACD656" w14:textId="77777777" w:rsidR="00D949A0" w:rsidRDefault="00D949A0">
          <w:pPr>
            <w:pStyle w:val="TOC1"/>
            <w:tabs>
              <w:tab w:val="right" w:leader="dot" w:pos="10907"/>
            </w:tabs>
            <w:spacing w:before="0"/>
            <w:ind w:left="282" w:firstLine="0"/>
          </w:pPr>
          <w:hyperlink w:anchor="_bookmark20" w:history="1">
            <w:r>
              <w:t>APPENDIX</w:t>
            </w:r>
            <w:r>
              <w:rPr>
                <w:spacing w:val="-4"/>
              </w:rPr>
              <w:t xml:space="preserve"> </w:t>
            </w:r>
            <w:r>
              <w:t>B</w:t>
            </w:r>
            <w:r>
              <w:rPr>
                <w:spacing w:val="-1"/>
              </w:rPr>
              <w:t xml:space="preserve"> </w:t>
            </w:r>
            <w:r>
              <w:t>-</w:t>
            </w:r>
            <w:r>
              <w:rPr>
                <w:spacing w:val="-3"/>
              </w:rPr>
              <w:t xml:space="preserve"> </w:t>
            </w:r>
            <w:r>
              <w:t>Process</w:t>
            </w:r>
            <w:r>
              <w:rPr>
                <w:spacing w:val="-3"/>
              </w:rPr>
              <w:t xml:space="preserve"> </w:t>
            </w:r>
            <w:r>
              <w:rPr>
                <w:spacing w:val="-2"/>
              </w:rPr>
              <w:t>Flowcharts</w:t>
            </w:r>
            <w:r>
              <w:tab/>
            </w:r>
            <w:r>
              <w:rPr>
                <w:spacing w:val="-5"/>
              </w:rPr>
              <w:t>25</w:t>
            </w:r>
          </w:hyperlink>
        </w:p>
        <w:p w14:paraId="38A75A43" w14:textId="77777777" w:rsidR="00D949A0" w:rsidRDefault="00D949A0">
          <w:pPr>
            <w:pStyle w:val="TOC1"/>
            <w:tabs>
              <w:tab w:val="right" w:leader="dot" w:pos="10907"/>
            </w:tabs>
            <w:spacing w:before="1"/>
            <w:ind w:left="282" w:firstLine="0"/>
          </w:pPr>
          <w:hyperlink w:anchor="_bookmark21" w:history="1">
            <w:r>
              <w:t>APPENDIX</w:t>
            </w:r>
            <w:r>
              <w:rPr>
                <w:spacing w:val="-4"/>
              </w:rPr>
              <w:t xml:space="preserve"> </w:t>
            </w:r>
            <w:r>
              <w:t>C</w:t>
            </w:r>
            <w:r>
              <w:rPr>
                <w:spacing w:val="-3"/>
              </w:rPr>
              <w:t xml:space="preserve"> </w:t>
            </w:r>
            <w:r>
              <w:t>-</w:t>
            </w:r>
            <w:r>
              <w:rPr>
                <w:spacing w:val="-5"/>
              </w:rPr>
              <w:t xml:space="preserve"> </w:t>
            </w:r>
            <w:r>
              <w:t>Disciplinary</w:t>
            </w:r>
            <w:r>
              <w:rPr>
                <w:spacing w:val="-5"/>
              </w:rPr>
              <w:t xml:space="preserve"> </w:t>
            </w:r>
            <w:r>
              <w:rPr>
                <w:spacing w:val="-2"/>
              </w:rPr>
              <w:t>Rules</w:t>
            </w:r>
            <w:r>
              <w:tab/>
            </w:r>
            <w:r>
              <w:rPr>
                <w:spacing w:val="-5"/>
              </w:rPr>
              <w:t>30</w:t>
            </w:r>
          </w:hyperlink>
        </w:p>
      </w:sdtContent>
    </w:sdt>
    <w:p w14:paraId="073E9EF3" w14:textId="77777777" w:rsidR="00D949A0" w:rsidRDefault="00D949A0">
      <w:pPr>
        <w:pStyle w:val="TOC1"/>
        <w:sectPr w:rsidR="00D949A0">
          <w:pgSz w:w="11910" w:h="16840"/>
          <w:pgMar w:top="1340" w:right="425" w:bottom="920" w:left="425" w:header="0" w:footer="730" w:gutter="0"/>
          <w:cols w:space="720"/>
        </w:sectPr>
      </w:pPr>
    </w:p>
    <w:p w14:paraId="08648541" w14:textId="77777777" w:rsidR="00D949A0" w:rsidRDefault="00F77734">
      <w:pPr>
        <w:pStyle w:val="Heading1"/>
        <w:numPr>
          <w:ilvl w:val="0"/>
          <w:numId w:val="10"/>
        </w:numPr>
        <w:tabs>
          <w:tab w:val="left" w:pos="1723"/>
        </w:tabs>
        <w:spacing w:before="82"/>
      </w:pPr>
      <w:bookmarkStart w:id="0" w:name="_bookmark0"/>
      <w:bookmarkEnd w:id="0"/>
      <w:r>
        <w:rPr>
          <w:spacing w:val="-2"/>
        </w:rPr>
        <w:lastRenderedPageBreak/>
        <w:t>Introduction</w:t>
      </w:r>
    </w:p>
    <w:p w14:paraId="1358D234" w14:textId="77777777" w:rsidR="00D949A0" w:rsidRDefault="00D949A0">
      <w:pPr>
        <w:pStyle w:val="BodyText"/>
        <w:spacing w:before="60"/>
        <w:rPr>
          <w:rFonts w:ascii="Arial"/>
          <w:b/>
        </w:rPr>
      </w:pPr>
    </w:p>
    <w:p w14:paraId="5184C239" w14:textId="77777777" w:rsidR="00D949A0" w:rsidRDefault="00F77734">
      <w:pPr>
        <w:pStyle w:val="BodyText"/>
        <w:spacing w:line="276" w:lineRule="auto"/>
        <w:ind w:left="849" w:right="705"/>
        <w:jc w:val="both"/>
      </w:pPr>
      <w:r>
        <w:t xml:space="preserve">The policy’s primary purpose is to correct behaviour by offering appropriate support and/or retraining. This policy does not apply to concerns regarding an employee’s </w:t>
      </w:r>
      <w:r>
        <w:rPr>
          <w:spacing w:val="-2"/>
        </w:rPr>
        <w:t>performance.</w:t>
      </w:r>
    </w:p>
    <w:p w14:paraId="6D1BDA6C" w14:textId="77777777" w:rsidR="00D949A0" w:rsidRDefault="00D949A0">
      <w:pPr>
        <w:pStyle w:val="BodyText"/>
        <w:spacing w:before="42"/>
      </w:pPr>
    </w:p>
    <w:p w14:paraId="609759A4" w14:textId="77777777" w:rsidR="00D949A0" w:rsidRDefault="00F77734">
      <w:pPr>
        <w:pStyle w:val="BodyText"/>
        <w:spacing w:line="276" w:lineRule="auto"/>
        <w:ind w:left="849" w:right="701"/>
        <w:jc w:val="both"/>
      </w:pPr>
      <w:r>
        <w:t>If formal disciplinary action is required, the Trust is committed to ensuring that all stages of the procedure, from investigation to conclusion, are dealt with in an open and transparent manner.</w:t>
      </w:r>
    </w:p>
    <w:p w14:paraId="2956E4E3" w14:textId="77777777" w:rsidR="00D949A0" w:rsidRDefault="00D949A0">
      <w:pPr>
        <w:pStyle w:val="BodyText"/>
        <w:spacing w:before="41"/>
      </w:pPr>
    </w:p>
    <w:p w14:paraId="0597990F" w14:textId="77777777" w:rsidR="00D949A0" w:rsidRDefault="00F77734">
      <w:pPr>
        <w:pStyle w:val="BodyText"/>
        <w:ind w:left="849"/>
        <w:jc w:val="both"/>
      </w:pPr>
      <w:r>
        <w:t>What</w:t>
      </w:r>
      <w:r>
        <w:rPr>
          <w:spacing w:val="-4"/>
        </w:rPr>
        <w:t xml:space="preserve"> </w:t>
      </w:r>
      <w:r>
        <w:t>the</w:t>
      </w:r>
      <w:r>
        <w:rPr>
          <w:spacing w:val="-1"/>
        </w:rPr>
        <w:t xml:space="preserve"> </w:t>
      </w:r>
      <w:r>
        <w:t>Trust</w:t>
      </w:r>
      <w:r>
        <w:rPr>
          <w:spacing w:val="-1"/>
        </w:rPr>
        <w:t xml:space="preserve"> </w:t>
      </w:r>
      <w:r>
        <w:t>considers</w:t>
      </w:r>
      <w:r>
        <w:rPr>
          <w:spacing w:val="-1"/>
        </w:rPr>
        <w:t xml:space="preserve"> </w:t>
      </w:r>
      <w:r>
        <w:t>to</w:t>
      </w:r>
      <w:r>
        <w:rPr>
          <w:spacing w:val="-1"/>
        </w:rPr>
        <w:t xml:space="preserve"> </w:t>
      </w:r>
      <w:r>
        <w:t>amount</w:t>
      </w:r>
      <w:r>
        <w:rPr>
          <w:spacing w:val="-1"/>
        </w:rPr>
        <w:t xml:space="preserve"> </w:t>
      </w:r>
      <w:r>
        <w:t>to</w:t>
      </w:r>
      <w:r>
        <w:rPr>
          <w:spacing w:val="-2"/>
        </w:rPr>
        <w:t xml:space="preserve"> </w:t>
      </w:r>
      <w:r>
        <w:t>misconduct</w:t>
      </w:r>
      <w:r>
        <w:rPr>
          <w:spacing w:val="-4"/>
        </w:rPr>
        <w:t xml:space="preserve"> </w:t>
      </w:r>
      <w:r>
        <w:t>is</w:t>
      </w:r>
      <w:r>
        <w:rPr>
          <w:spacing w:val="-1"/>
        </w:rPr>
        <w:t xml:space="preserve"> </w:t>
      </w:r>
      <w:r>
        <w:t>set</w:t>
      </w:r>
      <w:r>
        <w:rPr>
          <w:spacing w:val="-3"/>
        </w:rPr>
        <w:t xml:space="preserve"> </w:t>
      </w:r>
      <w:r>
        <w:t>out</w:t>
      </w:r>
      <w:r>
        <w:rPr>
          <w:spacing w:val="-3"/>
        </w:rPr>
        <w:t xml:space="preserve"> </w:t>
      </w:r>
      <w:r>
        <w:t>at</w:t>
      </w:r>
      <w:r>
        <w:rPr>
          <w:spacing w:val="-3"/>
        </w:rPr>
        <w:t xml:space="preserve"> </w:t>
      </w:r>
      <w:r>
        <w:t>appendix</w:t>
      </w:r>
      <w:r>
        <w:rPr>
          <w:spacing w:val="-1"/>
        </w:rPr>
        <w:t xml:space="preserve"> </w:t>
      </w:r>
      <w:r>
        <w:t>B</w:t>
      </w:r>
      <w:r>
        <w:rPr>
          <w:spacing w:val="-3"/>
        </w:rPr>
        <w:t xml:space="preserve"> </w:t>
      </w:r>
      <w:r>
        <w:t>of</w:t>
      </w:r>
      <w:r>
        <w:rPr>
          <w:spacing w:val="-3"/>
        </w:rPr>
        <w:t xml:space="preserve"> </w:t>
      </w:r>
      <w:r>
        <w:t>this</w:t>
      </w:r>
      <w:r>
        <w:rPr>
          <w:spacing w:val="-1"/>
        </w:rPr>
        <w:t xml:space="preserve"> </w:t>
      </w:r>
      <w:r>
        <w:rPr>
          <w:spacing w:val="-2"/>
        </w:rPr>
        <w:t>policy.</w:t>
      </w:r>
    </w:p>
    <w:p w14:paraId="23D77798" w14:textId="77777777" w:rsidR="00D949A0" w:rsidRDefault="00D949A0">
      <w:pPr>
        <w:pStyle w:val="BodyText"/>
      </w:pPr>
    </w:p>
    <w:p w14:paraId="1C13BCF7" w14:textId="77777777" w:rsidR="00D949A0" w:rsidRDefault="00D949A0">
      <w:pPr>
        <w:pStyle w:val="BodyText"/>
      </w:pPr>
    </w:p>
    <w:p w14:paraId="3C4512CB" w14:textId="77777777" w:rsidR="00D949A0" w:rsidRDefault="00D949A0">
      <w:pPr>
        <w:pStyle w:val="BodyText"/>
        <w:spacing w:before="46"/>
      </w:pPr>
    </w:p>
    <w:p w14:paraId="40EEBF07" w14:textId="77777777" w:rsidR="00D949A0" w:rsidRDefault="00F77734">
      <w:pPr>
        <w:pStyle w:val="Heading1"/>
        <w:numPr>
          <w:ilvl w:val="0"/>
          <w:numId w:val="10"/>
        </w:numPr>
        <w:tabs>
          <w:tab w:val="left" w:pos="1723"/>
        </w:tabs>
        <w:spacing w:before="1"/>
      </w:pPr>
      <w:bookmarkStart w:id="1" w:name="_bookmark1"/>
      <w:bookmarkEnd w:id="1"/>
      <w:r>
        <w:t>Aims</w:t>
      </w:r>
      <w:r>
        <w:rPr>
          <w:spacing w:val="-3"/>
        </w:rPr>
        <w:t xml:space="preserve"> </w:t>
      </w:r>
      <w:r>
        <w:t>and</w:t>
      </w:r>
      <w:r>
        <w:rPr>
          <w:spacing w:val="-1"/>
        </w:rPr>
        <w:t xml:space="preserve"> </w:t>
      </w:r>
      <w:r>
        <w:rPr>
          <w:spacing w:val="-2"/>
        </w:rPr>
        <w:t>Objectives</w:t>
      </w:r>
    </w:p>
    <w:p w14:paraId="22233BBF" w14:textId="77777777" w:rsidR="00D949A0" w:rsidRDefault="00D949A0">
      <w:pPr>
        <w:pStyle w:val="BodyText"/>
        <w:spacing w:before="59"/>
        <w:rPr>
          <w:rFonts w:ascii="Arial"/>
          <w:b/>
        </w:rPr>
      </w:pPr>
    </w:p>
    <w:p w14:paraId="3CB7DDD0" w14:textId="77777777" w:rsidR="00D949A0" w:rsidRDefault="00F77734">
      <w:pPr>
        <w:pStyle w:val="BodyText"/>
        <w:spacing w:before="1" w:line="278" w:lineRule="auto"/>
        <w:ind w:left="849" w:right="706"/>
        <w:jc w:val="both"/>
      </w:pPr>
      <w:r>
        <w:t>The Trust is committed to supporting and encouraging staff to achieve and maintain acceptable standards of conduct.</w:t>
      </w:r>
    </w:p>
    <w:p w14:paraId="74C53CB7" w14:textId="77777777" w:rsidR="00D949A0" w:rsidRDefault="00D949A0">
      <w:pPr>
        <w:pStyle w:val="BodyText"/>
        <w:spacing w:before="36"/>
      </w:pPr>
    </w:p>
    <w:p w14:paraId="4DB7359C" w14:textId="77777777" w:rsidR="00D949A0" w:rsidRDefault="00F77734">
      <w:pPr>
        <w:pStyle w:val="BodyText"/>
        <w:spacing w:line="276" w:lineRule="auto"/>
        <w:ind w:left="849" w:right="715"/>
        <w:jc w:val="both"/>
      </w:pPr>
      <w:r>
        <w:t>The key principle of these procedures is to take timely, corrective action and ensure that there is no recurrence of the issues.</w:t>
      </w:r>
    </w:p>
    <w:p w14:paraId="089088B4" w14:textId="77777777" w:rsidR="00D949A0" w:rsidRDefault="00D949A0">
      <w:pPr>
        <w:pStyle w:val="BodyText"/>
        <w:spacing w:before="42"/>
      </w:pPr>
    </w:p>
    <w:p w14:paraId="2BD90B80" w14:textId="77777777" w:rsidR="00D949A0" w:rsidRDefault="00F77734">
      <w:pPr>
        <w:pStyle w:val="BodyText"/>
        <w:spacing w:line="276" w:lineRule="auto"/>
        <w:ind w:left="849" w:right="704"/>
        <w:jc w:val="both"/>
      </w:pPr>
      <w:r>
        <w:t>It is important that the Disciplinary Policy is not used punitively, but is instead used to ensure that satisfactory conduct is maintained by all employees.</w:t>
      </w:r>
      <w:r>
        <w:rPr>
          <w:spacing w:val="40"/>
        </w:rPr>
        <w:t xml:space="preserve"> </w:t>
      </w:r>
      <w:r>
        <w:t>The Trust aims to achieve this by providing advice to managers about how to follow a fair process within a framework in which staff are aware of the standards of conduct expected of them during their employment and the consequences of failing to achieve these standards.</w:t>
      </w:r>
    </w:p>
    <w:p w14:paraId="409B0A7C" w14:textId="77777777" w:rsidR="00D949A0" w:rsidRDefault="00D949A0">
      <w:pPr>
        <w:pStyle w:val="BodyText"/>
      </w:pPr>
    </w:p>
    <w:p w14:paraId="16EE20D9" w14:textId="77777777" w:rsidR="00D949A0" w:rsidRDefault="00D949A0">
      <w:pPr>
        <w:pStyle w:val="BodyText"/>
      </w:pPr>
    </w:p>
    <w:p w14:paraId="486EEA97" w14:textId="77777777" w:rsidR="00D949A0" w:rsidRDefault="00D949A0">
      <w:pPr>
        <w:pStyle w:val="BodyText"/>
        <w:spacing w:before="5"/>
      </w:pPr>
    </w:p>
    <w:p w14:paraId="622A80D0" w14:textId="77777777" w:rsidR="00D949A0" w:rsidRDefault="00F77734">
      <w:pPr>
        <w:pStyle w:val="ListParagraph"/>
        <w:numPr>
          <w:ilvl w:val="0"/>
          <w:numId w:val="10"/>
        </w:numPr>
        <w:tabs>
          <w:tab w:val="left" w:pos="1723"/>
        </w:tabs>
        <w:spacing w:line="532" w:lineRule="auto"/>
        <w:ind w:left="849" w:right="7209" w:firstLine="0"/>
        <w:rPr>
          <w:rFonts w:ascii="Arial"/>
          <w:b/>
          <w:sz w:val="24"/>
        </w:rPr>
      </w:pPr>
      <w:bookmarkStart w:id="2" w:name="_bookmark2"/>
      <w:bookmarkEnd w:id="2"/>
      <w:r>
        <w:rPr>
          <w:rFonts w:ascii="Arial"/>
          <w:b/>
          <w:sz w:val="24"/>
        </w:rPr>
        <w:t>Definition</w:t>
      </w:r>
      <w:r>
        <w:rPr>
          <w:rFonts w:ascii="Arial"/>
          <w:b/>
          <w:spacing w:val="-16"/>
          <w:sz w:val="24"/>
        </w:rPr>
        <w:t xml:space="preserve"> </w:t>
      </w:r>
      <w:r>
        <w:rPr>
          <w:rFonts w:ascii="Arial"/>
          <w:b/>
          <w:sz w:val="24"/>
        </w:rPr>
        <w:t>of</w:t>
      </w:r>
      <w:r>
        <w:rPr>
          <w:rFonts w:ascii="Arial"/>
          <w:b/>
          <w:spacing w:val="-17"/>
          <w:sz w:val="24"/>
        </w:rPr>
        <w:t xml:space="preserve"> </w:t>
      </w:r>
      <w:r>
        <w:rPr>
          <w:rFonts w:ascii="Arial"/>
          <w:b/>
          <w:sz w:val="24"/>
        </w:rPr>
        <w:t>Roles Commissioning Manager</w:t>
      </w:r>
    </w:p>
    <w:p w14:paraId="139CA33A" w14:textId="77777777" w:rsidR="00D949A0" w:rsidRDefault="00F77734">
      <w:pPr>
        <w:pStyle w:val="BodyText"/>
        <w:spacing w:before="23" w:line="276" w:lineRule="auto"/>
        <w:ind w:left="849" w:right="704"/>
        <w:jc w:val="both"/>
      </w:pPr>
      <w:r>
        <w:t>On</w:t>
      </w:r>
      <w:r>
        <w:rPr>
          <w:spacing w:val="-2"/>
        </w:rPr>
        <w:t xml:space="preserve"> </w:t>
      </w:r>
      <w:r>
        <w:t>consideration</w:t>
      </w:r>
      <w:r>
        <w:rPr>
          <w:spacing w:val="-4"/>
        </w:rPr>
        <w:t xml:space="preserve"> </w:t>
      </w:r>
      <w:r>
        <w:t>of</w:t>
      </w:r>
      <w:r>
        <w:rPr>
          <w:spacing w:val="-2"/>
        </w:rPr>
        <w:t xml:space="preserve"> </w:t>
      </w:r>
      <w:r>
        <w:t>the</w:t>
      </w:r>
      <w:r>
        <w:rPr>
          <w:spacing w:val="-2"/>
        </w:rPr>
        <w:t xml:space="preserve"> </w:t>
      </w:r>
      <w:r>
        <w:t>initial</w:t>
      </w:r>
      <w:r>
        <w:rPr>
          <w:spacing w:val="-3"/>
        </w:rPr>
        <w:t xml:space="preserve"> </w:t>
      </w:r>
      <w:r>
        <w:t>facts, the</w:t>
      </w:r>
      <w:r>
        <w:rPr>
          <w:spacing w:val="-2"/>
        </w:rPr>
        <w:t xml:space="preserve"> </w:t>
      </w:r>
      <w:r>
        <w:t>Commissioning</w:t>
      </w:r>
      <w:r>
        <w:rPr>
          <w:spacing w:val="-2"/>
        </w:rPr>
        <w:t xml:space="preserve"> </w:t>
      </w:r>
      <w:r>
        <w:t>Manager</w:t>
      </w:r>
      <w:r>
        <w:rPr>
          <w:spacing w:val="-1"/>
        </w:rPr>
        <w:t xml:space="preserve"> </w:t>
      </w:r>
      <w:r>
        <w:t>decides</w:t>
      </w:r>
      <w:r>
        <w:rPr>
          <w:spacing w:val="-2"/>
        </w:rPr>
        <w:t xml:space="preserve"> </w:t>
      </w:r>
      <w:r>
        <w:t>whether</w:t>
      </w:r>
      <w:r>
        <w:rPr>
          <w:spacing w:val="-2"/>
        </w:rPr>
        <w:t xml:space="preserve"> </w:t>
      </w:r>
      <w:r>
        <w:t>to</w:t>
      </w:r>
      <w:r>
        <w:rPr>
          <w:spacing w:val="-3"/>
        </w:rPr>
        <w:t xml:space="preserve"> </w:t>
      </w:r>
      <w:r>
        <w:t>drop the matter, deal with it informally or to commission a formal investigation. If commissioning a formal investigation, the Commissioning Manager will consider whether suspension or an alternative is appropriate, identify a suitable Investigating Manager and issue appropriate Terms of Reference to the same.</w:t>
      </w:r>
    </w:p>
    <w:p w14:paraId="7B2E9E9D" w14:textId="77777777" w:rsidR="00D949A0" w:rsidRDefault="00D949A0">
      <w:pPr>
        <w:pStyle w:val="BodyText"/>
        <w:spacing w:before="40"/>
      </w:pPr>
    </w:p>
    <w:p w14:paraId="4687F63B" w14:textId="77777777" w:rsidR="00D949A0" w:rsidRDefault="00F77734">
      <w:pPr>
        <w:spacing w:before="1"/>
        <w:ind w:left="849"/>
        <w:jc w:val="both"/>
        <w:rPr>
          <w:rFonts w:ascii="Arial"/>
          <w:b/>
          <w:sz w:val="24"/>
        </w:rPr>
      </w:pPr>
      <w:r>
        <w:rPr>
          <w:rFonts w:ascii="Arial"/>
          <w:b/>
          <w:sz w:val="24"/>
        </w:rPr>
        <w:t>Investigating</w:t>
      </w:r>
      <w:r>
        <w:rPr>
          <w:rFonts w:ascii="Arial"/>
          <w:b/>
          <w:spacing w:val="-2"/>
          <w:sz w:val="24"/>
        </w:rPr>
        <w:t xml:space="preserve"> Manager</w:t>
      </w:r>
    </w:p>
    <w:p w14:paraId="68FDFF63" w14:textId="77777777" w:rsidR="00D949A0" w:rsidRDefault="00F77734">
      <w:pPr>
        <w:pStyle w:val="BodyText"/>
        <w:spacing w:before="40" w:line="278" w:lineRule="auto"/>
        <w:ind w:left="849" w:right="707"/>
        <w:jc w:val="both"/>
      </w:pPr>
      <w:r>
        <w:t>An independent, appropriately trained Manager (Band 7 or above) appointed to establish the facts of a case.</w:t>
      </w:r>
    </w:p>
    <w:p w14:paraId="733B5D84" w14:textId="77777777" w:rsidR="00D949A0" w:rsidRDefault="00D949A0">
      <w:pPr>
        <w:pStyle w:val="BodyText"/>
        <w:spacing w:line="278" w:lineRule="auto"/>
        <w:jc w:val="both"/>
        <w:sectPr w:rsidR="00D949A0">
          <w:pgSz w:w="11910" w:h="16840"/>
          <w:pgMar w:top="1340" w:right="425" w:bottom="920" w:left="425" w:header="0" w:footer="730" w:gutter="0"/>
          <w:cols w:space="720"/>
        </w:sectPr>
      </w:pPr>
    </w:p>
    <w:p w14:paraId="477F8804" w14:textId="77777777" w:rsidR="00D949A0" w:rsidRDefault="00F77734">
      <w:pPr>
        <w:pStyle w:val="Heading1"/>
        <w:numPr>
          <w:ilvl w:val="0"/>
          <w:numId w:val="10"/>
        </w:numPr>
        <w:tabs>
          <w:tab w:val="left" w:pos="1723"/>
        </w:tabs>
        <w:spacing w:before="82"/>
      </w:pPr>
      <w:bookmarkStart w:id="3" w:name="_bookmark3"/>
      <w:bookmarkEnd w:id="3"/>
      <w:r>
        <w:rPr>
          <w:spacing w:val="-2"/>
        </w:rPr>
        <w:lastRenderedPageBreak/>
        <w:t>Responsibilities</w:t>
      </w:r>
    </w:p>
    <w:p w14:paraId="0291CD0F" w14:textId="77777777" w:rsidR="00D949A0" w:rsidRDefault="00D949A0">
      <w:pPr>
        <w:pStyle w:val="BodyText"/>
        <w:spacing w:before="60"/>
        <w:rPr>
          <w:rFonts w:ascii="Arial"/>
          <w:b/>
        </w:rPr>
      </w:pPr>
    </w:p>
    <w:p w14:paraId="2E74767E" w14:textId="77777777" w:rsidR="00D949A0" w:rsidRDefault="00F77734">
      <w:pPr>
        <w:pStyle w:val="ListParagraph"/>
        <w:numPr>
          <w:ilvl w:val="1"/>
          <w:numId w:val="10"/>
        </w:numPr>
        <w:tabs>
          <w:tab w:val="left" w:pos="1182"/>
        </w:tabs>
        <w:ind w:left="1182" w:hanging="333"/>
        <w:rPr>
          <w:sz w:val="24"/>
        </w:rPr>
      </w:pPr>
      <w:r>
        <w:rPr>
          <w:sz w:val="24"/>
          <w:u w:val="single"/>
        </w:rPr>
        <w:t xml:space="preserve"> Joint</w:t>
      </w:r>
      <w:r>
        <w:rPr>
          <w:spacing w:val="-1"/>
          <w:sz w:val="24"/>
          <w:u w:val="single"/>
        </w:rPr>
        <w:t xml:space="preserve"> </w:t>
      </w:r>
      <w:r>
        <w:rPr>
          <w:spacing w:val="-2"/>
          <w:sz w:val="24"/>
          <w:u w:val="single"/>
        </w:rPr>
        <w:t>Responsibility</w:t>
      </w:r>
    </w:p>
    <w:p w14:paraId="44F28289" w14:textId="77777777" w:rsidR="00D949A0" w:rsidRDefault="00D949A0">
      <w:pPr>
        <w:pStyle w:val="BodyText"/>
        <w:spacing w:before="1"/>
      </w:pPr>
    </w:p>
    <w:p w14:paraId="2686AC8B" w14:textId="77777777" w:rsidR="00D949A0" w:rsidRDefault="00F77734">
      <w:pPr>
        <w:pStyle w:val="ListParagraph"/>
        <w:numPr>
          <w:ilvl w:val="2"/>
          <w:numId w:val="10"/>
        </w:numPr>
        <w:tabs>
          <w:tab w:val="left" w:pos="1277"/>
        </w:tabs>
        <w:ind w:right="703"/>
        <w:jc w:val="both"/>
        <w:rPr>
          <w:sz w:val="24"/>
        </w:rPr>
      </w:pPr>
      <w:r>
        <w:rPr>
          <w:sz w:val="24"/>
        </w:rPr>
        <w:t>Good working relations are vital for the Trust to operate successfully and provide its essential services.</w:t>
      </w:r>
      <w:r>
        <w:rPr>
          <w:spacing w:val="40"/>
          <w:sz w:val="24"/>
        </w:rPr>
        <w:t xml:space="preserve"> </w:t>
      </w:r>
      <w:r>
        <w:rPr>
          <w:sz w:val="24"/>
        </w:rPr>
        <w:t>Management, staff side representatives and employees accept the responsibility of working together with the shared intention of facilitating good working relations.</w:t>
      </w:r>
    </w:p>
    <w:p w14:paraId="1796241E" w14:textId="77777777" w:rsidR="00D949A0" w:rsidRDefault="00F77734">
      <w:pPr>
        <w:pStyle w:val="ListParagraph"/>
        <w:numPr>
          <w:ilvl w:val="2"/>
          <w:numId w:val="10"/>
        </w:numPr>
        <w:tabs>
          <w:tab w:val="left" w:pos="1277"/>
        </w:tabs>
        <w:spacing w:before="272"/>
        <w:ind w:right="704"/>
        <w:jc w:val="both"/>
        <w:rPr>
          <w:sz w:val="24"/>
        </w:rPr>
      </w:pPr>
      <w:r>
        <w:rPr>
          <w:sz w:val="24"/>
        </w:rPr>
        <w:t>Senior Managers and staff side representatives will work in partnership to ensure consistency and fairness in the way the policy is applied to employees, addressing areas of ineffective practice as appropriate.</w:t>
      </w:r>
    </w:p>
    <w:p w14:paraId="75F461A5" w14:textId="77777777" w:rsidR="00D949A0" w:rsidRDefault="00F77734">
      <w:pPr>
        <w:pStyle w:val="ListParagraph"/>
        <w:numPr>
          <w:ilvl w:val="2"/>
          <w:numId w:val="10"/>
        </w:numPr>
        <w:tabs>
          <w:tab w:val="left" w:pos="1277"/>
        </w:tabs>
        <w:spacing w:before="275"/>
        <w:ind w:right="706"/>
        <w:jc w:val="both"/>
        <w:rPr>
          <w:sz w:val="24"/>
        </w:rPr>
      </w:pPr>
      <w:r>
        <w:rPr>
          <w:sz w:val="24"/>
        </w:rPr>
        <w:t>All staff employed by Leeds Community Healthcare NHS Trust must work in accordance with the Leeds Safeguarding Multi-agency Policies and Procedures and local guidelines in relation to any safeguarding concerns they have for service users and the public with whom they are in contact</w:t>
      </w:r>
    </w:p>
    <w:p w14:paraId="3B52F379" w14:textId="77777777" w:rsidR="00D949A0" w:rsidRDefault="00D949A0">
      <w:pPr>
        <w:pStyle w:val="BodyText"/>
        <w:spacing w:before="275"/>
      </w:pPr>
    </w:p>
    <w:p w14:paraId="78533E99" w14:textId="77777777" w:rsidR="00D949A0" w:rsidRDefault="00F77734">
      <w:pPr>
        <w:pStyle w:val="ListParagraph"/>
        <w:numPr>
          <w:ilvl w:val="1"/>
          <w:numId w:val="10"/>
        </w:numPr>
        <w:tabs>
          <w:tab w:val="left" w:pos="1182"/>
        </w:tabs>
        <w:ind w:left="1182" w:hanging="333"/>
        <w:rPr>
          <w:sz w:val="24"/>
        </w:rPr>
      </w:pPr>
      <w:r>
        <w:rPr>
          <w:spacing w:val="-3"/>
          <w:sz w:val="24"/>
          <w:u w:val="single"/>
        </w:rPr>
        <w:t xml:space="preserve"> </w:t>
      </w:r>
      <w:r>
        <w:rPr>
          <w:sz w:val="24"/>
          <w:u w:val="single"/>
        </w:rPr>
        <w:t>Management</w:t>
      </w:r>
      <w:r>
        <w:rPr>
          <w:spacing w:val="-4"/>
          <w:sz w:val="24"/>
          <w:u w:val="single"/>
        </w:rPr>
        <w:t xml:space="preserve"> </w:t>
      </w:r>
      <w:r>
        <w:rPr>
          <w:spacing w:val="-2"/>
          <w:sz w:val="24"/>
          <w:u w:val="single"/>
        </w:rPr>
        <w:t>Responsibility</w:t>
      </w:r>
    </w:p>
    <w:p w14:paraId="2C956506" w14:textId="77777777" w:rsidR="00D949A0" w:rsidRDefault="00D949A0">
      <w:pPr>
        <w:pStyle w:val="BodyText"/>
      </w:pPr>
    </w:p>
    <w:p w14:paraId="7A517151" w14:textId="77777777" w:rsidR="00D949A0" w:rsidRDefault="00F77734">
      <w:pPr>
        <w:pStyle w:val="BodyText"/>
        <w:ind w:left="849"/>
      </w:pPr>
      <w:r>
        <w:rPr>
          <w:spacing w:val="-2"/>
        </w:rPr>
        <w:t>Management</w:t>
      </w:r>
      <w:r>
        <w:rPr>
          <w:spacing w:val="3"/>
        </w:rPr>
        <w:t xml:space="preserve"> </w:t>
      </w:r>
      <w:r>
        <w:rPr>
          <w:spacing w:val="-2"/>
        </w:rPr>
        <w:t>will:</w:t>
      </w:r>
    </w:p>
    <w:p w14:paraId="21751DF9" w14:textId="77777777" w:rsidR="00D949A0" w:rsidRDefault="00D949A0">
      <w:pPr>
        <w:pStyle w:val="BodyText"/>
        <w:spacing w:before="1"/>
      </w:pPr>
    </w:p>
    <w:p w14:paraId="250BA284" w14:textId="77777777" w:rsidR="00D949A0" w:rsidRDefault="00F77734">
      <w:pPr>
        <w:pStyle w:val="ListParagraph"/>
        <w:numPr>
          <w:ilvl w:val="2"/>
          <w:numId w:val="10"/>
        </w:numPr>
        <w:tabs>
          <w:tab w:val="left" w:pos="1277"/>
        </w:tabs>
        <w:ind w:right="710"/>
        <w:rPr>
          <w:sz w:val="24"/>
        </w:rPr>
      </w:pPr>
      <w:r>
        <w:rPr>
          <w:sz w:val="24"/>
        </w:rPr>
        <w:t>ensure</w:t>
      </w:r>
      <w:r>
        <w:rPr>
          <w:spacing w:val="40"/>
          <w:sz w:val="24"/>
        </w:rPr>
        <w:t xml:space="preserve"> </w:t>
      </w:r>
      <w:r>
        <w:rPr>
          <w:sz w:val="24"/>
        </w:rPr>
        <w:t>that</w:t>
      </w:r>
      <w:r>
        <w:rPr>
          <w:spacing w:val="40"/>
          <w:sz w:val="24"/>
        </w:rPr>
        <w:t xml:space="preserve"> </w:t>
      </w:r>
      <w:r>
        <w:rPr>
          <w:sz w:val="24"/>
        </w:rPr>
        <w:t>employees</w:t>
      </w:r>
      <w:r>
        <w:rPr>
          <w:spacing w:val="40"/>
          <w:sz w:val="24"/>
        </w:rPr>
        <w:t xml:space="preserve"> </w:t>
      </w:r>
      <w:r>
        <w:rPr>
          <w:sz w:val="24"/>
        </w:rPr>
        <w:t>are</w:t>
      </w:r>
      <w:r>
        <w:rPr>
          <w:spacing w:val="40"/>
          <w:sz w:val="24"/>
        </w:rPr>
        <w:t xml:space="preserve"> </w:t>
      </w:r>
      <w:r>
        <w:rPr>
          <w:sz w:val="24"/>
        </w:rPr>
        <w:t>aware</w:t>
      </w:r>
      <w:r>
        <w:rPr>
          <w:spacing w:val="40"/>
          <w:sz w:val="24"/>
        </w:rPr>
        <w:t xml:space="preserve"> </w:t>
      </w:r>
      <w:r>
        <w:rPr>
          <w:sz w:val="24"/>
        </w:rPr>
        <w:t>of</w:t>
      </w:r>
      <w:r>
        <w:rPr>
          <w:spacing w:val="40"/>
          <w:sz w:val="24"/>
        </w:rPr>
        <w:t xml:space="preserve"> </w:t>
      </w:r>
      <w:r>
        <w:rPr>
          <w:sz w:val="24"/>
        </w:rPr>
        <w:t>and</w:t>
      </w:r>
      <w:r>
        <w:rPr>
          <w:spacing w:val="40"/>
          <w:sz w:val="24"/>
        </w:rPr>
        <w:t xml:space="preserve"> </w:t>
      </w:r>
      <w:r>
        <w:rPr>
          <w:sz w:val="24"/>
        </w:rPr>
        <w:t>understand</w:t>
      </w:r>
      <w:r>
        <w:rPr>
          <w:spacing w:val="40"/>
          <w:sz w:val="24"/>
        </w:rPr>
        <w:t xml:space="preserve"> </w:t>
      </w:r>
      <w:r>
        <w:rPr>
          <w:sz w:val="24"/>
        </w:rPr>
        <w:t>the</w:t>
      </w:r>
      <w:r>
        <w:rPr>
          <w:spacing w:val="40"/>
          <w:sz w:val="24"/>
        </w:rPr>
        <w:t xml:space="preserve"> </w:t>
      </w:r>
      <w:r>
        <w:rPr>
          <w:sz w:val="24"/>
        </w:rPr>
        <w:t>standards</w:t>
      </w:r>
      <w:r>
        <w:rPr>
          <w:spacing w:val="40"/>
          <w:sz w:val="24"/>
        </w:rPr>
        <w:t xml:space="preserve"> </w:t>
      </w:r>
      <w:r>
        <w:rPr>
          <w:sz w:val="24"/>
        </w:rPr>
        <w:t>of</w:t>
      </w:r>
      <w:r>
        <w:rPr>
          <w:spacing w:val="40"/>
          <w:sz w:val="24"/>
        </w:rPr>
        <w:t xml:space="preserve"> </w:t>
      </w:r>
      <w:r>
        <w:rPr>
          <w:sz w:val="24"/>
        </w:rPr>
        <w:t>behaviour required of them by the Trust;</w:t>
      </w:r>
    </w:p>
    <w:p w14:paraId="4A665940" w14:textId="77777777" w:rsidR="00D949A0" w:rsidRDefault="00F77734">
      <w:pPr>
        <w:pStyle w:val="ListParagraph"/>
        <w:numPr>
          <w:ilvl w:val="2"/>
          <w:numId w:val="10"/>
        </w:numPr>
        <w:tabs>
          <w:tab w:val="left" w:pos="1276"/>
        </w:tabs>
        <w:spacing w:before="272"/>
        <w:ind w:left="1276" w:hanging="359"/>
        <w:rPr>
          <w:sz w:val="24"/>
        </w:rPr>
      </w:pPr>
      <w:r>
        <w:rPr>
          <w:sz w:val="24"/>
        </w:rPr>
        <w:t>act</w:t>
      </w:r>
      <w:r>
        <w:rPr>
          <w:spacing w:val="-5"/>
          <w:sz w:val="24"/>
        </w:rPr>
        <w:t xml:space="preserve"> </w:t>
      </w:r>
      <w:r>
        <w:rPr>
          <w:sz w:val="24"/>
        </w:rPr>
        <w:t>fairly,</w:t>
      </w:r>
      <w:r>
        <w:rPr>
          <w:spacing w:val="-2"/>
          <w:sz w:val="24"/>
        </w:rPr>
        <w:t xml:space="preserve"> </w:t>
      </w:r>
      <w:r>
        <w:rPr>
          <w:sz w:val="24"/>
        </w:rPr>
        <w:t>consistently</w:t>
      </w:r>
      <w:r>
        <w:rPr>
          <w:spacing w:val="-4"/>
          <w:sz w:val="24"/>
        </w:rPr>
        <w:t xml:space="preserve"> </w:t>
      </w:r>
      <w:r>
        <w:rPr>
          <w:sz w:val="24"/>
        </w:rPr>
        <w:t>and</w:t>
      </w:r>
      <w:r>
        <w:rPr>
          <w:spacing w:val="-4"/>
          <w:sz w:val="24"/>
        </w:rPr>
        <w:t xml:space="preserve"> </w:t>
      </w:r>
      <w:r>
        <w:rPr>
          <w:sz w:val="24"/>
        </w:rPr>
        <w:t>timely</w:t>
      </w:r>
      <w:r>
        <w:rPr>
          <w:spacing w:val="-2"/>
          <w:sz w:val="24"/>
        </w:rPr>
        <w:t xml:space="preserve"> </w:t>
      </w:r>
      <w:r>
        <w:rPr>
          <w:sz w:val="24"/>
        </w:rPr>
        <w:t>when</w:t>
      </w:r>
      <w:r>
        <w:rPr>
          <w:spacing w:val="-4"/>
          <w:sz w:val="24"/>
        </w:rPr>
        <w:t xml:space="preserve"> </w:t>
      </w:r>
      <w:r>
        <w:rPr>
          <w:sz w:val="24"/>
        </w:rPr>
        <w:t>dealing</w:t>
      </w:r>
      <w:r>
        <w:rPr>
          <w:spacing w:val="-3"/>
          <w:sz w:val="24"/>
        </w:rPr>
        <w:t xml:space="preserve"> </w:t>
      </w:r>
      <w:r>
        <w:rPr>
          <w:sz w:val="24"/>
        </w:rPr>
        <w:t>with</w:t>
      </w:r>
      <w:r>
        <w:rPr>
          <w:spacing w:val="-2"/>
          <w:sz w:val="24"/>
        </w:rPr>
        <w:t xml:space="preserve"> </w:t>
      </w:r>
      <w:r>
        <w:rPr>
          <w:sz w:val="24"/>
        </w:rPr>
        <w:t>employees</w:t>
      </w:r>
      <w:r>
        <w:rPr>
          <w:spacing w:val="-6"/>
          <w:sz w:val="24"/>
        </w:rPr>
        <w:t xml:space="preserve"> </w:t>
      </w:r>
      <w:r>
        <w:rPr>
          <w:sz w:val="24"/>
        </w:rPr>
        <w:t>under</w:t>
      </w:r>
      <w:r>
        <w:rPr>
          <w:spacing w:val="-3"/>
          <w:sz w:val="24"/>
        </w:rPr>
        <w:t xml:space="preserve"> </w:t>
      </w:r>
      <w:r>
        <w:rPr>
          <w:sz w:val="24"/>
        </w:rPr>
        <w:t>this</w:t>
      </w:r>
      <w:r>
        <w:rPr>
          <w:spacing w:val="-2"/>
          <w:sz w:val="24"/>
        </w:rPr>
        <w:t xml:space="preserve"> policy;</w:t>
      </w:r>
    </w:p>
    <w:p w14:paraId="537AC809" w14:textId="77777777" w:rsidR="00D949A0" w:rsidRDefault="00F77734">
      <w:pPr>
        <w:pStyle w:val="ListParagraph"/>
        <w:numPr>
          <w:ilvl w:val="2"/>
          <w:numId w:val="10"/>
        </w:numPr>
        <w:tabs>
          <w:tab w:val="left" w:pos="1277"/>
        </w:tabs>
        <w:spacing w:before="275"/>
        <w:ind w:right="704"/>
        <w:rPr>
          <w:sz w:val="24"/>
        </w:rPr>
      </w:pPr>
      <w:r>
        <w:rPr>
          <w:sz w:val="24"/>
        </w:rPr>
        <w:t>ensure appropriate documentation is completed and stored in line with agreed data protection and personal records guidance</w:t>
      </w:r>
    </w:p>
    <w:p w14:paraId="2858EEAB" w14:textId="77777777" w:rsidR="00D949A0" w:rsidRDefault="00D949A0">
      <w:pPr>
        <w:pStyle w:val="BodyText"/>
      </w:pPr>
    </w:p>
    <w:p w14:paraId="76C8D116" w14:textId="77777777" w:rsidR="00D949A0" w:rsidRDefault="00D949A0">
      <w:pPr>
        <w:pStyle w:val="BodyText"/>
        <w:spacing w:before="274"/>
      </w:pPr>
    </w:p>
    <w:p w14:paraId="110A3753" w14:textId="77777777" w:rsidR="00D949A0" w:rsidRDefault="00F77734">
      <w:pPr>
        <w:pStyle w:val="ListParagraph"/>
        <w:numPr>
          <w:ilvl w:val="1"/>
          <w:numId w:val="10"/>
        </w:numPr>
        <w:tabs>
          <w:tab w:val="left" w:pos="1182"/>
        </w:tabs>
        <w:spacing w:before="1"/>
        <w:ind w:left="1182" w:hanging="333"/>
        <w:rPr>
          <w:sz w:val="24"/>
        </w:rPr>
      </w:pPr>
      <w:r>
        <w:rPr>
          <w:spacing w:val="-2"/>
          <w:sz w:val="24"/>
          <w:u w:val="single"/>
        </w:rPr>
        <w:t xml:space="preserve"> </w:t>
      </w:r>
      <w:r>
        <w:rPr>
          <w:sz w:val="24"/>
          <w:u w:val="single"/>
        </w:rPr>
        <w:t>Employee</w:t>
      </w:r>
      <w:r>
        <w:rPr>
          <w:spacing w:val="-4"/>
          <w:sz w:val="24"/>
          <w:u w:val="single"/>
        </w:rPr>
        <w:t xml:space="preserve"> </w:t>
      </w:r>
      <w:r>
        <w:rPr>
          <w:spacing w:val="-2"/>
          <w:sz w:val="24"/>
          <w:u w:val="single"/>
        </w:rPr>
        <w:t>Responsibility</w:t>
      </w:r>
    </w:p>
    <w:p w14:paraId="4FF92838" w14:textId="77777777" w:rsidR="00D949A0" w:rsidRDefault="00F77734">
      <w:pPr>
        <w:pStyle w:val="BodyText"/>
        <w:spacing w:before="276"/>
        <w:ind w:left="849"/>
      </w:pPr>
      <w:r>
        <w:t>Employees</w:t>
      </w:r>
      <w:r>
        <w:rPr>
          <w:spacing w:val="-3"/>
        </w:rPr>
        <w:t xml:space="preserve"> </w:t>
      </w:r>
      <w:r>
        <w:rPr>
          <w:spacing w:val="-2"/>
        </w:rPr>
        <w:t>will:</w:t>
      </w:r>
    </w:p>
    <w:p w14:paraId="2488C79C" w14:textId="77777777" w:rsidR="00D949A0" w:rsidRDefault="00D949A0">
      <w:pPr>
        <w:pStyle w:val="BodyText"/>
      </w:pPr>
    </w:p>
    <w:p w14:paraId="2E5E684A" w14:textId="77777777" w:rsidR="00D949A0" w:rsidRDefault="00F77734">
      <w:pPr>
        <w:pStyle w:val="ListParagraph"/>
        <w:numPr>
          <w:ilvl w:val="2"/>
          <w:numId w:val="10"/>
        </w:numPr>
        <w:tabs>
          <w:tab w:val="left" w:pos="1277"/>
        </w:tabs>
        <w:spacing w:line="271" w:lineRule="auto"/>
        <w:ind w:right="702"/>
        <w:jc w:val="both"/>
        <w:rPr>
          <w:sz w:val="24"/>
        </w:rPr>
      </w:pPr>
      <w:r>
        <w:rPr>
          <w:sz w:val="24"/>
        </w:rPr>
        <w:t>comply</w:t>
      </w:r>
      <w:r>
        <w:rPr>
          <w:spacing w:val="-2"/>
          <w:sz w:val="24"/>
        </w:rPr>
        <w:t xml:space="preserve"> </w:t>
      </w:r>
      <w:r>
        <w:rPr>
          <w:sz w:val="24"/>
        </w:rPr>
        <w:t>with</w:t>
      </w:r>
      <w:r>
        <w:rPr>
          <w:spacing w:val="-2"/>
          <w:sz w:val="24"/>
        </w:rPr>
        <w:t xml:space="preserve"> </w:t>
      </w:r>
      <w:r>
        <w:rPr>
          <w:sz w:val="24"/>
        </w:rPr>
        <w:t>this</w:t>
      </w:r>
      <w:r>
        <w:rPr>
          <w:spacing w:val="-5"/>
          <w:sz w:val="24"/>
        </w:rPr>
        <w:t xml:space="preserve"> </w:t>
      </w:r>
      <w:r>
        <w:rPr>
          <w:sz w:val="24"/>
        </w:rPr>
        <w:t>policy</w:t>
      </w:r>
      <w:r>
        <w:rPr>
          <w:spacing w:val="-4"/>
          <w:sz w:val="24"/>
        </w:rPr>
        <w:t xml:space="preserve"> </w:t>
      </w:r>
      <w:r>
        <w:rPr>
          <w:sz w:val="24"/>
        </w:rPr>
        <w:t>and</w:t>
      </w:r>
      <w:r>
        <w:rPr>
          <w:spacing w:val="-4"/>
          <w:sz w:val="24"/>
        </w:rPr>
        <w:t xml:space="preserve"> </w:t>
      </w:r>
      <w:r>
        <w:rPr>
          <w:sz w:val="24"/>
        </w:rPr>
        <w:t>uphold</w:t>
      </w:r>
      <w:r>
        <w:rPr>
          <w:spacing w:val="-2"/>
          <w:sz w:val="24"/>
        </w:rPr>
        <w:t xml:space="preserve"> </w:t>
      </w:r>
      <w:r>
        <w:rPr>
          <w:sz w:val="24"/>
        </w:rPr>
        <w:t>the</w:t>
      </w:r>
      <w:r>
        <w:rPr>
          <w:spacing w:val="-2"/>
          <w:sz w:val="24"/>
        </w:rPr>
        <w:t xml:space="preserve"> </w:t>
      </w:r>
      <w:r>
        <w:rPr>
          <w:sz w:val="24"/>
        </w:rPr>
        <w:t>standards of</w:t>
      </w:r>
      <w:r>
        <w:rPr>
          <w:spacing w:val="-4"/>
          <w:sz w:val="24"/>
        </w:rPr>
        <w:t xml:space="preserve"> </w:t>
      </w:r>
      <w:r>
        <w:rPr>
          <w:sz w:val="24"/>
        </w:rPr>
        <w:t>behaviour</w:t>
      </w:r>
      <w:r>
        <w:rPr>
          <w:spacing w:val="-2"/>
          <w:sz w:val="24"/>
        </w:rPr>
        <w:t xml:space="preserve"> </w:t>
      </w:r>
      <w:r>
        <w:rPr>
          <w:sz w:val="24"/>
        </w:rPr>
        <w:t>required of</w:t>
      </w:r>
      <w:r>
        <w:rPr>
          <w:spacing w:val="-4"/>
          <w:sz w:val="24"/>
        </w:rPr>
        <w:t xml:space="preserve"> </w:t>
      </w:r>
      <w:r>
        <w:rPr>
          <w:sz w:val="24"/>
        </w:rPr>
        <w:t>them</w:t>
      </w:r>
      <w:r>
        <w:rPr>
          <w:spacing w:val="-2"/>
          <w:sz w:val="24"/>
        </w:rPr>
        <w:t xml:space="preserve"> </w:t>
      </w:r>
      <w:r>
        <w:rPr>
          <w:sz w:val="24"/>
        </w:rPr>
        <w:t>by</w:t>
      </w:r>
      <w:r>
        <w:rPr>
          <w:spacing w:val="-2"/>
          <w:sz w:val="24"/>
        </w:rPr>
        <w:t xml:space="preserve"> </w:t>
      </w:r>
      <w:r>
        <w:rPr>
          <w:sz w:val="24"/>
        </w:rPr>
        <w:t xml:space="preserve">the </w:t>
      </w:r>
      <w:r>
        <w:rPr>
          <w:spacing w:val="-2"/>
          <w:sz w:val="24"/>
        </w:rPr>
        <w:t>Trust;</w:t>
      </w:r>
    </w:p>
    <w:p w14:paraId="76D3B6B2" w14:textId="77777777" w:rsidR="00D949A0" w:rsidRDefault="00D949A0">
      <w:pPr>
        <w:pStyle w:val="BodyText"/>
        <w:spacing w:before="50"/>
      </w:pPr>
    </w:p>
    <w:p w14:paraId="3314C65F" w14:textId="77777777" w:rsidR="00D949A0" w:rsidRDefault="00F77734">
      <w:pPr>
        <w:pStyle w:val="ListParagraph"/>
        <w:numPr>
          <w:ilvl w:val="2"/>
          <w:numId w:val="10"/>
        </w:numPr>
        <w:tabs>
          <w:tab w:val="left" w:pos="1277"/>
        </w:tabs>
        <w:spacing w:line="271" w:lineRule="auto"/>
        <w:ind w:right="702"/>
        <w:jc w:val="both"/>
        <w:rPr>
          <w:sz w:val="24"/>
        </w:rPr>
      </w:pPr>
      <w:r>
        <w:rPr>
          <w:sz w:val="24"/>
        </w:rPr>
        <w:t>raise any questions or</w:t>
      </w:r>
      <w:r>
        <w:rPr>
          <w:spacing w:val="-1"/>
          <w:sz w:val="24"/>
        </w:rPr>
        <w:t xml:space="preserve"> </w:t>
      </w:r>
      <w:r>
        <w:rPr>
          <w:sz w:val="24"/>
        </w:rPr>
        <w:t>concerns they have about the standards of behaviour required of them with their line manager or a HR representative;</w:t>
      </w:r>
    </w:p>
    <w:p w14:paraId="3F0B0028" w14:textId="77777777" w:rsidR="00D949A0" w:rsidRDefault="00D949A0">
      <w:pPr>
        <w:pStyle w:val="BodyText"/>
        <w:spacing w:before="47"/>
      </w:pPr>
    </w:p>
    <w:p w14:paraId="2411C99D" w14:textId="77777777" w:rsidR="00D949A0" w:rsidRDefault="00F77734">
      <w:pPr>
        <w:pStyle w:val="ListParagraph"/>
        <w:numPr>
          <w:ilvl w:val="2"/>
          <w:numId w:val="10"/>
        </w:numPr>
        <w:tabs>
          <w:tab w:val="left" w:pos="1277"/>
        </w:tabs>
        <w:spacing w:line="273" w:lineRule="auto"/>
        <w:ind w:right="703"/>
        <w:jc w:val="both"/>
        <w:rPr>
          <w:sz w:val="24"/>
        </w:rPr>
      </w:pPr>
      <w:r>
        <w:rPr>
          <w:sz w:val="24"/>
        </w:rPr>
        <w:t>co-operate with management in the implementation of this policy and procedure for example, by attending meetings, replying to questions, providing information, and attending as witnesses if necessary;</w:t>
      </w:r>
    </w:p>
    <w:p w14:paraId="59703FA9" w14:textId="77777777" w:rsidR="00D949A0" w:rsidRDefault="00D949A0">
      <w:pPr>
        <w:pStyle w:val="BodyText"/>
        <w:spacing w:before="46"/>
      </w:pPr>
    </w:p>
    <w:p w14:paraId="42471601" w14:textId="77777777" w:rsidR="00D949A0" w:rsidRDefault="00F77734">
      <w:pPr>
        <w:pStyle w:val="ListParagraph"/>
        <w:numPr>
          <w:ilvl w:val="2"/>
          <w:numId w:val="10"/>
        </w:numPr>
        <w:tabs>
          <w:tab w:val="left" w:pos="1276"/>
        </w:tabs>
        <w:ind w:left="1276" w:hanging="359"/>
        <w:rPr>
          <w:sz w:val="24"/>
        </w:rPr>
      </w:pPr>
      <w:r>
        <w:rPr>
          <w:sz w:val="24"/>
        </w:rPr>
        <w:t>comply</w:t>
      </w:r>
      <w:r>
        <w:rPr>
          <w:spacing w:val="-5"/>
          <w:sz w:val="24"/>
        </w:rPr>
        <w:t xml:space="preserve"> </w:t>
      </w:r>
      <w:r>
        <w:rPr>
          <w:sz w:val="24"/>
        </w:rPr>
        <w:t>with</w:t>
      </w:r>
      <w:r>
        <w:rPr>
          <w:spacing w:val="-2"/>
          <w:sz w:val="24"/>
        </w:rPr>
        <w:t xml:space="preserve"> </w:t>
      </w:r>
      <w:r>
        <w:rPr>
          <w:sz w:val="24"/>
        </w:rPr>
        <w:t>their</w:t>
      </w:r>
      <w:r>
        <w:rPr>
          <w:spacing w:val="-4"/>
          <w:sz w:val="24"/>
        </w:rPr>
        <w:t xml:space="preserve"> </w:t>
      </w:r>
      <w:r>
        <w:rPr>
          <w:sz w:val="24"/>
        </w:rPr>
        <w:t>own</w:t>
      </w:r>
      <w:r>
        <w:rPr>
          <w:spacing w:val="-5"/>
          <w:sz w:val="24"/>
        </w:rPr>
        <w:t xml:space="preserve"> </w:t>
      </w:r>
      <w:r>
        <w:rPr>
          <w:sz w:val="24"/>
        </w:rPr>
        <w:t>professional</w:t>
      </w:r>
      <w:r>
        <w:rPr>
          <w:spacing w:val="-2"/>
          <w:sz w:val="24"/>
        </w:rPr>
        <w:t xml:space="preserve"> </w:t>
      </w:r>
      <w:r>
        <w:rPr>
          <w:sz w:val="24"/>
        </w:rPr>
        <w:t>code</w:t>
      </w:r>
      <w:r>
        <w:rPr>
          <w:spacing w:val="-4"/>
          <w:sz w:val="24"/>
        </w:rPr>
        <w:t xml:space="preserve"> </w:t>
      </w:r>
      <w:r>
        <w:rPr>
          <w:sz w:val="24"/>
        </w:rPr>
        <w:t>of</w:t>
      </w:r>
      <w:r>
        <w:rPr>
          <w:spacing w:val="-2"/>
          <w:sz w:val="24"/>
        </w:rPr>
        <w:t xml:space="preserve"> </w:t>
      </w:r>
      <w:r>
        <w:rPr>
          <w:sz w:val="24"/>
        </w:rPr>
        <w:t>conduct</w:t>
      </w:r>
      <w:r>
        <w:rPr>
          <w:spacing w:val="3"/>
          <w:sz w:val="24"/>
        </w:rPr>
        <w:t xml:space="preserve"> </w:t>
      </w:r>
      <w:r>
        <w:rPr>
          <w:sz w:val="24"/>
        </w:rPr>
        <w:t>at</w:t>
      </w:r>
      <w:r>
        <w:rPr>
          <w:spacing w:val="-2"/>
          <w:sz w:val="24"/>
        </w:rPr>
        <w:t xml:space="preserve"> </w:t>
      </w:r>
      <w:r>
        <w:rPr>
          <w:sz w:val="24"/>
        </w:rPr>
        <w:t>all</w:t>
      </w:r>
      <w:r>
        <w:rPr>
          <w:spacing w:val="-3"/>
          <w:sz w:val="24"/>
        </w:rPr>
        <w:t xml:space="preserve"> </w:t>
      </w:r>
      <w:r>
        <w:rPr>
          <w:spacing w:val="-2"/>
          <w:sz w:val="24"/>
        </w:rPr>
        <w:t>times;</w:t>
      </w:r>
    </w:p>
    <w:p w14:paraId="3C23F583" w14:textId="77777777" w:rsidR="00D949A0" w:rsidRDefault="00D949A0">
      <w:pPr>
        <w:pStyle w:val="ListParagraph"/>
        <w:rPr>
          <w:sz w:val="24"/>
        </w:rPr>
        <w:sectPr w:rsidR="00D949A0">
          <w:pgSz w:w="11910" w:h="16840"/>
          <w:pgMar w:top="1340" w:right="425" w:bottom="920" w:left="425" w:header="0" w:footer="730" w:gutter="0"/>
          <w:cols w:space="720"/>
        </w:sectPr>
      </w:pPr>
    </w:p>
    <w:p w14:paraId="4A8E7190" w14:textId="77777777" w:rsidR="00D949A0" w:rsidRDefault="00F77734">
      <w:pPr>
        <w:pStyle w:val="ListParagraph"/>
        <w:numPr>
          <w:ilvl w:val="2"/>
          <w:numId w:val="10"/>
        </w:numPr>
        <w:tabs>
          <w:tab w:val="left" w:pos="1277"/>
        </w:tabs>
        <w:spacing w:before="80" w:line="273" w:lineRule="auto"/>
        <w:ind w:right="707"/>
        <w:jc w:val="both"/>
        <w:rPr>
          <w:sz w:val="24"/>
        </w:rPr>
      </w:pPr>
      <w:r>
        <w:rPr>
          <w:sz w:val="24"/>
        </w:rPr>
        <w:lastRenderedPageBreak/>
        <w:t xml:space="preserve">raise concerns about their colleagues’ behaviour or practice with their line manager, or another manager, if the line manager is not the most appropriate person to </w:t>
      </w:r>
      <w:r>
        <w:rPr>
          <w:spacing w:val="-2"/>
          <w:sz w:val="24"/>
        </w:rPr>
        <w:t>approach</w:t>
      </w:r>
    </w:p>
    <w:p w14:paraId="55A78C62" w14:textId="77777777" w:rsidR="00D949A0" w:rsidRDefault="00D949A0">
      <w:pPr>
        <w:pStyle w:val="BodyText"/>
      </w:pPr>
    </w:p>
    <w:p w14:paraId="17C17B19" w14:textId="77777777" w:rsidR="00D949A0" w:rsidRDefault="00D949A0">
      <w:pPr>
        <w:pStyle w:val="BodyText"/>
      </w:pPr>
    </w:p>
    <w:p w14:paraId="749C2C58" w14:textId="77777777" w:rsidR="00D949A0" w:rsidRDefault="00D949A0">
      <w:pPr>
        <w:pStyle w:val="BodyText"/>
        <w:spacing w:before="45"/>
      </w:pPr>
    </w:p>
    <w:p w14:paraId="265E2A00" w14:textId="77777777" w:rsidR="00D949A0" w:rsidRDefault="00F77734">
      <w:pPr>
        <w:pStyle w:val="ListParagraph"/>
        <w:numPr>
          <w:ilvl w:val="1"/>
          <w:numId w:val="10"/>
        </w:numPr>
        <w:tabs>
          <w:tab w:val="left" w:pos="1182"/>
        </w:tabs>
        <w:ind w:left="1182" w:hanging="333"/>
        <w:rPr>
          <w:sz w:val="24"/>
        </w:rPr>
      </w:pPr>
      <w:r>
        <w:rPr>
          <w:spacing w:val="-6"/>
          <w:sz w:val="24"/>
          <w:u w:val="single"/>
        </w:rPr>
        <w:t xml:space="preserve"> </w:t>
      </w:r>
      <w:r>
        <w:rPr>
          <w:sz w:val="24"/>
          <w:u w:val="single"/>
        </w:rPr>
        <w:t>Workforce</w:t>
      </w:r>
      <w:r>
        <w:rPr>
          <w:spacing w:val="-2"/>
          <w:sz w:val="24"/>
          <w:u w:val="single"/>
        </w:rPr>
        <w:t xml:space="preserve"> </w:t>
      </w:r>
      <w:r>
        <w:rPr>
          <w:sz w:val="24"/>
          <w:u w:val="single"/>
        </w:rPr>
        <w:t>Department</w:t>
      </w:r>
      <w:r>
        <w:rPr>
          <w:spacing w:val="-4"/>
          <w:sz w:val="24"/>
          <w:u w:val="single"/>
        </w:rPr>
        <w:t xml:space="preserve"> </w:t>
      </w:r>
      <w:r>
        <w:rPr>
          <w:spacing w:val="-2"/>
          <w:sz w:val="24"/>
          <w:u w:val="single"/>
        </w:rPr>
        <w:t>Responsibility</w:t>
      </w:r>
    </w:p>
    <w:p w14:paraId="057E098F" w14:textId="77777777" w:rsidR="00D949A0" w:rsidRDefault="00D949A0">
      <w:pPr>
        <w:pStyle w:val="BodyText"/>
      </w:pPr>
    </w:p>
    <w:p w14:paraId="4F417855" w14:textId="77777777" w:rsidR="00D949A0" w:rsidRDefault="00F77734">
      <w:pPr>
        <w:pStyle w:val="BodyText"/>
        <w:ind w:left="849"/>
      </w:pPr>
      <w:r>
        <w:t>The</w:t>
      </w:r>
      <w:r>
        <w:rPr>
          <w:spacing w:val="-6"/>
        </w:rPr>
        <w:t xml:space="preserve"> </w:t>
      </w:r>
      <w:r>
        <w:t>Workforce</w:t>
      </w:r>
      <w:r>
        <w:rPr>
          <w:spacing w:val="-6"/>
        </w:rPr>
        <w:t xml:space="preserve"> </w:t>
      </w:r>
      <w:r>
        <w:t>Department</w:t>
      </w:r>
      <w:r>
        <w:rPr>
          <w:spacing w:val="-5"/>
        </w:rPr>
        <w:t xml:space="preserve"> </w:t>
      </w:r>
      <w:r>
        <w:rPr>
          <w:spacing w:val="-2"/>
        </w:rPr>
        <w:t>will:</w:t>
      </w:r>
    </w:p>
    <w:p w14:paraId="1DB2365D" w14:textId="77777777" w:rsidR="00D949A0" w:rsidRDefault="00D949A0">
      <w:pPr>
        <w:pStyle w:val="BodyText"/>
        <w:spacing w:before="1"/>
      </w:pPr>
    </w:p>
    <w:p w14:paraId="58DC4D53" w14:textId="77777777" w:rsidR="00D949A0" w:rsidRDefault="00F77734">
      <w:pPr>
        <w:pStyle w:val="ListParagraph"/>
        <w:numPr>
          <w:ilvl w:val="2"/>
          <w:numId w:val="10"/>
        </w:numPr>
        <w:tabs>
          <w:tab w:val="left" w:pos="1277"/>
        </w:tabs>
        <w:spacing w:line="271" w:lineRule="auto"/>
        <w:ind w:right="776"/>
        <w:rPr>
          <w:sz w:val="24"/>
        </w:rPr>
      </w:pPr>
      <w:r>
        <w:rPr>
          <w:sz w:val="24"/>
        </w:rPr>
        <w:t>advise</w:t>
      </w:r>
      <w:r>
        <w:rPr>
          <w:spacing w:val="-5"/>
          <w:sz w:val="24"/>
        </w:rPr>
        <w:t xml:space="preserve"> </w:t>
      </w:r>
      <w:r>
        <w:rPr>
          <w:sz w:val="24"/>
        </w:rPr>
        <w:t>and</w:t>
      </w:r>
      <w:r>
        <w:rPr>
          <w:spacing w:val="-3"/>
          <w:sz w:val="24"/>
        </w:rPr>
        <w:t xml:space="preserve"> </w:t>
      </w:r>
      <w:r>
        <w:rPr>
          <w:sz w:val="24"/>
        </w:rPr>
        <w:t>support</w:t>
      </w:r>
      <w:r>
        <w:rPr>
          <w:spacing w:val="-6"/>
          <w:sz w:val="24"/>
        </w:rPr>
        <w:t xml:space="preserve"> </w:t>
      </w:r>
      <w:r>
        <w:rPr>
          <w:sz w:val="24"/>
        </w:rPr>
        <w:t>managers</w:t>
      </w:r>
      <w:r>
        <w:rPr>
          <w:spacing w:val="-3"/>
          <w:sz w:val="24"/>
        </w:rPr>
        <w:t xml:space="preserve"> </w:t>
      </w:r>
      <w:r>
        <w:rPr>
          <w:sz w:val="24"/>
        </w:rPr>
        <w:t>and</w:t>
      </w:r>
      <w:r>
        <w:rPr>
          <w:spacing w:val="-3"/>
          <w:sz w:val="24"/>
        </w:rPr>
        <w:t xml:space="preserve"> </w:t>
      </w:r>
      <w:r>
        <w:rPr>
          <w:sz w:val="24"/>
        </w:rPr>
        <w:t>employees</w:t>
      </w:r>
      <w:r>
        <w:rPr>
          <w:spacing w:val="-6"/>
          <w:sz w:val="24"/>
        </w:rPr>
        <w:t xml:space="preserve"> </w:t>
      </w:r>
      <w:r>
        <w:rPr>
          <w:sz w:val="24"/>
        </w:rPr>
        <w:t>on</w:t>
      </w:r>
      <w:r>
        <w:rPr>
          <w:spacing w:val="-3"/>
          <w:sz w:val="24"/>
        </w:rPr>
        <w:t xml:space="preserve"> </w:t>
      </w:r>
      <w:r>
        <w:rPr>
          <w:sz w:val="24"/>
        </w:rPr>
        <w:t>the</w:t>
      </w:r>
      <w:r>
        <w:rPr>
          <w:spacing w:val="-3"/>
          <w:sz w:val="24"/>
        </w:rPr>
        <w:t xml:space="preserve"> </w:t>
      </w:r>
      <w:r>
        <w:rPr>
          <w:sz w:val="24"/>
        </w:rPr>
        <w:t>interpretation</w:t>
      </w:r>
      <w:r>
        <w:rPr>
          <w:spacing w:val="-3"/>
          <w:sz w:val="24"/>
        </w:rPr>
        <w:t xml:space="preserve"> </w:t>
      </w:r>
      <w:r>
        <w:rPr>
          <w:sz w:val="24"/>
        </w:rPr>
        <w:t>and</w:t>
      </w:r>
      <w:r>
        <w:rPr>
          <w:spacing w:val="-3"/>
          <w:sz w:val="24"/>
        </w:rPr>
        <w:t xml:space="preserve"> </w:t>
      </w:r>
      <w:r>
        <w:rPr>
          <w:sz w:val="24"/>
        </w:rPr>
        <w:t>application</w:t>
      </w:r>
      <w:r>
        <w:rPr>
          <w:spacing w:val="-3"/>
          <w:sz w:val="24"/>
        </w:rPr>
        <w:t xml:space="preserve"> </w:t>
      </w:r>
      <w:r>
        <w:rPr>
          <w:sz w:val="24"/>
        </w:rPr>
        <w:t>of this policy and procedure;</w:t>
      </w:r>
    </w:p>
    <w:p w14:paraId="168F4431" w14:textId="77777777" w:rsidR="00D949A0" w:rsidRDefault="00D949A0">
      <w:pPr>
        <w:pStyle w:val="BodyText"/>
        <w:spacing w:before="47"/>
      </w:pPr>
    </w:p>
    <w:p w14:paraId="1137D9E1" w14:textId="77777777" w:rsidR="00D949A0" w:rsidRDefault="00F77734">
      <w:pPr>
        <w:pStyle w:val="ListParagraph"/>
        <w:numPr>
          <w:ilvl w:val="2"/>
          <w:numId w:val="10"/>
        </w:numPr>
        <w:tabs>
          <w:tab w:val="left" w:pos="1277"/>
        </w:tabs>
        <w:spacing w:line="271" w:lineRule="auto"/>
        <w:ind w:right="1837"/>
        <w:rPr>
          <w:sz w:val="24"/>
        </w:rPr>
      </w:pPr>
      <w:r>
        <w:rPr>
          <w:sz w:val="24"/>
        </w:rPr>
        <w:t>ensure</w:t>
      </w:r>
      <w:r>
        <w:rPr>
          <w:spacing w:val="-5"/>
          <w:sz w:val="24"/>
        </w:rPr>
        <w:t xml:space="preserve"> </w:t>
      </w:r>
      <w:r>
        <w:rPr>
          <w:sz w:val="24"/>
        </w:rPr>
        <w:t>training</w:t>
      </w:r>
      <w:r>
        <w:rPr>
          <w:spacing w:val="-5"/>
          <w:sz w:val="24"/>
        </w:rPr>
        <w:t xml:space="preserve"> </w:t>
      </w:r>
      <w:r>
        <w:rPr>
          <w:sz w:val="24"/>
        </w:rPr>
        <w:t>and</w:t>
      </w:r>
      <w:r>
        <w:rPr>
          <w:spacing w:val="-3"/>
          <w:sz w:val="24"/>
        </w:rPr>
        <w:t xml:space="preserve"> </w:t>
      </w:r>
      <w:r>
        <w:rPr>
          <w:sz w:val="24"/>
        </w:rPr>
        <w:t>education</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application</w:t>
      </w:r>
      <w:r>
        <w:rPr>
          <w:spacing w:val="-3"/>
          <w:sz w:val="24"/>
        </w:rPr>
        <w:t xml:space="preserve"> </w:t>
      </w:r>
      <w:r>
        <w:rPr>
          <w:sz w:val="24"/>
        </w:rPr>
        <w:t>of</w:t>
      </w:r>
      <w:r>
        <w:rPr>
          <w:spacing w:val="-3"/>
          <w:sz w:val="24"/>
        </w:rPr>
        <w:t xml:space="preserve"> </w:t>
      </w:r>
      <w:r>
        <w:rPr>
          <w:sz w:val="24"/>
        </w:rPr>
        <w:t>this policy</w:t>
      </w:r>
      <w:r>
        <w:rPr>
          <w:spacing w:val="-3"/>
          <w:sz w:val="24"/>
        </w:rPr>
        <w:t xml:space="preserve"> </w:t>
      </w:r>
      <w:r>
        <w:rPr>
          <w:sz w:val="24"/>
        </w:rPr>
        <w:t>is</w:t>
      </w:r>
      <w:r>
        <w:rPr>
          <w:spacing w:val="-3"/>
          <w:sz w:val="24"/>
        </w:rPr>
        <w:t xml:space="preserve"> </w:t>
      </w:r>
      <w:r>
        <w:rPr>
          <w:sz w:val="24"/>
        </w:rPr>
        <w:t>available</w:t>
      </w:r>
      <w:r>
        <w:rPr>
          <w:spacing w:val="-3"/>
          <w:sz w:val="24"/>
        </w:rPr>
        <w:t xml:space="preserve"> </w:t>
      </w:r>
      <w:r>
        <w:rPr>
          <w:sz w:val="24"/>
        </w:rPr>
        <w:t xml:space="preserve">to </w:t>
      </w:r>
      <w:r>
        <w:rPr>
          <w:spacing w:val="-2"/>
          <w:sz w:val="24"/>
        </w:rPr>
        <w:t>managers;</w:t>
      </w:r>
    </w:p>
    <w:p w14:paraId="26AE4A8E" w14:textId="77777777" w:rsidR="00D949A0" w:rsidRDefault="00D949A0">
      <w:pPr>
        <w:pStyle w:val="BodyText"/>
        <w:spacing w:before="50"/>
      </w:pPr>
    </w:p>
    <w:p w14:paraId="076EFDCF" w14:textId="77777777" w:rsidR="00D949A0" w:rsidRDefault="00F77734">
      <w:pPr>
        <w:pStyle w:val="ListParagraph"/>
        <w:numPr>
          <w:ilvl w:val="2"/>
          <w:numId w:val="10"/>
        </w:numPr>
        <w:tabs>
          <w:tab w:val="left" w:pos="1276"/>
        </w:tabs>
        <w:ind w:left="1276" w:hanging="359"/>
        <w:rPr>
          <w:sz w:val="24"/>
        </w:rPr>
      </w:pPr>
      <w:r>
        <w:rPr>
          <w:sz w:val="24"/>
        </w:rPr>
        <w:t>direct</w:t>
      </w:r>
      <w:r>
        <w:rPr>
          <w:spacing w:val="-5"/>
          <w:sz w:val="24"/>
        </w:rPr>
        <w:t xml:space="preserve"> </w:t>
      </w:r>
      <w:r>
        <w:rPr>
          <w:sz w:val="24"/>
        </w:rPr>
        <w:t>employees</w:t>
      </w:r>
      <w:r>
        <w:rPr>
          <w:spacing w:val="-2"/>
          <w:sz w:val="24"/>
        </w:rPr>
        <w:t xml:space="preserve"> </w:t>
      </w:r>
      <w:r>
        <w:rPr>
          <w:sz w:val="24"/>
        </w:rPr>
        <w:t>to</w:t>
      </w:r>
      <w:r>
        <w:rPr>
          <w:spacing w:val="-3"/>
          <w:sz w:val="24"/>
        </w:rPr>
        <w:t xml:space="preserve"> </w:t>
      </w:r>
      <w:r>
        <w:rPr>
          <w:sz w:val="24"/>
        </w:rPr>
        <w:t>support</w:t>
      </w:r>
      <w:r>
        <w:rPr>
          <w:spacing w:val="-5"/>
          <w:sz w:val="24"/>
        </w:rPr>
        <w:t xml:space="preserve"> </w:t>
      </w:r>
      <w:r>
        <w:rPr>
          <w:sz w:val="24"/>
        </w:rPr>
        <w:t>available</w:t>
      </w:r>
      <w:r>
        <w:rPr>
          <w:spacing w:val="-2"/>
          <w:sz w:val="24"/>
        </w:rPr>
        <w:t xml:space="preserve"> </w:t>
      </w:r>
      <w:r>
        <w:rPr>
          <w:sz w:val="24"/>
        </w:rPr>
        <w:t>within</w:t>
      </w:r>
      <w:r>
        <w:rPr>
          <w:spacing w:val="-3"/>
          <w:sz w:val="24"/>
        </w:rPr>
        <w:t xml:space="preserve"> </w:t>
      </w:r>
      <w:r>
        <w:rPr>
          <w:sz w:val="24"/>
        </w:rPr>
        <w:t>the</w:t>
      </w:r>
      <w:r>
        <w:rPr>
          <w:spacing w:val="-2"/>
          <w:sz w:val="24"/>
        </w:rPr>
        <w:t xml:space="preserve"> </w:t>
      </w:r>
      <w:r>
        <w:rPr>
          <w:sz w:val="24"/>
        </w:rPr>
        <w:t>Trust</w:t>
      </w:r>
      <w:r>
        <w:rPr>
          <w:spacing w:val="-2"/>
          <w:sz w:val="24"/>
        </w:rPr>
        <w:t xml:space="preserve"> </w:t>
      </w:r>
      <w:r>
        <w:rPr>
          <w:sz w:val="24"/>
        </w:rPr>
        <w:t>if</w:t>
      </w:r>
      <w:r>
        <w:rPr>
          <w:spacing w:val="-4"/>
          <w:sz w:val="24"/>
        </w:rPr>
        <w:t xml:space="preserve"> </w:t>
      </w:r>
      <w:r>
        <w:rPr>
          <w:spacing w:val="-2"/>
          <w:sz w:val="24"/>
        </w:rPr>
        <w:t>appropriate</w:t>
      </w:r>
    </w:p>
    <w:p w14:paraId="480BA7F8" w14:textId="77777777" w:rsidR="00D949A0" w:rsidRDefault="00D949A0">
      <w:pPr>
        <w:pStyle w:val="BodyText"/>
      </w:pPr>
    </w:p>
    <w:p w14:paraId="0237B0A9" w14:textId="77777777" w:rsidR="00D949A0" w:rsidRDefault="00D949A0">
      <w:pPr>
        <w:pStyle w:val="BodyText"/>
        <w:spacing w:before="80"/>
      </w:pPr>
    </w:p>
    <w:p w14:paraId="2D80F586" w14:textId="77777777" w:rsidR="00D949A0" w:rsidRDefault="00F77734">
      <w:pPr>
        <w:pStyle w:val="ListParagraph"/>
        <w:numPr>
          <w:ilvl w:val="1"/>
          <w:numId w:val="10"/>
        </w:numPr>
        <w:tabs>
          <w:tab w:val="left" w:pos="1182"/>
        </w:tabs>
        <w:ind w:left="1182" w:hanging="333"/>
        <w:rPr>
          <w:sz w:val="24"/>
        </w:rPr>
      </w:pPr>
      <w:r>
        <w:rPr>
          <w:spacing w:val="-2"/>
          <w:sz w:val="24"/>
          <w:u w:val="single"/>
        </w:rPr>
        <w:t xml:space="preserve"> </w:t>
      </w:r>
      <w:r>
        <w:rPr>
          <w:sz w:val="24"/>
          <w:u w:val="single"/>
        </w:rPr>
        <w:t>Trade</w:t>
      </w:r>
      <w:r>
        <w:rPr>
          <w:spacing w:val="-3"/>
          <w:sz w:val="24"/>
          <w:u w:val="single"/>
        </w:rPr>
        <w:t xml:space="preserve"> </w:t>
      </w:r>
      <w:r>
        <w:rPr>
          <w:sz w:val="24"/>
          <w:u w:val="single"/>
        </w:rPr>
        <w:t>Union</w:t>
      </w:r>
      <w:r>
        <w:rPr>
          <w:spacing w:val="-4"/>
          <w:sz w:val="24"/>
          <w:u w:val="single"/>
        </w:rPr>
        <w:t xml:space="preserve"> </w:t>
      </w:r>
      <w:r>
        <w:rPr>
          <w:spacing w:val="-2"/>
          <w:sz w:val="24"/>
          <w:u w:val="single"/>
        </w:rPr>
        <w:t>Responsibility</w:t>
      </w:r>
    </w:p>
    <w:p w14:paraId="4757DD03" w14:textId="77777777" w:rsidR="00D949A0" w:rsidRDefault="00D949A0">
      <w:pPr>
        <w:pStyle w:val="BodyText"/>
      </w:pPr>
    </w:p>
    <w:p w14:paraId="10C6A9F0" w14:textId="77777777" w:rsidR="00D949A0" w:rsidRDefault="00F77734">
      <w:pPr>
        <w:pStyle w:val="BodyText"/>
        <w:ind w:left="849"/>
        <w:jc w:val="both"/>
      </w:pPr>
      <w:r>
        <w:t>Trade</w:t>
      </w:r>
      <w:r>
        <w:rPr>
          <w:spacing w:val="-5"/>
        </w:rPr>
        <w:t xml:space="preserve"> </w:t>
      </w:r>
      <w:r>
        <w:t>Unions</w:t>
      </w:r>
      <w:r>
        <w:rPr>
          <w:spacing w:val="-4"/>
        </w:rPr>
        <w:t xml:space="preserve"> </w:t>
      </w:r>
      <w:r>
        <w:rPr>
          <w:spacing w:val="-2"/>
        </w:rPr>
        <w:t>will:</w:t>
      </w:r>
    </w:p>
    <w:p w14:paraId="30721A9B" w14:textId="77777777" w:rsidR="00D949A0" w:rsidRDefault="00D949A0">
      <w:pPr>
        <w:pStyle w:val="BodyText"/>
      </w:pPr>
    </w:p>
    <w:p w14:paraId="24736B8D" w14:textId="77777777" w:rsidR="00D949A0" w:rsidRDefault="00F77734">
      <w:pPr>
        <w:pStyle w:val="ListParagraph"/>
        <w:numPr>
          <w:ilvl w:val="2"/>
          <w:numId w:val="10"/>
        </w:numPr>
        <w:tabs>
          <w:tab w:val="left" w:pos="1276"/>
        </w:tabs>
        <w:spacing w:before="1"/>
        <w:ind w:left="1276" w:hanging="359"/>
        <w:rPr>
          <w:sz w:val="24"/>
        </w:rPr>
      </w:pPr>
      <w:r>
        <w:rPr>
          <w:sz w:val="24"/>
        </w:rPr>
        <w:t>provide</w:t>
      </w:r>
      <w:r>
        <w:rPr>
          <w:spacing w:val="-6"/>
          <w:sz w:val="24"/>
        </w:rPr>
        <w:t xml:space="preserve"> </w:t>
      </w:r>
      <w:r>
        <w:rPr>
          <w:sz w:val="24"/>
        </w:rPr>
        <w:t>advice</w:t>
      </w:r>
      <w:r>
        <w:rPr>
          <w:spacing w:val="-5"/>
          <w:sz w:val="24"/>
        </w:rPr>
        <w:t xml:space="preserve"> </w:t>
      </w:r>
      <w:r>
        <w:rPr>
          <w:sz w:val="24"/>
        </w:rPr>
        <w:t>and</w:t>
      </w:r>
      <w:r>
        <w:rPr>
          <w:spacing w:val="-5"/>
          <w:sz w:val="24"/>
        </w:rPr>
        <w:t xml:space="preserve"> </w:t>
      </w:r>
      <w:r>
        <w:rPr>
          <w:sz w:val="24"/>
        </w:rPr>
        <w:t>support in</w:t>
      </w:r>
      <w:r>
        <w:rPr>
          <w:spacing w:val="-5"/>
          <w:sz w:val="24"/>
        </w:rPr>
        <w:t xml:space="preserve"> </w:t>
      </w:r>
      <w:r>
        <w:rPr>
          <w:sz w:val="24"/>
        </w:rPr>
        <w:t>investigation</w:t>
      </w:r>
      <w:r>
        <w:rPr>
          <w:spacing w:val="-6"/>
          <w:sz w:val="24"/>
        </w:rPr>
        <w:t xml:space="preserve"> </w:t>
      </w:r>
      <w:r>
        <w:rPr>
          <w:sz w:val="24"/>
        </w:rPr>
        <w:t>meetings,</w:t>
      </w:r>
      <w:r>
        <w:rPr>
          <w:spacing w:val="-5"/>
          <w:sz w:val="24"/>
        </w:rPr>
        <w:t xml:space="preserve"> </w:t>
      </w:r>
      <w:r>
        <w:rPr>
          <w:sz w:val="24"/>
        </w:rPr>
        <w:t>hearings</w:t>
      </w:r>
      <w:r>
        <w:rPr>
          <w:spacing w:val="-2"/>
          <w:sz w:val="24"/>
        </w:rPr>
        <w:t xml:space="preserve"> </w:t>
      </w:r>
      <w:r>
        <w:rPr>
          <w:sz w:val="24"/>
        </w:rPr>
        <w:t>and</w:t>
      </w:r>
      <w:r>
        <w:rPr>
          <w:spacing w:val="-2"/>
          <w:sz w:val="24"/>
        </w:rPr>
        <w:t xml:space="preserve"> </w:t>
      </w:r>
      <w:r>
        <w:rPr>
          <w:sz w:val="24"/>
        </w:rPr>
        <w:t>appeals</w:t>
      </w:r>
      <w:r>
        <w:rPr>
          <w:spacing w:val="-6"/>
          <w:sz w:val="24"/>
        </w:rPr>
        <w:t xml:space="preserve"> </w:t>
      </w:r>
      <w:r>
        <w:rPr>
          <w:spacing w:val="-4"/>
          <w:sz w:val="24"/>
        </w:rPr>
        <w:t>and;</w:t>
      </w:r>
    </w:p>
    <w:p w14:paraId="7AF1BF62" w14:textId="77777777" w:rsidR="00D949A0" w:rsidRDefault="00D949A0">
      <w:pPr>
        <w:pStyle w:val="BodyText"/>
        <w:spacing w:before="80"/>
      </w:pPr>
    </w:p>
    <w:p w14:paraId="27481787" w14:textId="77777777" w:rsidR="00D949A0" w:rsidRDefault="00F77734">
      <w:pPr>
        <w:pStyle w:val="ListParagraph"/>
        <w:numPr>
          <w:ilvl w:val="2"/>
          <w:numId w:val="10"/>
        </w:numPr>
        <w:tabs>
          <w:tab w:val="left" w:pos="1276"/>
        </w:tabs>
        <w:ind w:left="1276" w:hanging="359"/>
        <w:rPr>
          <w:sz w:val="24"/>
        </w:rPr>
      </w:pPr>
      <w:r>
        <w:rPr>
          <w:sz w:val="24"/>
        </w:rPr>
        <w:t>contribute</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development</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z w:val="24"/>
        </w:rPr>
        <w:t>Trust’s</w:t>
      </w:r>
      <w:r>
        <w:rPr>
          <w:spacing w:val="-3"/>
          <w:sz w:val="24"/>
        </w:rPr>
        <w:t xml:space="preserve"> </w:t>
      </w:r>
      <w:r>
        <w:rPr>
          <w:sz w:val="24"/>
        </w:rPr>
        <w:t>employment</w:t>
      </w:r>
      <w:r>
        <w:rPr>
          <w:spacing w:val="-2"/>
          <w:sz w:val="24"/>
        </w:rPr>
        <w:t xml:space="preserve"> </w:t>
      </w:r>
      <w:r>
        <w:rPr>
          <w:sz w:val="24"/>
        </w:rPr>
        <w:t>policies</w:t>
      </w:r>
      <w:r>
        <w:rPr>
          <w:spacing w:val="-3"/>
          <w:sz w:val="24"/>
        </w:rPr>
        <w:t xml:space="preserve"> </w:t>
      </w:r>
      <w:r>
        <w:rPr>
          <w:sz w:val="24"/>
        </w:rPr>
        <w:t>and</w:t>
      </w:r>
      <w:r>
        <w:rPr>
          <w:spacing w:val="-2"/>
          <w:sz w:val="24"/>
        </w:rPr>
        <w:t xml:space="preserve"> practices</w:t>
      </w:r>
    </w:p>
    <w:p w14:paraId="13BB5283" w14:textId="77777777" w:rsidR="00D949A0" w:rsidRDefault="00D949A0">
      <w:pPr>
        <w:pStyle w:val="BodyText"/>
      </w:pPr>
    </w:p>
    <w:p w14:paraId="14593579" w14:textId="77777777" w:rsidR="00D949A0" w:rsidRDefault="00D949A0">
      <w:pPr>
        <w:pStyle w:val="BodyText"/>
      </w:pPr>
    </w:p>
    <w:p w14:paraId="3D651A2E" w14:textId="77777777" w:rsidR="00D949A0" w:rsidRDefault="00D949A0">
      <w:pPr>
        <w:pStyle w:val="BodyText"/>
      </w:pPr>
    </w:p>
    <w:p w14:paraId="6AAA2B87" w14:textId="77777777" w:rsidR="00D949A0" w:rsidRDefault="00D949A0">
      <w:pPr>
        <w:pStyle w:val="BodyText"/>
        <w:spacing w:before="44"/>
      </w:pPr>
    </w:p>
    <w:p w14:paraId="1D54CB90" w14:textId="77777777" w:rsidR="00D949A0" w:rsidRDefault="00F77734">
      <w:pPr>
        <w:pStyle w:val="Heading1"/>
        <w:numPr>
          <w:ilvl w:val="0"/>
          <w:numId w:val="10"/>
        </w:numPr>
        <w:tabs>
          <w:tab w:val="left" w:pos="1723"/>
        </w:tabs>
        <w:ind w:hanging="883"/>
      </w:pPr>
      <w:bookmarkStart w:id="4" w:name="_bookmark4"/>
      <w:bookmarkEnd w:id="4"/>
      <w:r>
        <w:t>Right</w:t>
      </w:r>
      <w:r>
        <w:rPr>
          <w:spacing w:val="-2"/>
        </w:rPr>
        <w:t xml:space="preserve"> </w:t>
      </w:r>
      <w:r>
        <w:t>to</w:t>
      </w:r>
      <w:r>
        <w:rPr>
          <w:spacing w:val="-2"/>
        </w:rPr>
        <w:t xml:space="preserve"> </w:t>
      </w:r>
      <w:r>
        <w:t>be</w:t>
      </w:r>
      <w:r>
        <w:rPr>
          <w:spacing w:val="-1"/>
        </w:rPr>
        <w:t xml:space="preserve"> </w:t>
      </w:r>
      <w:r>
        <w:rPr>
          <w:spacing w:val="-2"/>
        </w:rPr>
        <w:t>Accompanied</w:t>
      </w:r>
    </w:p>
    <w:p w14:paraId="59120DE8" w14:textId="77777777" w:rsidR="00D949A0" w:rsidRDefault="00D949A0">
      <w:pPr>
        <w:pStyle w:val="BodyText"/>
        <w:spacing w:before="60"/>
        <w:rPr>
          <w:rFonts w:ascii="Arial"/>
          <w:b/>
        </w:rPr>
      </w:pPr>
    </w:p>
    <w:p w14:paraId="24AC58C5" w14:textId="77777777" w:rsidR="00D949A0" w:rsidRDefault="00F77734">
      <w:pPr>
        <w:pStyle w:val="BodyText"/>
        <w:spacing w:line="276" w:lineRule="auto"/>
        <w:ind w:left="849" w:right="709"/>
        <w:jc w:val="both"/>
      </w:pPr>
      <w:r>
        <w:t>An employee has the statutory right to request to be accompanied by a supporter in any formal disciplinary investigation or hearing.</w:t>
      </w:r>
      <w:r>
        <w:rPr>
          <w:spacing w:val="40"/>
        </w:rPr>
        <w:t xml:space="preserve"> </w:t>
      </w:r>
      <w:r>
        <w:t>The supporter may be a work colleague not acting in a legal capacity, an accredited Trade Union representative or an official employed by the employee’s Trade Union.</w:t>
      </w:r>
    </w:p>
    <w:p w14:paraId="02D64F18" w14:textId="77777777" w:rsidR="00D949A0" w:rsidRDefault="00D949A0">
      <w:pPr>
        <w:pStyle w:val="BodyText"/>
        <w:spacing w:before="44"/>
      </w:pPr>
    </w:p>
    <w:p w14:paraId="72A4F0CE" w14:textId="77777777" w:rsidR="00D949A0" w:rsidRDefault="00F77734">
      <w:pPr>
        <w:pStyle w:val="BodyText"/>
        <w:spacing w:line="276" w:lineRule="auto"/>
        <w:ind w:left="849" w:right="712"/>
        <w:jc w:val="both"/>
      </w:pPr>
      <w:r>
        <w:t>Nothing in this policy will affect the right to any reasonable adjustments needed to help the employee or their supporter, for example, foreign language interpretation where</w:t>
      </w:r>
      <w:r>
        <w:rPr>
          <w:spacing w:val="80"/>
        </w:rPr>
        <w:t xml:space="preserve"> </w:t>
      </w:r>
      <w:r>
        <w:t>either the employee or the supporter has difficulty understanding or communicating in English. This may be in addition to a trade union representative or official.</w:t>
      </w:r>
    </w:p>
    <w:p w14:paraId="3CB70BAB" w14:textId="77777777" w:rsidR="00D949A0" w:rsidRDefault="00F77734">
      <w:pPr>
        <w:pStyle w:val="BodyText"/>
        <w:spacing w:before="199" w:line="276" w:lineRule="auto"/>
        <w:ind w:left="849" w:right="713"/>
        <w:jc w:val="both"/>
      </w:pPr>
      <w:r>
        <w:t>Any request to be accompanied must be reasonable. The employee should let the workforce department know if they are being supported / represented by a trade union or</w:t>
      </w:r>
    </w:p>
    <w:p w14:paraId="55478134" w14:textId="77777777" w:rsidR="00D949A0" w:rsidRDefault="00D949A0">
      <w:pPr>
        <w:pStyle w:val="BodyText"/>
        <w:spacing w:line="276" w:lineRule="auto"/>
        <w:jc w:val="both"/>
        <w:sectPr w:rsidR="00D949A0">
          <w:pgSz w:w="11910" w:h="16840"/>
          <w:pgMar w:top="1660" w:right="425" w:bottom="920" w:left="425" w:header="0" w:footer="730" w:gutter="0"/>
          <w:cols w:space="720"/>
        </w:sectPr>
      </w:pPr>
    </w:p>
    <w:p w14:paraId="333478D0" w14:textId="77777777" w:rsidR="00D949A0" w:rsidRDefault="00F77734">
      <w:pPr>
        <w:pStyle w:val="BodyText"/>
        <w:spacing w:before="82" w:line="276" w:lineRule="auto"/>
        <w:ind w:left="849" w:right="713"/>
        <w:jc w:val="both"/>
      </w:pPr>
      <w:r>
        <w:lastRenderedPageBreak/>
        <w:t>professional</w:t>
      </w:r>
      <w:r>
        <w:rPr>
          <w:spacing w:val="-3"/>
        </w:rPr>
        <w:t xml:space="preserve"> </w:t>
      </w:r>
      <w:r>
        <w:t>body</w:t>
      </w:r>
      <w:r>
        <w:rPr>
          <w:spacing w:val="-3"/>
        </w:rPr>
        <w:t xml:space="preserve"> </w:t>
      </w:r>
      <w:r>
        <w:t>representative</w:t>
      </w:r>
      <w:r>
        <w:rPr>
          <w:spacing w:val="-2"/>
        </w:rPr>
        <w:t xml:space="preserve"> </w:t>
      </w:r>
      <w:r>
        <w:t>as</w:t>
      </w:r>
      <w:r>
        <w:rPr>
          <w:spacing w:val="-1"/>
        </w:rPr>
        <w:t xml:space="preserve"> </w:t>
      </w:r>
      <w:r>
        <w:t>soon as</w:t>
      </w:r>
      <w:r>
        <w:rPr>
          <w:spacing w:val="-3"/>
        </w:rPr>
        <w:t xml:space="preserve"> </w:t>
      </w:r>
      <w:r>
        <w:t>is</w:t>
      </w:r>
      <w:r>
        <w:rPr>
          <w:spacing w:val="-1"/>
        </w:rPr>
        <w:t xml:space="preserve"> </w:t>
      </w:r>
      <w:r>
        <w:t>practicable if</w:t>
      </w:r>
      <w:r>
        <w:rPr>
          <w:spacing w:val="-3"/>
        </w:rPr>
        <w:t xml:space="preserve"> </w:t>
      </w:r>
      <w:r>
        <w:t>a</w:t>
      </w:r>
      <w:r>
        <w:rPr>
          <w:spacing w:val="-2"/>
        </w:rPr>
        <w:t xml:space="preserve"> </w:t>
      </w:r>
      <w:r>
        <w:t>hearing is</w:t>
      </w:r>
      <w:r>
        <w:rPr>
          <w:spacing w:val="-4"/>
        </w:rPr>
        <w:t xml:space="preserve"> </w:t>
      </w:r>
      <w:r>
        <w:t>to</w:t>
      </w:r>
      <w:r>
        <w:rPr>
          <w:spacing w:val="-2"/>
        </w:rPr>
        <w:t xml:space="preserve"> </w:t>
      </w:r>
      <w:r>
        <w:t>take place,</w:t>
      </w:r>
      <w:r>
        <w:rPr>
          <w:spacing w:val="-3"/>
        </w:rPr>
        <w:t xml:space="preserve"> </w:t>
      </w:r>
      <w:r>
        <w:t>as well as the name of the supporter.</w:t>
      </w:r>
    </w:p>
    <w:p w14:paraId="7F0BA3FE" w14:textId="77777777" w:rsidR="00D949A0" w:rsidRDefault="00D949A0">
      <w:pPr>
        <w:pStyle w:val="BodyText"/>
        <w:spacing w:before="42"/>
      </w:pPr>
    </w:p>
    <w:p w14:paraId="7C9F3EB5" w14:textId="77777777" w:rsidR="00D949A0" w:rsidRDefault="00F77734">
      <w:pPr>
        <w:pStyle w:val="BodyText"/>
        <w:spacing w:line="276" w:lineRule="auto"/>
        <w:ind w:left="849" w:right="712"/>
        <w:jc w:val="both"/>
      </w:pPr>
      <w:r>
        <w:t>The employee is responsible for involving their supporter initially, and ensuring that dates of hearings are passed on to the supporter.</w:t>
      </w:r>
      <w:r>
        <w:rPr>
          <w:spacing w:val="40"/>
        </w:rPr>
        <w:t xml:space="preserve"> </w:t>
      </w:r>
      <w:r>
        <w:t xml:space="preserve">Once a supporter is identified, they should normally be included in all correspondence with the employee, either in hard copy or </w:t>
      </w:r>
      <w:r>
        <w:rPr>
          <w:spacing w:val="-2"/>
        </w:rPr>
        <w:t>electronically.</w:t>
      </w:r>
    </w:p>
    <w:p w14:paraId="04359447" w14:textId="77777777" w:rsidR="00D949A0" w:rsidRDefault="00D949A0">
      <w:pPr>
        <w:pStyle w:val="BodyText"/>
        <w:spacing w:before="41"/>
      </w:pPr>
    </w:p>
    <w:p w14:paraId="16861846" w14:textId="77777777" w:rsidR="00D949A0" w:rsidRDefault="00F77734">
      <w:pPr>
        <w:pStyle w:val="BodyText"/>
        <w:spacing w:line="276" w:lineRule="auto"/>
        <w:ind w:left="849" w:right="712"/>
        <w:jc w:val="both"/>
      </w:pPr>
      <w:r>
        <w:t>It is the responsibility of the employee to ensure that any case materials are prepared, sent and received within the timescales contained in the policy.</w:t>
      </w:r>
      <w:r>
        <w:rPr>
          <w:spacing w:val="40"/>
        </w:rPr>
        <w:t xml:space="preserve"> </w:t>
      </w:r>
      <w:r>
        <w:t>Making such arrangements should not cause undue delay to the process as it is in everyone’s</w:t>
      </w:r>
      <w:r>
        <w:rPr>
          <w:spacing w:val="40"/>
        </w:rPr>
        <w:t xml:space="preserve"> </w:t>
      </w:r>
      <w:r>
        <w:t>interests to proceed promptly.</w:t>
      </w:r>
    </w:p>
    <w:p w14:paraId="315DFCEA" w14:textId="77777777" w:rsidR="00D949A0" w:rsidRDefault="00D949A0">
      <w:pPr>
        <w:pStyle w:val="BodyText"/>
        <w:spacing w:before="42"/>
      </w:pPr>
    </w:p>
    <w:p w14:paraId="7DBC5B6B" w14:textId="77777777" w:rsidR="00D949A0" w:rsidRDefault="00F77734">
      <w:pPr>
        <w:pStyle w:val="BodyText"/>
        <w:spacing w:line="276" w:lineRule="auto"/>
        <w:ind w:left="849" w:right="715"/>
        <w:jc w:val="both"/>
      </w:pPr>
      <w:r>
        <w:t>If the supporter is unavailable at the date and time of the hearing, the supporter and employee can suggest an alternative date or</w:t>
      </w:r>
      <w:r>
        <w:rPr>
          <w:spacing w:val="-1"/>
        </w:rPr>
        <w:t xml:space="preserve"> </w:t>
      </w:r>
      <w:r>
        <w:t>time provided a)</w:t>
      </w:r>
      <w:r>
        <w:rPr>
          <w:spacing w:val="-1"/>
        </w:rPr>
        <w:t xml:space="preserve"> </w:t>
      </w:r>
      <w:r>
        <w:t>the reason the supporter is unavailable is reasonable, b) all panel</w:t>
      </w:r>
      <w:r>
        <w:rPr>
          <w:spacing w:val="-1"/>
        </w:rPr>
        <w:t xml:space="preserve"> </w:t>
      </w:r>
      <w:r>
        <w:t>members are available on the proposed date/time. This should usually be within seven working days of the original date, although in exceptional circumstances this may be extended by mutual agreement.</w:t>
      </w:r>
    </w:p>
    <w:p w14:paraId="3E0C23D6" w14:textId="77777777" w:rsidR="00D949A0" w:rsidRDefault="00D949A0">
      <w:pPr>
        <w:pStyle w:val="BodyText"/>
        <w:spacing w:before="42"/>
      </w:pPr>
    </w:p>
    <w:p w14:paraId="72C7AE44" w14:textId="77777777" w:rsidR="00D949A0" w:rsidRDefault="00F77734">
      <w:pPr>
        <w:pStyle w:val="BodyText"/>
        <w:spacing w:line="276" w:lineRule="auto"/>
        <w:ind w:left="849" w:right="712"/>
        <w:jc w:val="both"/>
      </w:pPr>
      <w:r>
        <w:t>The role of the supporter in any hearing is to assist and support the employee.</w:t>
      </w:r>
      <w:r>
        <w:rPr>
          <w:spacing w:val="40"/>
        </w:rPr>
        <w:t xml:space="preserve"> </w:t>
      </w:r>
      <w:r>
        <w:t>The supporter is allowed to present the employee’s case, sum up the employee’s case, and respond to any view expressed on the employee’s behalf.</w:t>
      </w:r>
      <w:r>
        <w:rPr>
          <w:spacing w:val="40"/>
        </w:rPr>
        <w:t xml:space="preserve"> </w:t>
      </w:r>
      <w:r>
        <w:t>They should also be given the opportunity to ask questions of presenting managers and witnesses on the employee’s behalf.</w:t>
      </w:r>
      <w:r>
        <w:rPr>
          <w:spacing w:val="40"/>
        </w:rPr>
        <w:t xml:space="preserve"> </w:t>
      </w:r>
      <w:r>
        <w:t>The supporter is also entitled to time out to confer with the employee during the hearing as needed.</w:t>
      </w:r>
      <w:r>
        <w:rPr>
          <w:spacing w:val="40"/>
        </w:rPr>
        <w:t xml:space="preserve"> </w:t>
      </w:r>
      <w:r>
        <w:t>The supporter may not answer questions on behalf of the employee, disrupt the process, or prevent the Trust from explaining their case.</w:t>
      </w:r>
      <w:r>
        <w:rPr>
          <w:spacing w:val="40"/>
        </w:rPr>
        <w:t xml:space="preserve"> </w:t>
      </w:r>
      <w:r>
        <w:t>The supporter is not allowed to address the panel if the employee does not wish them to do so.</w:t>
      </w:r>
    </w:p>
    <w:p w14:paraId="71756BA0" w14:textId="77777777" w:rsidR="00D949A0" w:rsidRDefault="00D949A0">
      <w:pPr>
        <w:pStyle w:val="BodyText"/>
      </w:pPr>
    </w:p>
    <w:p w14:paraId="40AEBBF5" w14:textId="77777777" w:rsidR="00D949A0" w:rsidRDefault="00D949A0">
      <w:pPr>
        <w:pStyle w:val="BodyText"/>
        <w:spacing w:before="239"/>
      </w:pPr>
    </w:p>
    <w:p w14:paraId="0A6D6FF6" w14:textId="77777777" w:rsidR="00D949A0" w:rsidRDefault="00F77734">
      <w:pPr>
        <w:pStyle w:val="Heading1"/>
        <w:numPr>
          <w:ilvl w:val="0"/>
          <w:numId w:val="10"/>
        </w:numPr>
        <w:tabs>
          <w:tab w:val="left" w:pos="1723"/>
        </w:tabs>
        <w:ind w:hanging="883"/>
      </w:pPr>
      <w:bookmarkStart w:id="5" w:name="_bookmark5"/>
      <w:bookmarkEnd w:id="5"/>
      <w:r>
        <w:t>Duty</w:t>
      </w:r>
      <w:r>
        <w:rPr>
          <w:spacing w:val="-4"/>
        </w:rPr>
        <w:t xml:space="preserve"> </w:t>
      </w:r>
      <w:r>
        <w:t>to</w:t>
      </w:r>
      <w:r>
        <w:rPr>
          <w:spacing w:val="-4"/>
        </w:rPr>
        <w:t xml:space="preserve"> </w:t>
      </w:r>
      <w:r>
        <w:t>Inform</w:t>
      </w:r>
      <w:r>
        <w:rPr>
          <w:spacing w:val="-4"/>
        </w:rPr>
        <w:t xml:space="preserve"> </w:t>
      </w:r>
      <w:r>
        <w:t>Employer</w:t>
      </w:r>
      <w:r>
        <w:rPr>
          <w:spacing w:val="-3"/>
        </w:rPr>
        <w:t xml:space="preserve"> </w:t>
      </w:r>
      <w:r>
        <w:t>Regarding</w:t>
      </w:r>
      <w:r>
        <w:rPr>
          <w:spacing w:val="-4"/>
        </w:rPr>
        <w:t xml:space="preserve"> </w:t>
      </w:r>
      <w:r>
        <w:t>Criminal</w:t>
      </w:r>
      <w:r>
        <w:rPr>
          <w:spacing w:val="-2"/>
        </w:rPr>
        <w:t xml:space="preserve"> Offence</w:t>
      </w:r>
    </w:p>
    <w:p w14:paraId="236CEE8F" w14:textId="77777777" w:rsidR="00D949A0" w:rsidRDefault="00D949A0">
      <w:pPr>
        <w:pStyle w:val="BodyText"/>
        <w:spacing w:before="60"/>
        <w:rPr>
          <w:rFonts w:ascii="Arial"/>
          <w:b/>
        </w:rPr>
      </w:pPr>
    </w:p>
    <w:p w14:paraId="2508B4A6" w14:textId="77777777" w:rsidR="00D949A0" w:rsidRDefault="00F77734">
      <w:pPr>
        <w:pStyle w:val="BodyText"/>
        <w:spacing w:line="276" w:lineRule="auto"/>
        <w:ind w:left="849" w:right="707"/>
        <w:jc w:val="both"/>
      </w:pPr>
      <w:r>
        <w:t xml:space="preserve">An employee, whose conduct is subject to a criminal investigation, charge or conviction </w:t>
      </w:r>
      <w:r>
        <w:rPr>
          <w:u w:val="single"/>
        </w:rPr>
        <w:t>must</w:t>
      </w:r>
      <w:r>
        <w:t xml:space="preserve"> inform their line manager </w:t>
      </w:r>
      <w:r>
        <w:rPr>
          <w:u w:val="single"/>
        </w:rPr>
        <w:t>in writing</w:t>
      </w:r>
      <w:r>
        <w:t xml:space="preserve"> or by email immediately.</w:t>
      </w:r>
      <w:r>
        <w:rPr>
          <w:spacing w:val="40"/>
        </w:rPr>
        <w:t xml:space="preserve"> </w:t>
      </w:r>
      <w:r>
        <w:t>Employees are also obliged to report to their line manager any criminal activity or investigations into criminal activity in which they may be involved with during their employment with the Trust.</w:t>
      </w:r>
    </w:p>
    <w:p w14:paraId="5A070FD5" w14:textId="77777777" w:rsidR="00D949A0" w:rsidRDefault="00D949A0">
      <w:pPr>
        <w:pStyle w:val="BodyText"/>
        <w:spacing w:before="44"/>
      </w:pPr>
    </w:p>
    <w:p w14:paraId="5BF73BD0" w14:textId="77777777" w:rsidR="00D949A0" w:rsidRDefault="00F77734">
      <w:pPr>
        <w:pStyle w:val="BodyText"/>
        <w:spacing w:line="276" w:lineRule="auto"/>
        <w:ind w:left="849" w:right="701"/>
        <w:jc w:val="both"/>
      </w:pPr>
      <w:r>
        <w:t>If the employee becomes aware of any conduct of a family member, partner or friend outside of work that may affect the employee’s employment relationship with the Trust, they should immediately inform their line manager.</w:t>
      </w:r>
    </w:p>
    <w:p w14:paraId="36BE87CF" w14:textId="77777777" w:rsidR="00D949A0" w:rsidRDefault="00D949A0">
      <w:pPr>
        <w:pStyle w:val="BodyText"/>
        <w:spacing w:before="41"/>
      </w:pPr>
    </w:p>
    <w:p w14:paraId="466CE398" w14:textId="77777777" w:rsidR="00D949A0" w:rsidRDefault="00F77734">
      <w:pPr>
        <w:pStyle w:val="BodyText"/>
        <w:spacing w:line="276" w:lineRule="auto"/>
        <w:ind w:left="849" w:right="714"/>
        <w:jc w:val="both"/>
      </w:pPr>
      <w:r>
        <w:t>Each notification will be assessed on an individual basis and will not necessarily lead to disciplinary action being taken.</w:t>
      </w:r>
    </w:p>
    <w:p w14:paraId="5A641E6D" w14:textId="77777777" w:rsidR="00D949A0" w:rsidRDefault="00D949A0">
      <w:pPr>
        <w:pStyle w:val="BodyText"/>
        <w:spacing w:line="276" w:lineRule="auto"/>
        <w:jc w:val="both"/>
        <w:sectPr w:rsidR="00D949A0">
          <w:pgSz w:w="11910" w:h="16840"/>
          <w:pgMar w:top="1340" w:right="425" w:bottom="920" w:left="425" w:header="0" w:footer="730" w:gutter="0"/>
          <w:cols w:space="720"/>
        </w:sectPr>
      </w:pPr>
    </w:p>
    <w:p w14:paraId="4DF01E21" w14:textId="77777777" w:rsidR="00D949A0" w:rsidRDefault="00F77734">
      <w:pPr>
        <w:pStyle w:val="BodyText"/>
        <w:spacing w:before="82" w:line="276" w:lineRule="auto"/>
        <w:ind w:left="849" w:right="702"/>
        <w:jc w:val="both"/>
      </w:pPr>
      <w:r>
        <w:lastRenderedPageBreak/>
        <w:t>Following disclosure, the line manager should liaise with a HR representative to determine whether formal disciplinary action needs to be taken.</w:t>
      </w:r>
    </w:p>
    <w:p w14:paraId="0FC0AC5C" w14:textId="77777777" w:rsidR="00D949A0" w:rsidRDefault="00D949A0">
      <w:pPr>
        <w:pStyle w:val="BodyText"/>
        <w:spacing w:before="42"/>
      </w:pPr>
    </w:p>
    <w:p w14:paraId="6DA10D20" w14:textId="77777777" w:rsidR="00D949A0" w:rsidRDefault="00F77734">
      <w:pPr>
        <w:pStyle w:val="BodyText"/>
        <w:spacing w:line="276" w:lineRule="auto"/>
        <w:ind w:left="849" w:right="704"/>
        <w:jc w:val="both"/>
      </w:pPr>
      <w:r>
        <w:t>The main consideration should be whether the offence is one that makes the employee unsuitable for his or her type of work, or, affects the employment relationship with the Trust, their relationship with colleagues or patients, or, where this conduct brings the Trust’s reputation into disrepute.</w:t>
      </w:r>
    </w:p>
    <w:p w14:paraId="56817E4F" w14:textId="77777777" w:rsidR="00D949A0" w:rsidRDefault="00D949A0">
      <w:pPr>
        <w:pStyle w:val="BodyText"/>
        <w:spacing w:before="41"/>
      </w:pPr>
    </w:p>
    <w:p w14:paraId="40D775F0" w14:textId="77777777" w:rsidR="00D949A0" w:rsidRDefault="00F77734">
      <w:pPr>
        <w:pStyle w:val="BodyText"/>
        <w:spacing w:line="276" w:lineRule="auto"/>
        <w:ind w:left="849" w:right="703"/>
        <w:jc w:val="both"/>
      </w:pPr>
      <w:r>
        <w:t>Staff who are employed for all or part of</w:t>
      </w:r>
      <w:r>
        <w:rPr>
          <w:spacing w:val="-1"/>
        </w:rPr>
        <w:t xml:space="preserve"> </w:t>
      </w:r>
      <w:r>
        <w:t>their duties as</w:t>
      </w:r>
      <w:r>
        <w:rPr>
          <w:spacing w:val="-1"/>
        </w:rPr>
        <w:t xml:space="preserve"> </w:t>
      </w:r>
      <w:r>
        <w:t xml:space="preserve">a driver, or where the requirement to drive is an essential part of their duties, </w:t>
      </w:r>
      <w:r>
        <w:rPr>
          <w:u w:val="single"/>
        </w:rPr>
        <w:t>must</w:t>
      </w:r>
      <w:r>
        <w:t xml:space="preserve"> inform their managers </w:t>
      </w:r>
      <w:r>
        <w:rPr>
          <w:u w:val="single"/>
        </w:rPr>
        <w:t>immediately</w:t>
      </w:r>
      <w:r>
        <w:t xml:space="preserve"> if charged with any driving offence, including exceeding speed limit offences.</w:t>
      </w:r>
    </w:p>
    <w:p w14:paraId="24D45ED7" w14:textId="77777777" w:rsidR="00D949A0" w:rsidRDefault="00D949A0">
      <w:pPr>
        <w:pStyle w:val="BodyText"/>
      </w:pPr>
    </w:p>
    <w:p w14:paraId="0247321B" w14:textId="77777777" w:rsidR="00D949A0" w:rsidRDefault="00D949A0">
      <w:pPr>
        <w:pStyle w:val="BodyText"/>
      </w:pPr>
    </w:p>
    <w:p w14:paraId="0059DAAD" w14:textId="77777777" w:rsidR="00D949A0" w:rsidRDefault="00D949A0">
      <w:pPr>
        <w:pStyle w:val="BodyText"/>
        <w:spacing w:before="6"/>
      </w:pPr>
    </w:p>
    <w:p w14:paraId="1226E06A" w14:textId="77777777" w:rsidR="00D949A0" w:rsidRDefault="00F77734">
      <w:pPr>
        <w:pStyle w:val="Heading1"/>
        <w:numPr>
          <w:ilvl w:val="0"/>
          <w:numId w:val="10"/>
        </w:numPr>
        <w:tabs>
          <w:tab w:val="left" w:pos="1721"/>
        </w:tabs>
        <w:ind w:left="1721" w:hanging="881"/>
        <w:jc w:val="both"/>
      </w:pPr>
      <w:bookmarkStart w:id="6" w:name="_bookmark6"/>
      <w:bookmarkEnd w:id="6"/>
      <w:r>
        <w:t>Police</w:t>
      </w:r>
      <w:r>
        <w:rPr>
          <w:spacing w:val="-3"/>
        </w:rPr>
        <w:t xml:space="preserve"> </w:t>
      </w:r>
      <w:r>
        <w:rPr>
          <w:spacing w:val="-2"/>
        </w:rPr>
        <w:t>Investigations</w:t>
      </w:r>
    </w:p>
    <w:p w14:paraId="787C0A81" w14:textId="77777777" w:rsidR="00D949A0" w:rsidRDefault="00D949A0">
      <w:pPr>
        <w:pStyle w:val="BodyText"/>
        <w:spacing w:before="60"/>
        <w:rPr>
          <w:rFonts w:ascii="Arial"/>
          <w:b/>
        </w:rPr>
      </w:pPr>
    </w:p>
    <w:p w14:paraId="49ABFC29" w14:textId="77777777" w:rsidR="00D949A0" w:rsidRDefault="00F77734">
      <w:pPr>
        <w:pStyle w:val="BodyText"/>
        <w:spacing w:line="276" w:lineRule="auto"/>
        <w:ind w:left="849" w:right="714"/>
        <w:jc w:val="both"/>
      </w:pPr>
      <w:r>
        <w:t>A complainant may, under relevant legislation, choose to make a formal complaint to the Police about a member of staff employed by or working under contract for the Trust.</w:t>
      </w:r>
    </w:p>
    <w:p w14:paraId="65F59020" w14:textId="77777777" w:rsidR="00D949A0" w:rsidRDefault="00D949A0">
      <w:pPr>
        <w:pStyle w:val="BodyText"/>
        <w:spacing w:before="42"/>
      </w:pPr>
    </w:p>
    <w:p w14:paraId="18A716A9" w14:textId="77777777" w:rsidR="00D949A0" w:rsidRDefault="00F77734">
      <w:pPr>
        <w:pStyle w:val="BodyText"/>
        <w:ind w:left="849"/>
        <w:jc w:val="both"/>
      </w:pPr>
      <w:r>
        <w:t>In</w:t>
      </w:r>
      <w:r>
        <w:rPr>
          <w:spacing w:val="-2"/>
        </w:rPr>
        <w:t xml:space="preserve"> </w:t>
      </w:r>
      <w:r>
        <w:t>such</w:t>
      </w:r>
      <w:r>
        <w:rPr>
          <w:spacing w:val="-1"/>
        </w:rPr>
        <w:t xml:space="preserve"> </w:t>
      </w:r>
      <w:r>
        <w:rPr>
          <w:spacing w:val="-2"/>
        </w:rPr>
        <w:t>situations:-</w:t>
      </w:r>
    </w:p>
    <w:p w14:paraId="5D1D0E9C" w14:textId="77777777" w:rsidR="00D949A0" w:rsidRDefault="00D949A0">
      <w:pPr>
        <w:pStyle w:val="BodyText"/>
        <w:spacing w:before="83"/>
      </w:pPr>
    </w:p>
    <w:p w14:paraId="3EC65FDF" w14:textId="77777777" w:rsidR="00D949A0" w:rsidRDefault="00F77734">
      <w:pPr>
        <w:pStyle w:val="ListParagraph"/>
        <w:numPr>
          <w:ilvl w:val="0"/>
          <w:numId w:val="9"/>
        </w:numPr>
        <w:tabs>
          <w:tab w:val="left" w:pos="1276"/>
        </w:tabs>
        <w:ind w:left="1276" w:hanging="359"/>
        <w:jc w:val="both"/>
        <w:rPr>
          <w:sz w:val="24"/>
        </w:rPr>
      </w:pPr>
      <w:r>
        <w:rPr>
          <w:sz w:val="24"/>
        </w:rPr>
        <w:t>any</w:t>
      </w:r>
      <w:r>
        <w:rPr>
          <w:spacing w:val="-6"/>
          <w:sz w:val="24"/>
        </w:rPr>
        <w:t xml:space="preserve"> </w:t>
      </w:r>
      <w:r>
        <w:rPr>
          <w:sz w:val="24"/>
        </w:rPr>
        <w:t>Police</w:t>
      </w:r>
      <w:r>
        <w:rPr>
          <w:spacing w:val="-2"/>
          <w:sz w:val="24"/>
        </w:rPr>
        <w:t xml:space="preserve"> </w:t>
      </w:r>
      <w:r>
        <w:rPr>
          <w:sz w:val="24"/>
        </w:rPr>
        <w:t>investigation</w:t>
      </w:r>
      <w:r>
        <w:rPr>
          <w:spacing w:val="-3"/>
          <w:sz w:val="24"/>
        </w:rPr>
        <w:t xml:space="preserve"> </w:t>
      </w:r>
      <w:r>
        <w:rPr>
          <w:sz w:val="24"/>
        </w:rPr>
        <w:t>will</w:t>
      </w:r>
      <w:r>
        <w:rPr>
          <w:spacing w:val="-3"/>
          <w:sz w:val="24"/>
        </w:rPr>
        <w:t xml:space="preserve"> </w:t>
      </w:r>
      <w:r>
        <w:rPr>
          <w:sz w:val="24"/>
        </w:rPr>
        <w:t>take</w:t>
      </w:r>
      <w:r>
        <w:rPr>
          <w:spacing w:val="-3"/>
          <w:sz w:val="24"/>
        </w:rPr>
        <w:t xml:space="preserve"> </w:t>
      </w:r>
      <w:r>
        <w:rPr>
          <w:sz w:val="24"/>
        </w:rPr>
        <w:t>priority</w:t>
      </w:r>
      <w:r>
        <w:rPr>
          <w:spacing w:val="-5"/>
          <w:sz w:val="24"/>
        </w:rPr>
        <w:t xml:space="preserve"> </w:t>
      </w:r>
      <w:r>
        <w:rPr>
          <w:sz w:val="24"/>
        </w:rPr>
        <w:t>over</w:t>
      </w:r>
      <w:r>
        <w:rPr>
          <w:spacing w:val="-6"/>
          <w:sz w:val="24"/>
        </w:rPr>
        <w:t xml:space="preserve"> </w:t>
      </w:r>
      <w:r>
        <w:rPr>
          <w:sz w:val="24"/>
        </w:rPr>
        <w:t>internal</w:t>
      </w:r>
      <w:r>
        <w:rPr>
          <w:spacing w:val="-3"/>
          <w:sz w:val="24"/>
        </w:rPr>
        <w:t xml:space="preserve"> </w:t>
      </w:r>
      <w:r>
        <w:rPr>
          <w:spacing w:val="-2"/>
          <w:sz w:val="24"/>
        </w:rPr>
        <w:t>investigations;</w:t>
      </w:r>
    </w:p>
    <w:p w14:paraId="5B58C8C0" w14:textId="77777777" w:rsidR="00D949A0" w:rsidRDefault="00F77734">
      <w:pPr>
        <w:pStyle w:val="ListParagraph"/>
        <w:numPr>
          <w:ilvl w:val="0"/>
          <w:numId w:val="9"/>
        </w:numPr>
        <w:tabs>
          <w:tab w:val="left" w:pos="1276"/>
        </w:tabs>
        <w:spacing w:before="39"/>
        <w:ind w:left="1276" w:hanging="359"/>
        <w:jc w:val="both"/>
        <w:rPr>
          <w:sz w:val="24"/>
        </w:rPr>
      </w:pPr>
      <w:r>
        <w:rPr>
          <w:sz w:val="24"/>
        </w:rPr>
        <w:t>the</w:t>
      </w:r>
      <w:r>
        <w:rPr>
          <w:spacing w:val="-5"/>
          <w:sz w:val="24"/>
        </w:rPr>
        <w:t xml:space="preserve"> </w:t>
      </w:r>
      <w:r>
        <w:rPr>
          <w:sz w:val="24"/>
        </w:rPr>
        <w:t>Trust’s</w:t>
      </w:r>
      <w:r>
        <w:rPr>
          <w:spacing w:val="-4"/>
          <w:sz w:val="24"/>
        </w:rPr>
        <w:t xml:space="preserve"> </w:t>
      </w:r>
      <w:r>
        <w:rPr>
          <w:sz w:val="24"/>
        </w:rPr>
        <w:t>Investigating</w:t>
      </w:r>
      <w:r>
        <w:rPr>
          <w:spacing w:val="-2"/>
          <w:sz w:val="24"/>
        </w:rPr>
        <w:t xml:space="preserve"> </w:t>
      </w:r>
      <w:r>
        <w:rPr>
          <w:sz w:val="24"/>
        </w:rPr>
        <w:t>managers</w:t>
      </w:r>
      <w:r>
        <w:rPr>
          <w:spacing w:val="-4"/>
          <w:sz w:val="24"/>
        </w:rPr>
        <w:t xml:space="preserve"> </w:t>
      </w:r>
      <w:r>
        <w:rPr>
          <w:sz w:val="24"/>
        </w:rPr>
        <w:t>must</w:t>
      </w:r>
      <w:r>
        <w:rPr>
          <w:spacing w:val="-5"/>
          <w:sz w:val="24"/>
        </w:rPr>
        <w:t xml:space="preserve"> </w:t>
      </w:r>
      <w:r>
        <w:rPr>
          <w:sz w:val="24"/>
        </w:rPr>
        <w:t>not</w:t>
      </w:r>
      <w:r>
        <w:rPr>
          <w:spacing w:val="-1"/>
          <w:sz w:val="24"/>
        </w:rPr>
        <w:t xml:space="preserve"> </w:t>
      </w:r>
      <w:r>
        <w:rPr>
          <w:sz w:val="24"/>
        </w:rPr>
        <w:t>hamper</w:t>
      </w:r>
      <w:r>
        <w:rPr>
          <w:spacing w:val="-3"/>
          <w:sz w:val="24"/>
        </w:rPr>
        <w:t xml:space="preserve"> </w:t>
      </w:r>
      <w:r>
        <w:rPr>
          <w:sz w:val="24"/>
        </w:rPr>
        <w:t>the</w:t>
      </w:r>
      <w:r>
        <w:rPr>
          <w:spacing w:val="-2"/>
          <w:sz w:val="24"/>
        </w:rPr>
        <w:t xml:space="preserve"> </w:t>
      </w:r>
      <w:r>
        <w:rPr>
          <w:sz w:val="24"/>
        </w:rPr>
        <w:t>Police</w:t>
      </w:r>
      <w:r>
        <w:rPr>
          <w:spacing w:val="-2"/>
          <w:sz w:val="24"/>
        </w:rPr>
        <w:t xml:space="preserve"> investigation;</w:t>
      </w:r>
    </w:p>
    <w:p w14:paraId="781A4650" w14:textId="77777777" w:rsidR="00D949A0" w:rsidRDefault="00F77734">
      <w:pPr>
        <w:pStyle w:val="ListParagraph"/>
        <w:numPr>
          <w:ilvl w:val="0"/>
          <w:numId w:val="9"/>
        </w:numPr>
        <w:tabs>
          <w:tab w:val="left" w:pos="1277"/>
        </w:tabs>
        <w:spacing w:before="40" w:line="273" w:lineRule="auto"/>
        <w:ind w:right="702"/>
        <w:jc w:val="both"/>
        <w:rPr>
          <w:sz w:val="24"/>
        </w:rPr>
      </w:pPr>
      <w:r>
        <w:rPr>
          <w:sz w:val="24"/>
        </w:rPr>
        <w:t>internal</w:t>
      </w:r>
      <w:r>
        <w:rPr>
          <w:spacing w:val="-1"/>
          <w:sz w:val="24"/>
        </w:rPr>
        <w:t xml:space="preserve"> </w:t>
      </w:r>
      <w:r>
        <w:rPr>
          <w:sz w:val="24"/>
        </w:rPr>
        <w:t>investigations</w:t>
      </w:r>
      <w:r>
        <w:rPr>
          <w:spacing w:val="-3"/>
          <w:sz w:val="24"/>
        </w:rPr>
        <w:t xml:space="preserve"> </w:t>
      </w:r>
      <w:r>
        <w:rPr>
          <w:sz w:val="24"/>
        </w:rPr>
        <w:t>may</w:t>
      </w:r>
      <w:r>
        <w:rPr>
          <w:spacing w:val="-1"/>
          <w:sz w:val="24"/>
        </w:rPr>
        <w:t xml:space="preserve"> </w:t>
      </w:r>
      <w:r>
        <w:rPr>
          <w:sz w:val="24"/>
        </w:rPr>
        <w:t>continue if</w:t>
      </w:r>
      <w:r>
        <w:rPr>
          <w:spacing w:val="-1"/>
          <w:sz w:val="24"/>
        </w:rPr>
        <w:t xml:space="preserve"> </w:t>
      </w:r>
      <w:r>
        <w:rPr>
          <w:sz w:val="24"/>
        </w:rPr>
        <w:t>appropriate during</w:t>
      </w:r>
      <w:r>
        <w:rPr>
          <w:spacing w:val="-3"/>
          <w:sz w:val="24"/>
        </w:rPr>
        <w:t xml:space="preserve"> </w:t>
      </w:r>
      <w:r>
        <w:rPr>
          <w:sz w:val="24"/>
        </w:rPr>
        <w:t>Police investigations (Police advice must be taken as to whether it is appropriate to continue an investigation).</w:t>
      </w:r>
      <w:r>
        <w:rPr>
          <w:spacing w:val="40"/>
          <w:sz w:val="24"/>
        </w:rPr>
        <w:t xml:space="preserve"> </w:t>
      </w:r>
      <w:r>
        <w:rPr>
          <w:sz w:val="24"/>
        </w:rPr>
        <w:t>The Trust’s investigating managers must be mindful of the need to undertake investigations without unnecessary delay</w:t>
      </w:r>
    </w:p>
    <w:p w14:paraId="23085FBA" w14:textId="77777777" w:rsidR="00D949A0" w:rsidRDefault="00D949A0">
      <w:pPr>
        <w:pStyle w:val="BodyText"/>
      </w:pPr>
    </w:p>
    <w:p w14:paraId="134D355E" w14:textId="77777777" w:rsidR="00D949A0" w:rsidRDefault="00D949A0">
      <w:pPr>
        <w:pStyle w:val="BodyText"/>
      </w:pPr>
    </w:p>
    <w:p w14:paraId="140525FA" w14:textId="77777777" w:rsidR="00D949A0" w:rsidRDefault="00D949A0">
      <w:pPr>
        <w:pStyle w:val="BodyText"/>
        <w:spacing w:before="12"/>
      </w:pPr>
    </w:p>
    <w:p w14:paraId="248E9E98" w14:textId="77777777" w:rsidR="00D949A0" w:rsidRDefault="00F77734">
      <w:pPr>
        <w:pStyle w:val="Heading1"/>
        <w:numPr>
          <w:ilvl w:val="0"/>
          <w:numId w:val="10"/>
        </w:numPr>
        <w:tabs>
          <w:tab w:val="left" w:pos="1721"/>
        </w:tabs>
        <w:ind w:left="1721" w:hanging="881"/>
        <w:jc w:val="both"/>
      </w:pPr>
      <w:bookmarkStart w:id="7" w:name="_bookmark7"/>
      <w:bookmarkEnd w:id="7"/>
      <w:r>
        <w:t>Safeguarding</w:t>
      </w:r>
      <w:r>
        <w:rPr>
          <w:spacing w:val="-4"/>
        </w:rPr>
        <w:t xml:space="preserve"> </w:t>
      </w:r>
      <w:r>
        <w:t>Children</w:t>
      </w:r>
      <w:r>
        <w:rPr>
          <w:spacing w:val="-5"/>
        </w:rPr>
        <w:t xml:space="preserve"> </w:t>
      </w:r>
      <w:r>
        <w:t>and</w:t>
      </w:r>
      <w:r>
        <w:rPr>
          <w:spacing w:val="-5"/>
        </w:rPr>
        <w:t xml:space="preserve"> </w:t>
      </w:r>
      <w:r>
        <w:rPr>
          <w:spacing w:val="-2"/>
        </w:rPr>
        <w:t>Adults</w:t>
      </w:r>
    </w:p>
    <w:p w14:paraId="0E66FE98" w14:textId="77777777" w:rsidR="00D949A0" w:rsidRDefault="00D949A0">
      <w:pPr>
        <w:pStyle w:val="BodyText"/>
        <w:spacing w:before="60"/>
        <w:rPr>
          <w:rFonts w:ascii="Arial"/>
          <w:b/>
        </w:rPr>
      </w:pPr>
    </w:p>
    <w:p w14:paraId="2041CABD" w14:textId="77777777" w:rsidR="00D949A0" w:rsidRDefault="00F77734">
      <w:pPr>
        <w:pStyle w:val="BodyText"/>
        <w:spacing w:line="276" w:lineRule="auto"/>
        <w:ind w:left="849" w:right="703"/>
        <w:jc w:val="both"/>
      </w:pPr>
      <w:r>
        <w:t>The Trust will investigate all allegations of harm to children or adults made against an employee in line with this Policy and the West Yorkshire Consortium’s policies and procedures. Managers</w:t>
      </w:r>
      <w:r>
        <w:rPr>
          <w:spacing w:val="-2"/>
        </w:rPr>
        <w:t xml:space="preserve"> </w:t>
      </w:r>
      <w:r>
        <w:t>are</w:t>
      </w:r>
      <w:r>
        <w:rPr>
          <w:spacing w:val="-1"/>
        </w:rPr>
        <w:t xml:space="preserve"> </w:t>
      </w:r>
      <w:r>
        <w:t>directed to access</w:t>
      </w:r>
      <w:r>
        <w:rPr>
          <w:spacing w:val="-3"/>
        </w:rPr>
        <w:t xml:space="preserve"> </w:t>
      </w:r>
      <w:r>
        <w:t>the relevant</w:t>
      </w:r>
      <w:r>
        <w:rPr>
          <w:spacing w:val="-3"/>
        </w:rPr>
        <w:t xml:space="preserve"> </w:t>
      </w:r>
      <w:r>
        <w:t>Standard</w:t>
      </w:r>
      <w:r>
        <w:rPr>
          <w:spacing w:val="-3"/>
        </w:rPr>
        <w:t xml:space="preserve"> </w:t>
      </w:r>
      <w:r>
        <w:t>Operating Procedure (SOP) for concerns relating to Safeguarding Adults and Safeguarding Children</w:t>
      </w:r>
    </w:p>
    <w:p w14:paraId="170B6D02" w14:textId="77777777" w:rsidR="00D949A0" w:rsidRDefault="00D949A0">
      <w:pPr>
        <w:pStyle w:val="BodyText"/>
        <w:spacing w:before="41"/>
      </w:pPr>
    </w:p>
    <w:p w14:paraId="2C61AFFB" w14:textId="77777777" w:rsidR="00D949A0" w:rsidRDefault="00F77734">
      <w:pPr>
        <w:pStyle w:val="BodyText"/>
        <w:spacing w:line="276" w:lineRule="auto"/>
        <w:ind w:left="849" w:right="715"/>
        <w:jc w:val="both"/>
      </w:pPr>
      <w:r>
        <w:t>Further information can be found in the Safeguarding and Looked After Children section on Elsie.</w:t>
      </w:r>
    </w:p>
    <w:p w14:paraId="3AA90A40" w14:textId="77777777" w:rsidR="00D949A0" w:rsidRDefault="00D949A0">
      <w:pPr>
        <w:pStyle w:val="BodyText"/>
        <w:spacing w:before="42"/>
      </w:pPr>
    </w:p>
    <w:p w14:paraId="01FAF978" w14:textId="77777777" w:rsidR="00D949A0" w:rsidRDefault="00F77734">
      <w:pPr>
        <w:pStyle w:val="BodyText"/>
        <w:spacing w:before="1" w:line="276" w:lineRule="auto"/>
        <w:ind w:left="849" w:right="707"/>
        <w:jc w:val="both"/>
      </w:pPr>
      <w:r>
        <w:rPr>
          <w:u w:val="single"/>
        </w:rPr>
        <w:t>Any disciplinary process involving allegations of abuse or neglect must be concluded</w:t>
      </w:r>
      <w:r>
        <w:t xml:space="preserve"> </w:t>
      </w:r>
      <w:r>
        <w:rPr>
          <w:u w:val="single"/>
        </w:rPr>
        <w:t>irrespective of a person’s resignation.</w:t>
      </w:r>
    </w:p>
    <w:p w14:paraId="14411742" w14:textId="77777777" w:rsidR="00D949A0" w:rsidRDefault="00D949A0">
      <w:pPr>
        <w:pStyle w:val="BodyText"/>
        <w:spacing w:line="276" w:lineRule="auto"/>
        <w:jc w:val="both"/>
        <w:sectPr w:rsidR="00D949A0">
          <w:pgSz w:w="11910" w:h="16840"/>
          <w:pgMar w:top="1340" w:right="425" w:bottom="920" w:left="425" w:header="0" w:footer="730" w:gutter="0"/>
          <w:cols w:space="720"/>
        </w:sectPr>
      </w:pPr>
    </w:p>
    <w:p w14:paraId="20260E55" w14:textId="77777777" w:rsidR="00D949A0" w:rsidRDefault="00F77734">
      <w:pPr>
        <w:pStyle w:val="Heading1"/>
        <w:numPr>
          <w:ilvl w:val="0"/>
          <w:numId w:val="10"/>
        </w:numPr>
        <w:tabs>
          <w:tab w:val="left" w:pos="1723"/>
        </w:tabs>
        <w:spacing w:before="82"/>
        <w:ind w:hanging="883"/>
      </w:pPr>
      <w:bookmarkStart w:id="8" w:name="_bookmark8"/>
      <w:bookmarkEnd w:id="8"/>
      <w:r>
        <w:lastRenderedPageBreak/>
        <w:t>Conduct</w:t>
      </w:r>
      <w:r>
        <w:rPr>
          <w:spacing w:val="-4"/>
        </w:rPr>
        <w:t xml:space="preserve"> </w:t>
      </w:r>
      <w:r>
        <w:t>or</w:t>
      </w:r>
      <w:r>
        <w:rPr>
          <w:spacing w:val="-3"/>
        </w:rPr>
        <w:t xml:space="preserve"> </w:t>
      </w:r>
      <w:r>
        <w:t>Allegations</w:t>
      </w:r>
      <w:r>
        <w:rPr>
          <w:spacing w:val="-1"/>
        </w:rPr>
        <w:t xml:space="preserve"> </w:t>
      </w:r>
      <w:r>
        <w:t>Outside</w:t>
      </w:r>
      <w:r>
        <w:rPr>
          <w:spacing w:val="-4"/>
        </w:rPr>
        <w:t xml:space="preserve"> </w:t>
      </w:r>
      <w:r>
        <w:t>Of</w:t>
      </w:r>
      <w:r>
        <w:rPr>
          <w:spacing w:val="-4"/>
        </w:rPr>
        <w:t xml:space="preserve"> Work</w:t>
      </w:r>
    </w:p>
    <w:p w14:paraId="6F0084B4" w14:textId="77777777" w:rsidR="00D949A0" w:rsidRDefault="00D949A0">
      <w:pPr>
        <w:pStyle w:val="BodyText"/>
        <w:spacing w:before="60"/>
        <w:rPr>
          <w:rFonts w:ascii="Arial"/>
          <w:b/>
        </w:rPr>
      </w:pPr>
    </w:p>
    <w:p w14:paraId="01EFE594" w14:textId="77777777" w:rsidR="00D949A0" w:rsidRDefault="00F77734">
      <w:pPr>
        <w:pStyle w:val="BodyText"/>
        <w:spacing w:line="276" w:lineRule="auto"/>
        <w:ind w:left="849" w:right="703"/>
        <w:jc w:val="both"/>
      </w:pPr>
      <w:r>
        <w:t>In some circumstances, an employee’s conduct outside of their working hours may affect their</w:t>
      </w:r>
      <w:r>
        <w:rPr>
          <w:spacing w:val="-1"/>
        </w:rPr>
        <w:t xml:space="preserve"> </w:t>
      </w:r>
      <w:r>
        <w:t>working relationship with the Trust. For</w:t>
      </w:r>
      <w:r>
        <w:rPr>
          <w:spacing w:val="-2"/>
        </w:rPr>
        <w:t xml:space="preserve"> </w:t>
      </w:r>
      <w:r>
        <w:t>example, involvement in criminal</w:t>
      </w:r>
      <w:r>
        <w:rPr>
          <w:spacing w:val="-1"/>
        </w:rPr>
        <w:t xml:space="preserve"> </w:t>
      </w:r>
      <w:r>
        <w:t>activity</w:t>
      </w:r>
      <w:r>
        <w:rPr>
          <w:spacing w:val="-1"/>
        </w:rPr>
        <w:t xml:space="preserve"> </w:t>
      </w:r>
      <w:r>
        <w:t>and investigation may substantially affect the employee’s capacity to work or may question their suitability for the kind of work which they are employed to do. When such circumstances arise, they will be dealt with in accordance with this Policy.</w:t>
      </w:r>
    </w:p>
    <w:p w14:paraId="6B471FBA" w14:textId="77777777" w:rsidR="00D949A0" w:rsidRDefault="00D949A0">
      <w:pPr>
        <w:pStyle w:val="BodyText"/>
        <w:spacing w:before="40"/>
      </w:pPr>
    </w:p>
    <w:p w14:paraId="22990EEC" w14:textId="77777777" w:rsidR="00D949A0" w:rsidRDefault="00F77734">
      <w:pPr>
        <w:pStyle w:val="BodyText"/>
        <w:spacing w:before="1" w:line="276" w:lineRule="auto"/>
        <w:ind w:left="849" w:right="702"/>
        <w:jc w:val="both"/>
      </w:pPr>
      <w:r>
        <w:t>Any allegation of domestic violence or child/adult abuse involving the employee that comes to the Trust’s attention must be referred to the Police, a Local Authority Designated Officer (LADO) and/or the safeguarding procedures.</w:t>
      </w:r>
    </w:p>
    <w:p w14:paraId="64DE30F3" w14:textId="77777777" w:rsidR="00D949A0" w:rsidRDefault="00D949A0">
      <w:pPr>
        <w:pStyle w:val="BodyText"/>
      </w:pPr>
    </w:p>
    <w:p w14:paraId="3B08C37A" w14:textId="77777777" w:rsidR="00D949A0" w:rsidRDefault="00D949A0">
      <w:pPr>
        <w:pStyle w:val="BodyText"/>
        <w:spacing w:before="6"/>
      </w:pPr>
    </w:p>
    <w:p w14:paraId="5A3FFA0F" w14:textId="77777777" w:rsidR="00D949A0" w:rsidRDefault="00F77734">
      <w:pPr>
        <w:pStyle w:val="Heading1"/>
        <w:numPr>
          <w:ilvl w:val="0"/>
          <w:numId w:val="10"/>
        </w:numPr>
        <w:tabs>
          <w:tab w:val="left" w:pos="1723"/>
        </w:tabs>
        <w:ind w:hanging="883"/>
      </w:pPr>
      <w:bookmarkStart w:id="9" w:name="_bookmark9"/>
      <w:bookmarkEnd w:id="9"/>
      <w:r>
        <w:t>Referral</w:t>
      </w:r>
      <w:r>
        <w:rPr>
          <w:spacing w:val="-4"/>
        </w:rPr>
        <w:t xml:space="preserve"> </w:t>
      </w:r>
      <w:r>
        <w:t>to</w:t>
      </w:r>
      <w:r>
        <w:rPr>
          <w:spacing w:val="-5"/>
        </w:rPr>
        <w:t xml:space="preserve"> </w:t>
      </w:r>
      <w:r>
        <w:t>Regulatory</w:t>
      </w:r>
      <w:r>
        <w:rPr>
          <w:spacing w:val="-3"/>
        </w:rPr>
        <w:t xml:space="preserve"> </w:t>
      </w:r>
      <w:r>
        <w:rPr>
          <w:spacing w:val="-2"/>
        </w:rPr>
        <w:t>Bodies</w:t>
      </w:r>
    </w:p>
    <w:p w14:paraId="6368EA03" w14:textId="77777777" w:rsidR="00D949A0" w:rsidRDefault="00D949A0">
      <w:pPr>
        <w:pStyle w:val="BodyText"/>
        <w:spacing w:before="60"/>
        <w:rPr>
          <w:rFonts w:ascii="Arial"/>
          <w:b/>
        </w:rPr>
      </w:pPr>
    </w:p>
    <w:p w14:paraId="4AE669C1" w14:textId="77777777" w:rsidR="00D949A0" w:rsidRDefault="00F77734">
      <w:pPr>
        <w:pStyle w:val="ListParagraph"/>
        <w:numPr>
          <w:ilvl w:val="1"/>
          <w:numId w:val="10"/>
        </w:numPr>
        <w:tabs>
          <w:tab w:val="left" w:pos="1316"/>
        </w:tabs>
        <w:ind w:left="1316" w:hanging="467"/>
        <w:rPr>
          <w:sz w:val="24"/>
        </w:rPr>
      </w:pPr>
      <w:r>
        <w:rPr>
          <w:spacing w:val="-5"/>
          <w:sz w:val="24"/>
          <w:u w:val="single"/>
        </w:rPr>
        <w:t xml:space="preserve"> </w:t>
      </w:r>
      <w:r>
        <w:rPr>
          <w:sz w:val="24"/>
          <w:u w:val="single"/>
        </w:rPr>
        <w:t>Referral</w:t>
      </w:r>
      <w:r>
        <w:rPr>
          <w:spacing w:val="-3"/>
          <w:sz w:val="24"/>
          <w:u w:val="single"/>
        </w:rPr>
        <w:t xml:space="preserve"> </w:t>
      </w:r>
      <w:r>
        <w:rPr>
          <w:sz w:val="24"/>
          <w:u w:val="single"/>
        </w:rPr>
        <w:t>to</w:t>
      </w:r>
      <w:r>
        <w:rPr>
          <w:spacing w:val="-2"/>
          <w:sz w:val="24"/>
          <w:u w:val="single"/>
        </w:rPr>
        <w:t xml:space="preserve"> </w:t>
      </w:r>
      <w:r>
        <w:rPr>
          <w:sz w:val="24"/>
          <w:u w:val="single"/>
        </w:rPr>
        <w:t>Professional</w:t>
      </w:r>
      <w:r>
        <w:rPr>
          <w:spacing w:val="-2"/>
          <w:sz w:val="24"/>
          <w:u w:val="single"/>
        </w:rPr>
        <w:t xml:space="preserve"> </w:t>
      </w:r>
      <w:r>
        <w:rPr>
          <w:spacing w:val="-4"/>
          <w:sz w:val="24"/>
          <w:u w:val="single"/>
        </w:rPr>
        <w:t>Body</w:t>
      </w:r>
    </w:p>
    <w:p w14:paraId="0473E3D7" w14:textId="77777777" w:rsidR="00D949A0" w:rsidRDefault="00D949A0">
      <w:pPr>
        <w:pStyle w:val="BodyText"/>
      </w:pPr>
    </w:p>
    <w:p w14:paraId="6CF85099" w14:textId="77777777" w:rsidR="00D949A0" w:rsidRDefault="00F77734">
      <w:pPr>
        <w:pStyle w:val="BodyText"/>
        <w:spacing w:line="276" w:lineRule="auto"/>
        <w:ind w:left="849" w:right="706"/>
        <w:jc w:val="both"/>
      </w:pPr>
      <w:r>
        <w:t>Where concerns are raised about the conduct or competence of a member of staff, the manager to whom the concerns were reported must discuss their concerns with the Medical Director/Responsible Officer/ appropriate clinician or therapist within the Trust who must then inform the Executive Director of Nursing prior to commencing any internal investigation or referral being made to a professional body.</w:t>
      </w:r>
    </w:p>
    <w:p w14:paraId="0D38DED8" w14:textId="77777777" w:rsidR="00D949A0" w:rsidRDefault="00D949A0">
      <w:pPr>
        <w:pStyle w:val="BodyText"/>
        <w:spacing w:before="42"/>
      </w:pPr>
    </w:p>
    <w:p w14:paraId="59C9AF40" w14:textId="77777777" w:rsidR="00D949A0" w:rsidRDefault="00F77734">
      <w:pPr>
        <w:pStyle w:val="BodyText"/>
        <w:spacing w:before="1" w:line="276" w:lineRule="auto"/>
        <w:ind w:left="849" w:right="716"/>
        <w:jc w:val="both"/>
      </w:pPr>
      <w:r>
        <w:t>If it is decided that a referral is appropriate, the employee will be informed of this action before it takes place.</w:t>
      </w:r>
    </w:p>
    <w:p w14:paraId="29551F97" w14:textId="77777777" w:rsidR="00D949A0" w:rsidRDefault="00D949A0">
      <w:pPr>
        <w:pStyle w:val="BodyText"/>
        <w:spacing w:before="275"/>
      </w:pPr>
    </w:p>
    <w:p w14:paraId="41A9A891" w14:textId="77777777" w:rsidR="00D949A0" w:rsidRDefault="00F77734">
      <w:pPr>
        <w:pStyle w:val="ListParagraph"/>
        <w:numPr>
          <w:ilvl w:val="1"/>
          <w:numId w:val="10"/>
        </w:numPr>
        <w:tabs>
          <w:tab w:val="left" w:pos="1316"/>
        </w:tabs>
        <w:ind w:left="1316" w:hanging="467"/>
        <w:rPr>
          <w:sz w:val="24"/>
        </w:rPr>
      </w:pPr>
      <w:r>
        <w:rPr>
          <w:spacing w:val="-6"/>
          <w:sz w:val="24"/>
          <w:u w:val="single"/>
        </w:rPr>
        <w:t xml:space="preserve"> </w:t>
      </w:r>
      <w:r>
        <w:rPr>
          <w:sz w:val="24"/>
          <w:u w:val="single"/>
        </w:rPr>
        <w:t>Referral</w:t>
      </w:r>
      <w:r>
        <w:rPr>
          <w:spacing w:val="-4"/>
          <w:sz w:val="24"/>
          <w:u w:val="single"/>
        </w:rPr>
        <w:t xml:space="preserve"> </w:t>
      </w:r>
      <w:r>
        <w:rPr>
          <w:sz w:val="24"/>
          <w:u w:val="single"/>
        </w:rPr>
        <w:t>to</w:t>
      </w:r>
      <w:r>
        <w:rPr>
          <w:spacing w:val="-3"/>
          <w:sz w:val="24"/>
          <w:u w:val="single"/>
        </w:rPr>
        <w:t xml:space="preserve"> </w:t>
      </w:r>
      <w:r>
        <w:rPr>
          <w:sz w:val="24"/>
          <w:u w:val="single"/>
        </w:rPr>
        <w:t>Disclosure</w:t>
      </w:r>
      <w:r>
        <w:rPr>
          <w:spacing w:val="-4"/>
          <w:sz w:val="24"/>
          <w:u w:val="single"/>
        </w:rPr>
        <w:t xml:space="preserve"> </w:t>
      </w:r>
      <w:r>
        <w:rPr>
          <w:sz w:val="24"/>
          <w:u w:val="single"/>
        </w:rPr>
        <w:t>and</w:t>
      </w:r>
      <w:r>
        <w:rPr>
          <w:spacing w:val="-3"/>
          <w:sz w:val="24"/>
          <w:u w:val="single"/>
        </w:rPr>
        <w:t xml:space="preserve"> </w:t>
      </w:r>
      <w:r>
        <w:rPr>
          <w:sz w:val="24"/>
          <w:u w:val="single"/>
        </w:rPr>
        <w:t>Barring</w:t>
      </w:r>
      <w:r>
        <w:rPr>
          <w:spacing w:val="-2"/>
          <w:sz w:val="24"/>
          <w:u w:val="single"/>
        </w:rPr>
        <w:t xml:space="preserve"> </w:t>
      </w:r>
      <w:r>
        <w:rPr>
          <w:sz w:val="24"/>
          <w:u w:val="single"/>
        </w:rPr>
        <w:t>Service</w:t>
      </w:r>
      <w:r>
        <w:rPr>
          <w:spacing w:val="-4"/>
          <w:sz w:val="24"/>
          <w:u w:val="single"/>
        </w:rPr>
        <w:t xml:space="preserve"> </w:t>
      </w:r>
      <w:r>
        <w:rPr>
          <w:spacing w:val="-2"/>
          <w:sz w:val="24"/>
          <w:u w:val="single"/>
        </w:rPr>
        <w:t>(DBS)</w:t>
      </w:r>
    </w:p>
    <w:p w14:paraId="24B48BCF" w14:textId="77777777" w:rsidR="00D949A0" w:rsidRDefault="00D949A0">
      <w:pPr>
        <w:pStyle w:val="BodyText"/>
      </w:pPr>
    </w:p>
    <w:p w14:paraId="3D644277" w14:textId="77777777" w:rsidR="00D949A0" w:rsidRDefault="00F77734">
      <w:pPr>
        <w:pStyle w:val="BodyText"/>
        <w:spacing w:line="276" w:lineRule="auto"/>
        <w:ind w:left="849" w:right="707"/>
        <w:jc w:val="both"/>
      </w:pPr>
      <w:r>
        <w:t>Where the outcome of a disciplinary hearing is to permanently remove a person from regulated activity through dismissal (or they would have been removed if the person had not resigned, retired or made redundant), due to safeguarding concerns, then the Trust has a legal obligation to refer the individual to the DBS.</w:t>
      </w:r>
    </w:p>
    <w:p w14:paraId="4A56A6E5" w14:textId="77777777" w:rsidR="00D949A0" w:rsidRDefault="00D949A0">
      <w:pPr>
        <w:pStyle w:val="BodyText"/>
        <w:spacing w:before="41"/>
      </w:pPr>
    </w:p>
    <w:p w14:paraId="794D8CF5" w14:textId="77777777" w:rsidR="00D949A0" w:rsidRDefault="00F77734">
      <w:pPr>
        <w:pStyle w:val="BodyText"/>
        <w:spacing w:line="276" w:lineRule="auto"/>
        <w:ind w:left="849" w:right="705"/>
        <w:jc w:val="both"/>
      </w:pPr>
      <w:r>
        <w:t xml:space="preserve">Where the outcome of the disciplinary investigation or hearing, does not lead to the permanent removal of the individual from regulated activity, the Trust may, where appropriate, still make such a referral, however, it is not legally obliged to do so and considerations must be made in relation to the Data Protection Act and Human Rights </w:t>
      </w:r>
      <w:r>
        <w:rPr>
          <w:spacing w:val="-4"/>
        </w:rPr>
        <w:t>Act.</w:t>
      </w:r>
    </w:p>
    <w:p w14:paraId="2F25972E" w14:textId="77777777" w:rsidR="00D949A0" w:rsidRDefault="00D949A0">
      <w:pPr>
        <w:pStyle w:val="BodyText"/>
        <w:spacing w:before="43"/>
      </w:pPr>
    </w:p>
    <w:p w14:paraId="50258312" w14:textId="77777777" w:rsidR="00D949A0" w:rsidRDefault="00F77734">
      <w:pPr>
        <w:pStyle w:val="BodyText"/>
        <w:ind w:left="849"/>
        <w:jc w:val="both"/>
      </w:pPr>
      <w:r>
        <w:t>Further</w:t>
      </w:r>
      <w:r>
        <w:rPr>
          <w:spacing w:val="-3"/>
        </w:rPr>
        <w:t xml:space="preserve"> </w:t>
      </w:r>
      <w:r>
        <w:t>information</w:t>
      </w:r>
      <w:r>
        <w:rPr>
          <w:spacing w:val="-3"/>
        </w:rPr>
        <w:t xml:space="preserve"> </w:t>
      </w:r>
      <w:r>
        <w:t>is</w:t>
      </w:r>
      <w:r>
        <w:rPr>
          <w:spacing w:val="-4"/>
        </w:rPr>
        <w:t xml:space="preserve"> </w:t>
      </w:r>
      <w:r>
        <w:t>available</w:t>
      </w:r>
      <w:r>
        <w:rPr>
          <w:spacing w:val="-5"/>
        </w:rPr>
        <w:t xml:space="preserve"> </w:t>
      </w:r>
      <w:r>
        <w:t>on</w:t>
      </w:r>
      <w:r>
        <w:rPr>
          <w:spacing w:val="-5"/>
        </w:rPr>
        <w:t xml:space="preserve"> </w:t>
      </w:r>
      <w:r>
        <w:t>the</w:t>
      </w:r>
      <w:r>
        <w:rPr>
          <w:spacing w:val="-4"/>
        </w:rPr>
        <w:t xml:space="preserve"> </w:t>
      </w:r>
      <w:r>
        <w:t>DBS</w:t>
      </w:r>
      <w:r>
        <w:rPr>
          <w:spacing w:val="-5"/>
        </w:rPr>
        <w:t xml:space="preserve"> </w:t>
      </w:r>
      <w:r>
        <w:t>website</w:t>
      </w:r>
      <w:r>
        <w:rPr>
          <w:spacing w:val="4"/>
        </w:rPr>
        <w:t xml:space="preserve"> </w:t>
      </w:r>
      <w:hyperlink r:id="rId11">
        <w:r w:rsidR="00D949A0">
          <w:rPr>
            <w:color w:val="0000FF"/>
            <w:spacing w:val="-2"/>
            <w:u w:val="single" w:color="0000FF"/>
          </w:rPr>
          <w:t>www.gov.uk/dbs</w:t>
        </w:r>
      </w:hyperlink>
    </w:p>
    <w:p w14:paraId="4A222EB1" w14:textId="77777777" w:rsidR="00D949A0" w:rsidRDefault="00D949A0">
      <w:pPr>
        <w:pStyle w:val="BodyText"/>
        <w:jc w:val="both"/>
        <w:sectPr w:rsidR="00D949A0">
          <w:pgSz w:w="11910" w:h="16840"/>
          <w:pgMar w:top="1340" w:right="425" w:bottom="920" w:left="425" w:header="0" w:footer="730" w:gutter="0"/>
          <w:cols w:space="720"/>
        </w:sectPr>
      </w:pPr>
    </w:p>
    <w:p w14:paraId="1C661E62" w14:textId="77777777" w:rsidR="00D949A0" w:rsidRDefault="00F77734">
      <w:pPr>
        <w:pStyle w:val="Heading1"/>
        <w:numPr>
          <w:ilvl w:val="0"/>
          <w:numId w:val="10"/>
        </w:numPr>
        <w:tabs>
          <w:tab w:val="left" w:pos="1723"/>
        </w:tabs>
        <w:spacing w:before="82"/>
        <w:ind w:hanging="883"/>
      </w:pPr>
      <w:bookmarkStart w:id="10" w:name="_bookmark10"/>
      <w:bookmarkEnd w:id="10"/>
      <w:r>
        <w:lastRenderedPageBreak/>
        <w:t>Concerns,</w:t>
      </w:r>
      <w:r>
        <w:rPr>
          <w:spacing w:val="-6"/>
        </w:rPr>
        <w:t xml:space="preserve"> </w:t>
      </w:r>
      <w:r>
        <w:t>Complaints</w:t>
      </w:r>
      <w:r>
        <w:rPr>
          <w:spacing w:val="-6"/>
        </w:rPr>
        <w:t xml:space="preserve"> </w:t>
      </w:r>
      <w:r>
        <w:t>and</w:t>
      </w:r>
      <w:r>
        <w:rPr>
          <w:spacing w:val="-5"/>
        </w:rPr>
        <w:t xml:space="preserve"> </w:t>
      </w:r>
      <w:r>
        <w:rPr>
          <w:spacing w:val="-2"/>
        </w:rPr>
        <w:t>Reports</w:t>
      </w:r>
    </w:p>
    <w:p w14:paraId="14A86687" w14:textId="77777777" w:rsidR="00D949A0" w:rsidRDefault="00D949A0">
      <w:pPr>
        <w:pStyle w:val="BodyText"/>
        <w:spacing w:before="60"/>
        <w:rPr>
          <w:rFonts w:ascii="Arial"/>
          <w:b/>
        </w:rPr>
      </w:pPr>
    </w:p>
    <w:p w14:paraId="1B72031D" w14:textId="77777777" w:rsidR="00D949A0" w:rsidRDefault="00F77734">
      <w:pPr>
        <w:pStyle w:val="BodyText"/>
        <w:spacing w:line="276" w:lineRule="auto"/>
        <w:ind w:left="849" w:right="703"/>
        <w:jc w:val="both"/>
      </w:pPr>
      <w:r>
        <w:t>Conduct issues may come to light in a number of ways: a manager or colleague might report concerns; there may be a complaint from inside or outside the organisation. Employees are encouraged to raise any concerns they might have with their line</w:t>
      </w:r>
      <w:r>
        <w:rPr>
          <w:spacing w:val="40"/>
        </w:rPr>
        <w:t xml:space="preserve"> </w:t>
      </w:r>
      <w:r>
        <w:t>manager or their manager’s manager where appropriate, in the first instance.</w:t>
      </w:r>
      <w:r>
        <w:rPr>
          <w:spacing w:val="40"/>
        </w:rPr>
        <w:t xml:space="preserve"> </w:t>
      </w:r>
      <w:r>
        <w:t>The identified manager,</w:t>
      </w:r>
      <w:r>
        <w:rPr>
          <w:spacing w:val="-1"/>
        </w:rPr>
        <w:t xml:space="preserve"> </w:t>
      </w:r>
      <w:r>
        <w:t>with advice from an HR representative, will make a decision as to the most appropriate Trust Policy to deal with the matter.</w:t>
      </w:r>
      <w:r>
        <w:rPr>
          <w:spacing w:val="40"/>
        </w:rPr>
        <w:t xml:space="preserve"> </w:t>
      </w:r>
      <w:r>
        <w:t>There are times when a failure to raise concerns could be a disciplinary offence in itself, for example when an individual becomes aware of a threat to patient safety posed by another employee and does not report it.</w:t>
      </w:r>
    </w:p>
    <w:p w14:paraId="7FEE409B" w14:textId="77777777" w:rsidR="00D949A0" w:rsidRDefault="00D949A0">
      <w:pPr>
        <w:pStyle w:val="BodyText"/>
        <w:spacing w:before="41"/>
      </w:pPr>
    </w:p>
    <w:p w14:paraId="723168AD" w14:textId="77777777" w:rsidR="00D949A0" w:rsidRDefault="00F77734">
      <w:pPr>
        <w:pStyle w:val="BodyText"/>
        <w:spacing w:line="278" w:lineRule="auto"/>
        <w:ind w:left="849" w:right="715"/>
        <w:jc w:val="both"/>
      </w:pPr>
      <w:r>
        <w:t>Nothing in this Policy affects an individual’s right to raise a concern under the Trust’s Whistleblowing Policy and the individual will not suffer a detriment in having done so.</w:t>
      </w:r>
    </w:p>
    <w:p w14:paraId="6C89A41D" w14:textId="77777777" w:rsidR="00D949A0" w:rsidRDefault="00D949A0">
      <w:pPr>
        <w:pStyle w:val="BodyText"/>
      </w:pPr>
    </w:p>
    <w:p w14:paraId="7769E2B2" w14:textId="77777777" w:rsidR="00D949A0" w:rsidRDefault="00D949A0">
      <w:pPr>
        <w:pStyle w:val="BodyText"/>
      </w:pPr>
    </w:p>
    <w:p w14:paraId="342AB1BD" w14:textId="77777777" w:rsidR="00D949A0" w:rsidRDefault="00D949A0">
      <w:pPr>
        <w:pStyle w:val="BodyText"/>
        <w:spacing w:before="1"/>
      </w:pPr>
    </w:p>
    <w:p w14:paraId="64F168DD" w14:textId="77777777" w:rsidR="00D949A0" w:rsidRDefault="00F77734">
      <w:pPr>
        <w:pStyle w:val="Heading1"/>
        <w:numPr>
          <w:ilvl w:val="0"/>
          <w:numId w:val="10"/>
        </w:numPr>
        <w:tabs>
          <w:tab w:val="left" w:pos="1723"/>
        </w:tabs>
        <w:ind w:hanging="883"/>
      </w:pPr>
      <w:bookmarkStart w:id="11" w:name="_bookmark11"/>
      <w:bookmarkEnd w:id="11"/>
      <w:r>
        <w:t>Training</w:t>
      </w:r>
      <w:r>
        <w:rPr>
          <w:spacing w:val="-2"/>
        </w:rPr>
        <w:t xml:space="preserve"> Needs</w:t>
      </w:r>
    </w:p>
    <w:p w14:paraId="1C50D1E2" w14:textId="77777777" w:rsidR="00D949A0" w:rsidRDefault="00D949A0">
      <w:pPr>
        <w:pStyle w:val="BodyText"/>
        <w:spacing w:before="60"/>
        <w:rPr>
          <w:rFonts w:ascii="Arial"/>
          <w:b/>
        </w:rPr>
      </w:pPr>
    </w:p>
    <w:p w14:paraId="63909EA5" w14:textId="77777777" w:rsidR="00D949A0" w:rsidRDefault="00F77734">
      <w:pPr>
        <w:pStyle w:val="BodyText"/>
        <w:spacing w:line="276" w:lineRule="auto"/>
        <w:ind w:left="849" w:right="713"/>
        <w:jc w:val="both"/>
      </w:pPr>
      <w:r>
        <w:t>Managers are required to be trained in the effective use of the Disciplinary Policy and Procedure and attend updates as required.</w:t>
      </w:r>
    </w:p>
    <w:p w14:paraId="3E230E16" w14:textId="77777777" w:rsidR="00D949A0" w:rsidRDefault="00D949A0">
      <w:pPr>
        <w:pStyle w:val="BodyText"/>
      </w:pPr>
    </w:p>
    <w:p w14:paraId="61E03C47" w14:textId="77777777" w:rsidR="00D949A0" w:rsidRDefault="00D949A0">
      <w:pPr>
        <w:pStyle w:val="BodyText"/>
        <w:spacing w:before="6"/>
      </w:pPr>
    </w:p>
    <w:p w14:paraId="72756B46" w14:textId="77777777" w:rsidR="00D949A0" w:rsidRDefault="00F77734">
      <w:pPr>
        <w:pStyle w:val="Heading1"/>
        <w:numPr>
          <w:ilvl w:val="0"/>
          <w:numId w:val="10"/>
        </w:numPr>
        <w:tabs>
          <w:tab w:val="left" w:pos="1723"/>
        </w:tabs>
        <w:ind w:hanging="883"/>
      </w:pPr>
      <w:bookmarkStart w:id="12" w:name="_bookmark12"/>
      <w:bookmarkEnd w:id="12"/>
      <w:r>
        <w:rPr>
          <w:spacing w:val="-2"/>
        </w:rPr>
        <w:t>References</w:t>
      </w:r>
    </w:p>
    <w:p w14:paraId="1DA14375" w14:textId="77777777" w:rsidR="00D949A0" w:rsidRDefault="00D949A0">
      <w:pPr>
        <w:pStyle w:val="BodyText"/>
        <w:spacing w:before="60"/>
        <w:rPr>
          <w:rFonts w:ascii="Arial"/>
          <w:b/>
        </w:rPr>
      </w:pPr>
    </w:p>
    <w:p w14:paraId="4EA5B00D" w14:textId="77777777" w:rsidR="00D949A0" w:rsidRDefault="00F77734">
      <w:pPr>
        <w:pStyle w:val="BodyText"/>
        <w:spacing w:line="360" w:lineRule="auto"/>
        <w:ind w:left="849" w:right="7525"/>
        <w:jc w:val="both"/>
      </w:pPr>
      <w:r>
        <w:t>NHS</w:t>
      </w:r>
      <w:r>
        <w:rPr>
          <w:spacing w:val="-12"/>
        </w:rPr>
        <w:t xml:space="preserve"> </w:t>
      </w:r>
      <w:r>
        <w:t>Terms</w:t>
      </w:r>
      <w:r>
        <w:rPr>
          <w:spacing w:val="-13"/>
        </w:rPr>
        <w:t xml:space="preserve"> </w:t>
      </w:r>
      <w:r>
        <w:t>&amp;</w:t>
      </w:r>
      <w:r>
        <w:rPr>
          <w:spacing w:val="-12"/>
        </w:rPr>
        <w:t xml:space="preserve"> </w:t>
      </w:r>
      <w:r>
        <w:t xml:space="preserve">Conditions </w:t>
      </w:r>
      <w:r>
        <w:rPr>
          <w:spacing w:val="-4"/>
        </w:rPr>
        <w:t>ACAS</w:t>
      </w:r>
    </w:p>
    <w:p w14:paraId="455FC6AD" w14:textId="77777777" w:rsidR="00D949A0" w:rsidRDefault="00F77734">
      <w:pPr>
        <w:pStyle w:val="BodyText"/>
        <w:spacing w:before="1"/>
        <w:ind w:left="849"/>
        <w:jc w:val="both"/>
      </w:pPr>
      <w:r>
        <w:t>NHS</w:t>
      </w:r>
      <w:r>
        <w:rPr>
          <w:spacing w:val="-5"/>
        </w:rPr>
        <w:t xml:space="preserve"> </w:t>
      </w:r>
      <w:r>
        <w:rPr>
          <w:spacing w:val="-2"/>
        </w:rPr>
        <w:t>Constitution</w:t>
      </w:r>
    </w:p>
    <w:p w14:paraId="0655C087" w14:textId="77777777" w:rsidR="00D949A0" w:rsidRDefault="00D949A0">
      <w:pPr>
        <w:pStyle w:val="BodyText"/>
      </w:pPr>
    </w:p>
    <w:p w14:paraId="22C7C12E" w14:textId="77777777" w:rsidR="00D949A0" w:rsidRDefault="00D949A0">
      <w:pPr>
        <w:pStyle w:val="BodyText"/>
        <w:spacing w:before="100"/>
      </w:pPr>
    </w:p>
    <w:p w14:paraId="644AB5C9" w14:textId="77777777" w:rsidR="00D949A0" w:rsidRDefault="00F77734">
      <w:pPr>
        <w:pStyle w:val="Heading1"/>
        <w:numPr>
          <w:ilvl w:val="0"/>
          <w:numId w:val="10"/>
        </w:numPr>
        <w:tabs>
          <w:tab w:val="left" w:pos="1723"/>
        </w:tabs>
        <w:ind w:hanging="883"/>
      </w:pPr>
      <w:bookmarkStart w:id="13" w:name="_bookmark13"/>
      <w:bookmarkEnd w:id="13"/>
      <w:r>
        <w:t>Monitoring</w:t>
      </w:r>
      <w:r>
        <w:rPr>
          <w:spacing w:val="-3"/>
        </w:rPr>
        <w:t xml:space="preserve"> </w:t>
      </w:r>
      <w:r>
        <w:t>Compliance</w:t>
      </w:r>
      <w:r>
        <w:rPr>
          <w:spacing w:val="-2"/>
        </w:rPr>
        <w:t xml:space="preserve"> </w:t>
      </w:r>
      <w:r>
        <w:t>and</w:t>
      </w:r>
      <w:r>
        <w:rPr>
          <w:spacing w:val="-5"/>
        </w:rPr>
        <w:t xml:space="preserve"> </w:t>
      </w:r>
      <w:r>
        <w:rPr>
          <w:spacing w:val="-2"/>
        </w:rPr>
        <w:t>Effectiveness</w:t>
      </w:r>
    </w:p>
    <w:p w14:paraId="212CC314" w14:textId="77777777" w:rsidR="00D949A0" w:rsidRDefault="00D949A0">
      <w:pPr>
        <w:pStyle w:val="BodyText"/>
        <w:spacing w:before="60"/>
        <w:rPr>
          <w:rFonts w:ascii="Arial"/>
          <w:b/>
        </w:rPr>
      </w:pPr>
    </w:p>
    <w:p w14:paraId="4D448EB0" w14:textId="77777777" w:rsidR="00D949A0" w:rsidRDefault="00F77734">
      <w:pPr>
        <w:pStyle w:val="BodyText"/>
        <w:spacing w:line="276" w:lineRule="auto"/>
        <w:ind w:left="849" w:right="715"/>
        <w:jc w:val="both"/>
      </w:pPr>
      <w:r>
        <w:t>Workforce will provide reports on the number of formal disciplinary cases as part of the employee relations monitoring data.</w:t>
      </w:r>
    </w:p>
    <w:p w14:paraId="5A22C729" w14:textId="77777777" w:rsidR="00D949A0" w:rsidRDefault="00D949A0">
      <w:pPr>
        <w:pStyle w:val="BodyText"/>
      </w:pPr>
    </w:p>
    <w:p w14:paraId="033F45D7" w14:textId="77777777" w:rsidR="00D949A0" w:rsidRDefault="00D949A0">
      <w:pPr>
        <w:pStyle w:val="BodyText"/>
      </w:pPr>
    </w:p>
    <w:p w14:paraId="2D6709B2" w14:textId="77777777" w:rsidR="00D949A0" w:rsidRDefault="00D949A0">
      <w:pPr>
        <w:pStyle w:val="BodyText"/>
        <w:spacing w:before="48"/>
      </w:pPr>
    </w:p>
    <w:p w14:paraId="64EBBB2B" w14:textId="77777777" w:rsidR="00D949A0" w:rsidRDefault="00F77734">
      <w:pPr>
        <w:pStyle w:val="Heading1"/>
        <w:numPr>
          <w:ilvl w:val="0"/>
          <w:numId w:val="10"/>
        </w:numPr>
        <w:tabs>
          <w:tab w:val="left" w:pos="1723"/>
        </w:tabs>
        <w:ind w:hanging="883"/>
      </w:pPr>
      <w:bookmarkStart w:id="14" w:name="_bookmark14"/>
      <w:bookmarkEnd w:id="14"/>
      <w:r>
        <w:t>Approval</w:t>
      </w:r>
      <w:r>
        <w:rPr>
          <w:spacing w:val="-5"/>
        </w:rPr>
        <w:t xml:space="preserve"> </w:t>
      </w:r>
      <w:r>
        <w:t>and</w:t>
      </w:r>
      <w:r>
        <w:rPr>
          <w:spacing w:val="-4"/>
        </w:rPr>
        <w:t xml:space="preserve"> </w:t>
      </w:r>
      <w:r>
        <w:t>Ratification</w:t>
      </w:r>
      <w:r>
        <w:rPr>
          <w:spacing w:val="-4"/>
        </w:rPr>
        <w:t xml:space="preserve"> </w:t>
      </w:r>
      <w:r>
        <w:rPr>
          <w:spacing w:val="-2"/>
        </w:rPr>
        <w:t>process</w:t>
      </w:r>
    </w:p>
    <w:p w14:paraId="427858BB" w14:textId="77777777" w:rsidR="00D949A0" w:rsidRDefault="00D949A0">
      <w:pPr>
        <w:pStyle w:val="BodyText"/>
        <w:spacing w:before="60"/>
        <w:rPr>
          <w:rFonts w:ascii="Arial"/>
          <w:b/>
        </w:rPr>
      </w:pPr>
    </w:p>
    <w:p w14:paraId="1DF0DE4B" w14:textId="77777777" w:rsidR="00D949A0" w:rsidRDefault="00F77734">
      <w:pPr>
        <w:pStyle w:val="BodyText"/>
        <w:spacing w:line="276" w:lineRule="auto"/>
        <w:ind w:left="849" w:right="710"/>
        <w:jc w:val="both"/>
      </w:pPr>
      <w:r>
        <w:t xml:space="preserve">This Policy will be approved by the JNCF and ratified by the Trusts’ Remuneration </w:t>
      </w:r>
      <w:r>
        <w:rPr>
          <w:spacing w:val="-2"/>
        </w:rPr>
        <w:t>Committee.</w:t>
      </w:r>
    </w:p>
    <w:p w14:paraId="3C8CAD5A" w14:textId="77777777" w:rsidR="00D949A0" w:rsidRDefault="00D949A0">
      <w:pPr>
        <w:pStyle w:val="BodyText"/>
        <w:spacing w:line="276" w:lineRule="auto"/>
        <w:jc w:val="both"/>
        <w:sectPr w:rsidR="00D949A0">
          <w:pgSz w:w="11910" w:h="16840"/>
          <w:pgMar w:top="1340" w:right="425" w:bottom="920" w:left="425" w:header="0" w:footer="730" w:gutter="0"/>
          <w:cols w:space="720"/>
        </w:sectPr>
      </w:pPr>
    </w:p>
    <w:p w14:paraId="7BE321D2" w14:textId="77777777" w:rsidR="00D949A0" w:rsidRDefault="00F77734">
      <w:pPr>
        <w:pStyle w:val="Heading1"/>
        <w:numPr>
          <w:ilvl w:val="0"/>
          <w:numId w:val="10"/>
        </w:numPr>
        <w:tabs>
          <w:tab w:val="left" w:pos="1723"/>
        </w:tabs>
        <w:spacing w:before="82"/>
        <w:ind w:hanging="883"/>
      </w:pPr>
      <w:bookmarkStart w:id="15" w:name="_bookmark15"/>
      <w:bookmarkEnd w:id="15"/>
      <w:r>
        <w:lastRenderedPageBreak/>
        <w:t>Dissemination</w:t>
      </w:r>
      <w:r>
        <w:rPr>
          <w:spacing w:val="-4"/>
        </w:rPr>
        <w:t xml:space="preserve"> </w:t>
      </w:r>
      <w:r>
        <w:t>and</w:t>
      </w:r>
      <w:r>
        <w:rPr>
          <w:spacing w:val="-4"/>
        </w:rPr>
        <w:t xml:space="preserve"> </w:t>
      </w:r>
      <w:r>
        <w:rPr>
          <w:spacing w:val="-2"/>
        </w:rPr>
        <w:t>Implementation</w:t>
      </w:r>
    </w:p>
    <w:p w14:paraId="5395641B" w14:textId="77777777" w:rsidR="00D949A0" w:rsidRDefault="00D949A0">
      <w:pPr>
        <w:pStyle w:val="BodyText"/>
        <w:spacing w:before="60"/>
        <w:rPr>
          <w:rFonts w:ascii="Arial"/>
          <w:b/>
        </w:rPr>
      </w:pPr>
    </w:p>
    <w:p w14:paraId="252E5287" w14:textId="77777777" w:rsidR="00D949A0" w:rsidRDefault="00F77734">
      <w:pPr>
        <w:pStyle w:val="BodyText"/>
        <w:ind w:left="849"/>
      </w:pPr>
      <w:r>
        <w:t>Following</w:t>
      </w:r>
      <w:r>
        <w:rPr>
          <w:spacing w:val="-6"/>
        </w:rPr>
        <w:t xml:space="preserve"> </w:t>
      </w:r>
      <w:r>
        <w:t>ratification</w:t>
      </w:r>
      <w:r>
        <w:rPr>
          <w:spacing w:val="-3"/>
        </w:rPr>
        <w:t xml:space="preserve"> </w:t>
      </w:r>
      <w:r>
        <w:t>this</w:t>
      </w:r>
      <w:r>
        <w:rPr>
          <w:spacing w:val="-1"/>
        </w:rPr>
        <w:t xml:space="preserve"> </w:t>
      </w:r>
      <w:r>
        <w:t>Policy</w:t>
      </w:r>
      <w:r>
        <w:rPr>
          <w:spacing w:val="-2"/>
        </w:rPr>
        <w:t xml:space="preserve"> </w:t>
      </w:r>
      <w:r>
        <w:t>will</w:t>
      </w:r>
      <w:r>
        <w:rPr>
          <w:spacing w:val="-4"/>
        </w:rPr>
        <w:t xml:space="preserve"> </w:t>
      </w:r>
      <w:r>
        <w:t>be</w:t>
      </w:r>
      <w:r>
        <w:rPr>
          <w:spacing w:val="-3"/>
        </w:rPr>
        <w:t xml:space="preserve"> </w:t>
      </w:r>
      <w:r>
        <w:t>available</w:t>
      </w:r>
      <w:r>
        <w:rPr>
          <w:spacing w:val="-3"/>
        </w:rPr>
        <w:t xml:space="preserve"> </w:t>
      </w:r>
      <w:r>
        <w:t>to</w:t>
      </w:r>
      <w:r>
        <w:rPr>
          <w:spacing w:val="-4"/>
        </w:rPr>
        <w:t xml:space="preserve"> </w:t>
      </w:r>
      <w:r>
        <w:t>all</w:t>
      </w:r>
      <w:r>
        <w:rPr>
          <w:spacing w:val="-4"/>
        </w:rPr>
        <w:t xml:space="preserve"> </w:t>
      </w:r>
      <w:r>
        <w:t>staff</w:t>
      </w:r>
      <w:r>
        <w:rPr>
          <w:spacing w:val="-5"/>
        </w:rPr>
        <w:t xml:space="preserve"> </w:t>
      </w:r>
      <w:r>
        <w:t>via</w:t>
      </w:r>
      <w:r>
        <w:rPr>
          <w:spacing w:val="-3"/>
        </w:rPr>
        <w:t xml:space="preserve"> </w:t>
      </w:r>
      <w:r>
        <w:t>the</w:t>
      </w:r>
      <w:r>
        <w:rPr>
          <w:spacing w:val="-3"/>
        </w:rPr>
        <w:t xml:space="preserve"> </w:t>
      </w:r>
      <w:r>
        <w:t>Trust</w:t>
      </w:r>
      <w:r>
        <w:rPr>
          <w:spacing w:val="-3"/>
        </w:rPr>
        <w:t xml:space="preserve"> </w:t>
      </w:r>
      <w:r>
        <w:t>intranet</w:t>
      </w:r>
      <w:r>
        <w:rPr>
          <w:spacing w:val="-3"/>
        </w:rPr>
        <w:t xml:space="preserve"> </w:t>
      </w:r>
      <w:r>
        <w:rPr>
          <w:spacing w:val="-2"/>
        </w:rPr>
        <w:t>site.</w:t>
      </w:r>
    </w:p>
    <w:p w14:paraId="7D20BC09" w14:textId="77777777" w:rsidR="00D949A0" w:rsidRDefault="00D949A0">
      <w:pPr>
        <w:pStyle w:val="BodyText"/>
        <w:spacing w:before="82"/>
      </w:pPr>
    </w:p>
    <w:p w14:paraId="6BDAB1E8" w14:textId="77777777" w:rsidR="00D949A0" w:rsidRDefault="00F77734">
      <w:pPr>
        <w:pStyle w:val="BodyText"/>
        <w:spacing w:line="278" w:lineRule="auto"/>
        <w:ind w:left="849"/>
      </w:pPr>
      <w:r>
        <w:t>A</w:t>
      </w:r>
      <w:r>
        <w:rPr>
          <w:spacing w:val="80"/>
        </w:rPr>
        <w:t xml:space="preserve"> </w:t>
      </w:r>
      <w:r>
        <w:t>short</w:t>
      </w:r>
      <w:r>
        <w:rPr>
          <w:spacing w:val="80"/>
        </w:rPr>
        <w:t xml:space="preserve"> </w:t>
      </w:r>
      <w:r>
        <w:t>summary</w:t>
      </w:r>
      <w:r>
        <w:rPr>
          <w:spacing w:val="80"/>
        </w:rPr>
        <w:t xml:space="preserve"> </w:t>
      </w:r>
      <w:r>
        <w:t>of</w:t>
      </w:r>
      <w:r>
        <w:rPr>
          <w:spacing w:val="80"/>
        </w:rPr>
        <w:t xml:space="preserve"> </w:t>
      </w:r>
      <w:r>
        <w:t>its</w:t>
      </w:r>
      <w:r>
        <w:rPr>
          <w:spacing w:val="80"/>
        </w:rPr>
        <w:t xml:space="preserve"> </w:t>
      </w:r>
      <w:r>
        <w:t>contents</w:t>
      </w:r>
      <w:r>
        <w:rPr>
          <w:spacing w:val="80"/>
        </w:rPr>
        <w:t xml:space="preserve"> </w:t>
      </w:r>
      <w:r>
        <w:t>will</w:t>
      </w:r>
      <w:r>
        <w:rPr>
          <w:spacing w:val="80"/>
        </w:rPr>
        <w:t xml:space="preserve"> </w:t>
      </w:r>
      <w:r>
        <w:t>also</w:t>
      </w:r>
      <w:r>
        <w:rPr>
          <w:spacing w:val="80"/>
        </w:rPr>
        <w:t xml:space="preserve"> </w:t>
      </w:r>
      <w:r>
        <w:t>be</w:t>
      </w:r>
      <w:r>
        <w:rPr>
          <w:spacing w:val="80"/>
        </w:rPr>
        <w:t xml:space="preserve"> </w:t>
      </w:r>
      <w:r>
        <w:t>published</w:t>
      </w:r>
      <w:r>
        <w:rPr>
          <w:spacing w:val="80"/>
        </w:rPr>
        <w:t xml:space="preserve"> </w:t>
      </w:r>
      <w:r>
        <w:t>with</w:t>
      </w:r>
      <w:r>
        <w:rPr>
          <w:spacing w:val="80"/>
        </w:rPr>
        <w:t xml:space="preserve"> </w:t>
      </w:r>
      <w:r>
        <w:t>a</w:t>
      </w:r>
      <w:r>
        <w:rPr>
          <w:spacing w:val="80"/>
        </w:rPr>
        <w:t xml:space="preserve"> </w:t>
      </w:r>
      <w:r>
        <w:t>further</w:t>
      </w:r>
      <w:r>
        <w:rPr>
          <w:spacing w:val="80"/>
        </w:rPr>
        <w:t xml:space="preserve"> </w:t>
      </w:r>
      <w:r>
        <w:t>notification appearing in Community Talk.</w:t>
      </w:r>
    </w:p>
    <w:p w14:paraId="3FE80F3C" w14:textId="77777777" w:rsidR="00D949A0" w:rsidRDefault="00D949A0">
      <w:pPr>
        <w:pStyle w:val="BodyText"/>
      </w:pPr>
    </w:p>
    <w:p w14:paraId="449D57AC" w14:textId="77777777" w:rsidR="00D949A0" w:rsidRDefault="00D949A0">
      <w:pPr>
        <w:pStyle w:val="BodyText"/>
      </w:pPr>
    </w:p>
    <w:p w14:paraId="63394A62" w14:textId="77777777" w:rsidR="00D949A0" w:rsidRDefault="00F77734">
      <w:pPr>
        <w:pStyle w:val="Heading1"/>
        <w:numPr>
          <w:ilvl w:val="0"/>
          <w:numId w:val="10"/>
        </w:numPr>
        <w:tabs>
          <w:tab w:val="left" w:pos="1723"/>
        </w:tabs>
        <w:ind w:hanging="883"/>
      </w:pPr>
      <w:bookmarkStart w:id="16" w:name="_bookmark16"/>
      <w:bookmarkEnd w:id="16"/>
      <w:r>
        <w:t>Review</w:t>
      </w:r>
      <w:r>
        <w:rPr>
          <w:spacing w:val="-3"/>
        </w:rPr>
        <w:t xml:space="preserve"> </w:t>
      </w:r>
      <w:r>
        <w:rPr>
          <w:spacing w:val="-2"/>
        </w:rPr>
        <w:t>arrangements</w:t>
      </w:r>
    </w:p>
    <w:p w14:paraId="27E776D5" w14:textId="77777777" w:rsidR="00D949A0" w:rsidRDefault="00D949A0">
      <w:pPr>
        <w:pStyle w:val="BodyText"/>
        <w:spacing w:before="60"/>
        <w:rPr>
          <w:rFonts w:ascii="Arial"/>
          <w:b/>
        </w:rPr>
      </w:pPr>
    </w:p>
    <w:p w14:paraId="75C68C10" w14:textId="77777777" w:rsidR="00D949A0" w:rsidRDefault="00F77734">
      <w:pPr>
        <w:pStyle w:val="BodyText"/>
        <w:spacing w:before="1" w:line="276" w:lineRule="auto"/>
        <w:ind w:left="849" w:right="652" w:firstLine="14"/>
      </w:pPr>
      <w:r>
        <w:t>This</w:t>
      </w:r>
      <w:r>
        <w:rPr>
          <w:spacing w:val="-1"/>
        </w:rPr>
        <w:t xml:space="preserve"> </w:t>
      </w:r>
      <w:r>
        <w:t>policy</w:t>
      </w:r>
      <w:r>
        <w:rPr>
          <w:spacing w:val="-1"/>
        </w:rPr>
        <w:t xml:space="preserve"> </w:t>
      </w:r>
      <w:r>
        <w:t>will</w:t>
      </w:r>
      <w:r>
        <w:rPr>
          <w:spacing w:val="-2"/>
        </w:rPr>
        <w:t xml:space="preserve"> </w:t>
      </w:r>
      <w:r>
        <w:t>be reviewed in three</w:t>
      </w:r>
      <w:r>
        <w:rPr>
          <w:spacing w:val="-2"/>
        </w:rPr>
        <w:t xml:space="preserve"> </w:t>
      </w:r>
      <w:r>
        <w:t>years</w:t>
      </w:r>
      <w:r>
        <w:rPr>
          <w:spacing w:val="-4"/>
        </w:rPr>
        <w:t xml:space="preserve"> </w:t>
      </w:r>
      <w:r>
        <w:t>following ratification</w:t>
      </w:r>
      <w:r>
        <w:rPr>
          <w:spacing w:val="-2"/>
        </w:rPr>
        <w:t xml:space="preserve"> </w:t>
      </w:r>
      <w:r>
        <w:t>or</w:t>
      </w:r>
      <w:r>
        <w:rPr>
          <w:spacing w:val="-2"/>
        </w:rPr>
        <w:t xml:space="preserve"> </w:t>
      </w:r>
      <w:r>
        <w:t>sooner</w:t>
      </w:r>
      <w:r>
        <w:rPr>
          <w:spacing w:val="-2"/>
        </w:rPr>
        <w:t xml:space="preserve"> </w:t>
      </w:r>
      <w:r>
        <w:t>if</w:t>
      </w:r>
      <w:r>
        <w:rPr>
          <w:spacing w:val="-3"/>
        </w:rPr>
        <w:t xml:space="preserve"> </w:t>
      </w:r>
      <w:r>
        <w:t>there</w:t>
      </w:r>
      <w:r>
        <w:rPr>
          <w:spacing w:val="-1"/>
        </w:rPr>
        <w:t xml:space="preserve"> </w:t>
      </w:r>
      <w:r>
        <w:t>is</w:t>
      </w:r>
      <w:r>
        <w:rPr>
          <w:spacing w:val="-4"/>
        </w:rPr>
        <w:t xml:space="preserve"> </w:t>
      </w:r>
      <w:r>
        <w:t>a</w:t>
      </w:r>
      <w:r>
        <w:rPr>
          <w:spacing w:val="-2"/>
        </w:rPr>
        <w:t xml:space="preserve"> </w:t>
      </w:r>
      <w:r>
        <w:t>local or national requirement.</w:t>
      </w:r>
    </w:p>
    <w:p w14:paraId="5CF834FA" w14:textId="77777777" w:rsidR="00D949A0" w:rsidRDefault="00D949A0">
      <w:pPr>
        <w:pStyle w:val="BodyText"/>
      </w:pPr>
    </w:p>
    <w:p w14:paraId="39153BB4" w14:textId="77777777" w:rsidR="00D949A0" w:rsidRDefault="00D949A0">
      <w:pPr>
        <w:pStyle w:val="BodyText"/>
      </w:pPr>
    </w:p>
    <w:p w14:paraId="7EA03CE8" w14:textId="77777777" w:rsidR="00D949A0" w:rsidRDefault="00D949A0">
      <w:pPr>
        <w:pStyle w:val="BodyText"/>
        <w:spacing w:before="6"/>
      </w:pPr>
    </w:p>
    <w:p w14:paraId="644D8C49" w14:textId="77777777" w:rsidR="00D949A0" w:rsidRDefault="00F77734">
      <w:pPr>
        <w:pStyle w:val="Heading1"/>
        <w:numPr>
          <w:ilvl w:val="0"/>
          <w:numId w:val="10"/>
        </w:numPr>
        <w:tabs>
          <w:tab w:val="left" w:pos="1723"/>
        </w:tabs>
        <w:ind w:hanging="883"/>
      </w:pPr>
      <w:bookmarkStart w:id="17" w:name="_bookmark17"/>
      <w:bookmarkEnd w:id="17"/>
      <w:r>
        <w:t>Associated</w:t>
      </w:r>
      <w:r>
        <w:rPr>
          <w:spacing w:val="-6"/>
        </w:rPr>
        <w:t xml:space="preserve"> </w:t>
      </w:r>
      <w:r>
        <w:rPr>
          <w:spacing w:val="-2"/>
        </w:rPr>
        <w:t>documents</w:t>
      </w:r>
    </w:p>
    <w:p w14:paraId="0E0BBE0A" w14:textId="77777777" w:rsidR="00D949A0" w:rsidRDefault="00D949A0">
      <w:pPr>
        <w:pStyle w:val="BodyText"/>
        <w:spacing w:before="60"/>
        <w:rPr>
          <w:rFonts w:ascii="Arial"/>
          <w:b/>
        </w:rPr>
      </w:pPr>
    </w:p>
    <w:p w14:paraId="73864039" w14:textId="77777777" w:rsidR="00D949A0" w:rsidRDefault="00F77734">
      <w:pPr>
        <w:pStyle w:val="BodyText"/>
        <w:spacing w:line="360" w:lineRule="auto"/>
        <w:ind w:left="849" w:right="4636"/>
      </w:pPr>
      <w:r>
        <w:t>Managing Attendance Policy and Procedure Managing</w:t>
      </w:r>
      <w:r>
        <w:rPr>
          <w:spacing w:val="-9"/>
        </w:rPr>
        <w:t xml:space="preserve"> </w:t>
      </w:r>
      <w:r>
        <w:t>Concerns</w:t>
      </w:r>
      <w:r>
        <w:rPr>
          <w:spacing w:val="-8"/>
        </w:rPr>
        <w:t xml:space="preserve"> </w:t>
      </w:r>
      <w:r>
        <w:t>with</w:t>
      </w:r>
      <w:r>
        <w:rPr>
          <w:spacing w:val="-8"/>
        </w:rPr>
        <w:t xml:space="preserve"> </w:t>
      </w:r>
      <w:r>
        <w:t>Performance</w:t>
      </w:r>
      <w:r>
        <w:rPr>
          <w:spacing w:val="-10"/>
        </w:rPr>
        <w:t xml:space="preserve"> </w:t>
      </w:r>
      <w:r>
        <w:t>Policy Bullying &amp; Harassment Policy</w:t>
      </w:r>
    </w:p>
    <w:p w14:paraId="005ACC90" w14:textId="77777777" w:rsidR="00D949A0" w:rsidRDefault="00F77734">
      <w:pPr>
        <w:pStyle w:val="BodyText"/>
        <w:spacing w:line="360" w:lineRule="auto"/>
        <w:ind w:left="849" w:right="6282"/>
      </w:pPr>
      <w:r>
        <w:t>Professional</w:t>
      </w:r>
      <w:r>
        <w:rPr>
          <w:spacing w:val="-17"/>
        </w:rPr>
        <w:t xml:space="preserve"> </w:t>
      </w:r>
      <w:r>
        <w:t>Registration</w:t>
      </w:r>
      <w:r>
        <w:rPr>
          <w:spacing w:val="-17"/>
        </w:rPr>
        <w:t xml:space="preserve"> </w:t>
      </w:r>
      <w:r>
        <w:t>Policy Freedom to Speak Up Policy Records Management Policy</w:t>
      </w:r>
    </w:p>
    <w:p w14:paraId="36665B8C" w14:textId="77777777" w:rsidR="00D949A0" w:rsidRDefault="00F77734">
      <w:pPr>
        <w:pStyle w:val="BodyText"/>
        <w:ind w:left="849"/>
      </w:pPr>
      <w:r>
        <w:t>Employee</w:t>
      </w:r>
      <w:r>
        <w:rPr>
          <w:spacing w:val="-5"/>
        </w:rPr>
        <w:t xml:space="preserve"> </w:t>
      </w:r>
      <w:r>
        <w:t>records</w:t>
      </w:r>
      <w:r>
        <w:rPr>
          <w:spacing w:val="-2"/>
        </w:rPr>
        <w:t xml:space="preserve"> </w:t>
      </w:r>
      <w:r>
        <w:t>–</w:t>
      </w:r>
      <w:r>
        <w:rPr>
          <w:spacing w:val="-1"/>
        </w:rPr>
        <w:t xml:space="preserve"> </w:t>
      </w:r>
      <w:r>
        <w:t>guidance</w:t>
      </w:r>
      <w:r>
        <w:rPr>
          <w:spacing w:val="-2"/>
        </w:rPr>
        <w:t xml:space="preserve"> </w:t>
      </w:r>
      <w:r>
        <w:t>for</w:t>
      </w:r>
      <w:r>
        <w:rPr>
          <w:spacing w:val="-5"/>
        </w:rPr>
        <w:t xml:space="preserve"> </w:t>
      </w:r>
      <w:r>
        <w:rPr>
          <w:spacing w:val="-2"/>
        </w:rPr>
        <w:t>managers</w:t>
      </w:r>
    </w:p>
    <w:p w14:paraId="0FD2DC49" w14:textId="77777777" w:rsidR="00D949A0" w:rsidRDefault="00F77734">
      <w:pPr>
        <w:pStyle w:val="BodyText"/>
        <w:spacing w:before="138" w:line="360" w:lineRule="auto"/>
        <w:ind w:left="849" w:right="3040"/>
      </w:pPr>
      <w:r>
        <w:t>Maintaining</w:t>
      </w:r>
      <w:r>
        <w:rPr>
          <w:spacing w:val="-4"/>
        </w:rPr>
        <w:t xml:space="preserve"> </w:t>
      </w:r>
      <w:r>
        <w:t>High</w:t>
      </w:r>
      <w:r>
        <w:rPr>
          <w:spacing w:val="-5"/>
        </w:rPr>
        <w:t xml:space="preserve"> </w:t>
      </w:r>
      <w:r>
        <w:t>Professional</w:t>
      </w:r>
      <w:r>
        <w:rPr>
          <w:spacing w:val="-4"/>
        </w:rPr>
        <w:t xml:space="preserve"> </w:t>
      </w:r>
      <w:r>
        <w:t>Standards</w:t>
      </w:r>
      <w:r>
        <w:rPr>
          <w:spacing w:val="-1"/>
        </w:rPr>
        <w:t xml:space="preserve"> </w:t>
      </w:r>
      <w:r>
        <w:t>in</w:t>
      </w:r>
      <w:r>
        <w:rPr>
          <w:spacing w:val="-6"/>
        </w:rPr>
        <w:t xml:space="preserve"> </w:t>
      </w:r>
      <w:r>
        <w:t>the</w:t>
      </w:r>
      <w:r>
        <w:rPr>
          <w:spacing w:val="-4"/>
        </w:rPr>
        <w:t xml:space="preserve"> </w:t>
      </w:r>
      <w:r>
        <w:t>Modern</w:t>
      </w:r>
      <w:r>
        <w:rPr>
          <w:spacing w:val="-4"/>
        </w:rPr>
        <w:t xml:space="preserve"> </w:t>
      </w:r>
      <w:r>
        <w:t>NHS</w:t>
      </w:r>
      <w:r>
        <w:rPr>
          <w:spacing w:val="-2"/>
        </w:rPr>
        <w:t xml:space="preserve"> </w:t>
      </w:r>
      <w:r>
        <w:t>Policy Counter Fraud and Anti-Bribery Policy and Procedure Confidentiality Code of Conduct</w:t>
      </w:r>
    </w:p>
    <w:p w14:paraId="275996E4" w14:textId="77777777" w:rsidR="00D949A0" w:rsidRDefault="00F77734">
      <w:pPr>
        <w:pStyle w:val="BodyText"/>
        <w:spacing w:before="1" w:line="360" w:lineRule="auto"/>
        <w:ind w:left="849" w:right="1975"/>
      </w:pPr>
      <w:r>
        <w:t>West</w:t>
      </w:r>
      <w:r>
        <w:rPr>
          <w:spacing w:val="-7"/>
        </w:rPr>
        <w:t xml:space="preserve"> </w:t>
      </w:r>
      <w:r>
        <w:t>Yorkshire</w:t>
      </w:r>
      <w:r>
        <w:rPr>
          <w:spacing w:val="-5"/>
        </w:rPr>
        <w:t xml:space="preserve"> </w:t>
      </w:r>
      <w:r>
        <w:t>Consortium</w:t>
      </w:r>
      <w:r>
        <w:rPr>
          <w:spacing w:val="-4"/>
        </w:rPr>
        <w:t xml:space="preserve"> </w:t>
      </w:r>
      <w:r>
        <w:t>Safeguarding</w:t>
      </w:r>
      <w:r>
        <w:rPr>
          <w:spacing w:val="-7"/>
        </w:rPr>
        <w:t xml:space="preserve"> </w:t>
      </w:r>
      <w:r>
        <w:t>policies</w:t>
      </w:r>
      <w:r>
        <w:rPr>
          <w:spacing w:val="-5"/>
        </w:rPr>
        <w:t xml:space="preserve"> </w:t>
      </w:r>
      <w:r>
        <w:t>(adults</w:t>
      </w:r>
      <w:r>
        <w:rPr>
          <w:spacing w:val="-7"/>
        </w:rPr>
        <w:t xml:space="preserve"> </w:t>
      </w:r>
      <w:r>
        <w:t>and</w:t>
      </w:r>
      <w:r>
        <w:rPr>
          <w:spacing w:val="-7"/>
        </w:rPr>
        <w:t xml:space="preserve"> </w:t>
      </w:r>
      <w:r>
        <w:t xml:space="preserve">Children’s) Child Protection Manual </w:t>
      </w:r>
      <w:hyperlink r:id="rId12">
        <w:r w:rsidR="00D949A0">
          <w:rPr>
            <w:spacing w:val="-2"/>
            <w:u w:val="single"/>
          </w:rPr>
          <w:t>http://nww.lhp.leedsth.nhs.uk/common/guidelines/detail.aspx?id=578</w:t>
        </w:r>
      </w:hyperlink>
      <w:r>
        <w:rPr>
          <w:spacing w:val="-2"/>
        </w:rPr>
        <w:t xml:space="preserve"> </w:t>
      </w:r>
      <w:hyperlink r:id="rId13">
        <w:r w:rsidR="00D949A0">
          <w:rPr>
            <w:spacing w:val="-2"/>
            <w:u w:val="single"/>
          </w:rPr>
          <w:t>http://westyorkscb.proceduresonline.com/index.htm</w:t>
        </w:r>
      </w:hyperlink>
      <w:r>
        <w:rPr>
          <w:spacing w:val="-2"/>
        </w:rPr>
        <w:t xml:space="preserve">(children) </w:t>
      </w:r>
      <w:hyperlink r:id="rId14">
        <w:r w:rsidR="00D949A0">
          <w:rPr>
            <w:spacing w:val="-2"/>
            <w:u w:val="single"/>
          </w:rPr>
          <w:t>http://www.leedssafeguardingadults.org.uk/</w:t>
        </w:r>
      </w:hyperlink>
      <w:r>
        <w:rPr>
          <w:spacing w:val="-2"/>
        </w:rPr>
        <w:t>(adults).</w:t>
      </w:r>
    </w:p>
    <w:p w14:paraId="32FE6F69" w14:textId="77777777" w:rsidR="00D949A0" w:rsidRDefault="00F77734">
      <w:pPr>
        <w:pStyle w:val="BodyText"/>
        <w:spacing w:line="275" w:lineRule="exact"/>
        <w:ind w:left="849"/>
      </w:pPr>
      <w:r>
        <w:t>Local</w:t>
      </w:r>
      <w:r>
        <w:rPr>
          <w:spacing w:val="-4"/>
        </w:rPr>
        <w:t xml:space="preserve"> </w:t>
      </w:r>
      <w:r>
        <w:t>Authority</w:t>
      </w:r>
      <w:r>
        <w:rPr>
          <w:spacing w:val="-4"/>
        </w:rPr>
        <w:t xml:space="preserve"> </w:t>
      </w:r>
      <w:r>
        <w:t>Designated</w:t>
      </w:r>
      <w:r>
        <w:rPr>
          <w:spacing w:val="-6"/>
        </w:rPr>
        <w:t xml:space="preserve"> </w:t>
      </w:r>
      <w:r>
        <w:t>Officer</w:t>
      </w:r>
      <w:r>
        <w:rPr>
          <w:spacing w:val="-7"/>
        </w:rPr>
        <w:t xml:space="preserve"> </w:t>
      </w:r>
      <w:r>
        <w:rPr>
          <w:spacing w:val="-5"/>
        </w:rPr>
        <w:t>SOP</w:t>
      </w:r>
    </w:p>
    <w:p w14:paraId="6604ED07" w14:textId="77777777" w:rsidR="00D949A0" w:rsidRDefault="00D949A0">
      <w:pPr>
        <w:pStyle w:val="BodyText"/>
        <w:spacing w:line="275" w:lineRule="exact"/>
        <w:sectPr w:rsidR="00D949A0">
          <w:pgSz w:w="11910" w:h="16840"/>
          <w:pgMar w:top="1340" w:right="425" w:bottom="920" w:left="425" w:header="0" w:footer="730" w:gutter="0"/>
          <w:cols w:space="720"/>
        </w:sectPr>
      </w:pPr>
    </w:p>
    <w:p w14:paraId="6606163C" w14:textId="77777777" w:rsidR="00D949A0" w:rsidRDefault="00F77734">
      <w:pPr>
        <w:pStyle w:val="Heading1"/>
        <w:spacing w:before="62"/>
        <w:ind w:left="849"/>
      </w:pPr>
      <w:bookmarkStart w:id="18" w:name="_bookmark18"/>
      <w:bookmarkEnd w:id="18"/>
      <w:r>
        <w:rPr>
          <w:spacing w:val="-2"/>
        </w:rPr>
        <w:lastRenderedPageBreak/>
        <w:t>Appendices</w:t>
      </w:r>
    </w:p>
    <w:p w14:paraId="128FDCD5" w14:textId="77777777" w:rsidR="00D949A0" w:rsidRDefault="00D949A0">
      <w:pPr>
        <w:pStyle w:val="BodyText"/>
        <w:rPr>
          <w:rFonts w:ascii="Arial"/>
          <w:b/>
        </w:rPr>
      </w:pPr>
    </w:p>
    <w:p w14:paraId="34179379" w14:textId="77777777" w:rsidR="00D949A0" w:rsidRDefault="00D949A0">
      <w:pPr>
        <w:pStyle w:val="BodyText"/>
        <w:spacing w:before="24"/>
        <w:rPr>
          <w:rFonts w:ascii="Arial"/>
          <w:b/>
        </w:rPr>
      </w:pPr>
    </w:p>
    <w:p w14:paraId="0781565D" w14:textId="77777777" w:rsidR="00D949A0" w:rsidRDefault="00F77734">
      <w:pPr>
        <w:pStyle w:val="Heading1"/>
        <w:ind w:left="849"/>
      </w:pPr>
      <w:bookmarkStart w:id="19" w:name="_bookmark19"/>
      <w:bookmarkEnd w:id="19"/>
      <w:r>
        <w:t>APPENDIX</w:t>
      </w:r>
      <w:r>
        <w:rPr>
          <w:spacing w:val="-3"/>
        </w:rPr>
        <w:t xml:space="preserve"> </w:t>
      </w:r>
      <w:r>
        <w:t>A</w:t>
      </w:r>
      <w:r>
        <w:rPr>
          <w:spacing w:val="-3"/>
        </w:rPr>
        <w:t xml:space="preserve"> </w:t>
      </w:r>
      <w:r>
        <w:t>–</w:t>
      </w:r>
      <w:r>
        <w:rPr>
          <w:spacing w:val="-5"/>
        </w:rPr>
        <w:t xml:space="preserve"> </w:t>
      </w:r>
      <w:r>
        <w:t>The</w:t>
      </w:r>
      <w:r>
        <w:rPr>
          <w:spacing w:val="-3"/>
        </w:rPr>
        <w:t xml:space="preserve"> </w:t>
      </w:r>
      <w:r>
        <w:rPr>
          <w:spacing w:val="-2"/>
        </w:rPr>
        <w:t>Procedure</w:t>
      </w:r>
    </w:p>
    <w:p w14:paraId="07DAD341" w14:textId="77777777" w:rsidR="00D949A0" w:rsidRDefault="00D949A0">
      <w:pPr>
        <w:pStyle w:val="BodyText"/>
        <w:rPr>
          <w:rFonts w:ascii="Arial"/>
          <w:b/>
        </w:rPr>
      </w:pPr>
    </w:p>
    <w:p w14:paraId="70E71131" w14:textId="77777777" w:rsidR="00D949A0" w:rsidRDefault="00D949A0">
      <w:pPr>
        <w:pStyle w:val="BodyText"/>
        <w:spacing w:before="60"/>
        <w:rPr>
          <w:rFonts w:ascii="Arial"/>
          <w:b/>
        </w:rPr>
      </w:pPr>
    </w:p>
    <w:p w14:paraId="6B8B87EC" w14:textId="77777777" w:rsidR="00D949A0" w:rsidRDefault="00F77734">
      <w:pPr>
        <w:pStyle w:val="ListParagraph"/>
        <w:numPr>
          <w:ilvl w:val="1"/>
          <w:numId w:val="8"/>
        </w:numPr>
        <w:tabs>
          <w:tab w:val="left" w:pos="1182"/>
        </w:tabs>
        <w:ind w:left="1182" w:hanging="333"/>
        <w:jc w:val="left"/>
        <w:rPr>
          <w:sz w:val="24"/>
          <w:u w:val="single"/>
        </w:rPr>
      </w:pPr>
      <w:r>
        <w:rPr>
          <w:spacing w:val="-1"/>
          <w:sz w:val="24"/>
          <w:u w:val="single"/>
        </w:rPr>
        <w:t xml:space="preserve"> </w:t>
      </w:r>
      <w:r>
        <w:rPr>
          <w:sz w:val="24"/>
          <w:u w:val="single"/>
        </w:rPr>
        <w:t>Informal</w:t>
      </w:r>
      <w:r>
        <w:rPr>
          <w:spacing w:val="-2"/>
          <w:sz w:val="24"/>
          <w:u w:val="single"/>
        </w:rPr>
        <w:t xml:space="preserve"> Procedure</w:t>
      </w:r>
    </w:p>
    <w:p w14:paraId="62EA6424" w14:textId="77777777" w:rsidR="00D949A0" w:rsidRDefault="00D949A0">
      <w:pPr>
        <w:pStyle w:val="BodyText"/>
      </w:pPr>
    </w:p>
    <w:p w14:paraId="55109936" w14:textId="77777777" w:rsidR="00D949A0" w:rsidRDefault="00F77734">
      <w:pPr>
        <w:pStyle w:val="BodyText"/>
        <w:spacing w:line="276" w:lineRule="auto"/>
        <w:ind w:left="849" w:right="715"/>
        <w:jc w:val="both"/>
      </w:pPr>
      <w:r>
        <w:t>The key principle of these procedures is to take timely, corrective action and ensure that there is no recurrence of the issues.</w:t>
      </w:r>
    </w:p>
    <w:p w14:paraId="78D2882D" w14:textId="77777777" w:rsidR="00D949A0" w:rsidRDefault="00D949A0">
      <w:pPr>
        <w:pStyle w:val="BodyText"/>
        <w:spacing w:before="42"/>
      </w:pPr>
    </w:p>
    <w:p w14:paraId="3FBF2534" w14:textId="77777777" w:rsidR="00D949A0" w:rsidRDefault="00F77734">
      <w:pPr>
        <w:pStyle w:val="BodyText"/>
        <w:spacing w:line="276" w:lineRule="auto"/>
        <w:ind w:left="849" w:right="701"/>
        <w:jc w:val="both"/>
      </w:pPr>
      <w:r>
        <w:t xml:space="preserve">Managers are encouraged to deal with </w:t>
      </w:r>
      <w:r>
        <w:rPr>
          <w:u w:val="single"/>
        </w:rPr>
        <w:t>minor conduct</w:t>
      </w:r>
      <w:r>
        <w:t xml:space="preserve"> issues informally in the first instance by means of advice, guidance, further training or coaching (refer to Appendix C for examples of misconduct).</w:t>
      </w:r>
    </w:p>
    <w:p w14:paraId="2303034D" w14:textId="77777777" w:rsidR="00D949A0" w:rsidRDefault="00D949A0">
      <w:pPr>
        <w:pStyle w:val="BodyText"/>
        <w:spacing w:before="42"/>
      </w:pPr>
    </w:p>
    <w:p w14:paraId="45A2586B" w14:textId="77777777" w:rsidR="00D949A0" w:rsidRDefault="00F77734">
      <w:pPr>
        <w:pStyle w:val="BodyText"/>
        <w:spacing w:before="1" w:line="276" w:lineRule="auto"/>
        <w:ind w:left="849" w:right="709"/>
        <w:jc w:val="both"/>
      </w:pPr>
      <w:r>
        <w:t>Informal action is often a more satisfactory method of resolving problems than taking formal</w:t>
      </w:r>
      <w:r>
        <w:rPr>
          <w:spacing w:val="-5"/>
        </w:rPr>
        <w:t xml:space="preserve"> </w:t>
      </w:r>
      <w:r>
        <w:t>disciplinary</w:t>
      </w:r>
      <w:r>
        <w:rPr>
          <w:spacing w:val="-2"/>
        </w:rPr>
        <w:t xml:space="preserve"> </w:t>
      </w:r>
      <w:r>
        <w:t>action.</w:t>
      </w:r>
      <w:r>
        <w:rPr>
          <w:spacing w:val="40"/>
        </w:rPr>
        <w:t xml:space="preserve"> </w:t>
      </w:r>
      <w:r>
        <w:t>Informal</w:t>
      </w:r>
      <w:r>
        <w:rPr>
          <w:spacing w:val="-5"/>
        </w:rPr>
        <w:t xml:space="preserve"> </w:t>
      </w:r>
      <w:r>
        <w:t>action</w:t>
      </w:r>
      <w:r>
        <w:rPr>
          <w:spacing w:val="-4"/>
        </w:rPr>
        <w:t xml:space="preserve"> </w:t>
      </w:r>
      <w:r>
        <w:t>represents</w:t>
      </w:r>
      <w:r>
        <w:rPr>
          <w:spacing w:val="-4"/>
        </w:rPr>
        <w:t xml:space="preserve"> </w:t>
      </w:r>
      <w:r>
        <w:t>an</w:t>
      </w:r>
      <w:r>
        <w:rPr>
          <w:spacing w:val="-4"/>
        </w:rPr>
        <w:t xml:space="preserve"> </w:t>
      </w:r>
      <w:r>
        <w:t>attempt</w:t>
      </w:r>
      <w:r>
        <w:rPr>
          <w:spacing w:val="-2"/>
        </w:rPr>
        <w:t xml:space="preserve"> </w:t>
      </w:r>
      <w:r>
        <w:t>to</w:t>
      </w:r>
      <w:r>
        <w:rPr>
          <w:spacing w:val="-2"/>
        </w:rPr>
        <w:t xml:space="preserve"> </w:t>
      </w:r>
      <w:r>
        <w:t>correct</w:t>
      </w:r>
      <w:r>
        <w:rPr>
          <w:spacing w:val="-2"/>
        </w:rPr>
        <w:t xml:space="preserve"> </w:t>
      </w:r>
      <w:r>
        <w:t>a</w:t>
      </w:r>
      <w:r>
        <w:rPr>
          <w:spacing w:val="-2"/>
        </w:rPr>
        <w:t xml:space="preserve"> </w:t>
      </w:r>
      <w:r>
        <w:t>situation</w:t>
      </w:r>
      <w:r>
        <w:rPr>
          <w:spacing w:val="-2"/>
        </w:rPr>
        <w:t xml:space="preserve"> </w:t>
      </w:r>
      <w:r>
        <w:t>and prevent it from becoming worse without using the Disciplinary Procedure.</w:t>
      </w:r>
    </w:p>
    <w:p w14:paraId="0026EA99" w14:textId="77777777" w:rsidR="00D949A0" w:rsidRDefault="00D949A0">
      <w:pPr>
        <w:pStyle w:val="BodyText"/>
        <w:spacing w:before="41"/>
      </w:pPr>
    </w:p>
    <w:p w14:paraId="7002AE5F" w14:textId="77777777" w:rsidR="00D949A0" w:rsidRDefault="00F77734">
      <w:pPr>
        <w:pStyle w:val="BodyText"/>
        <w:spacing w:line="276" w:lineRule="auto"/>
        <w:ind w:left="849" w:right="705"/>
        <w:jc w:val="both"/>
      </w:pPr>
      <w:r>
        <w:t>The manager may for example identify a training need or may be satisfied that nothing more than a discussion is required to bring about an improvement in the employee’s conduct.</w:t>
      </w:r>
      <w:r>
        <w:rPr>
          <w:spacing w:val="80"/>
        </w:rPr>
        <w:t xml:space="preserve"> </w:t>
      </w:r>
      <w:r>
        <w:t>If the manager decides after discussion that the</w:t>
      </w:r>
      <w:r>
        <w:rPr>
          <w:spacing w:val="36"/>
        </w:rPr>
        <w:t xml:space="preserve"> </w:t>
      </w:r>
      <w:r>
        <w:t>matter can be dealt with by way of informal action the employee must be informed of that there and then.</w:t>
      </w:r>
      <w:r>
        <w:rPr>
          <w:spacing w:val="40"/>
        </w:rPr>
        <w:t xml:space="preserve"> </w:t>
      </w:r>
      <w:r>
        <w:t xml:space="preserve">This is a normal feature of a line manager’s function and does not represent formal disciplinary </w:t>
      </w:r>
      <w:r>
        <w:rPr>
          <w:spacing w:val="-2"/>
        </w:rPr>
        <w:t>action.</w:t>
      </w:r>
    </w:p>
    <w:p w14:paraId="31E85498" w14:textId="77777777" w:rsidR="00D949A0" w:rsidRDefault="00D949A0">
      <w:pPr>
        <w:pStyle w:val="BodyText"/>
        <w:spacing w:before="40"/>
      </w:pPr>
    </w:p>
    <w:p w14:paraId="39022A9A" w14:textId="77777777" w:rsidR="00D949A0" w:rsidRDefault="00F77734">
      <w:pPr>
        <w:pStyle w:val="BodyText"/>
        <w:spacing w:line="276" w:lineRule="auto"/>
        <w:ind w:left="849" w:right="704"/>
        <w:jc w:val="both"/>
      </w:pPr>
      <w:r>
        <w:t>The</w:t>
      </w:r>
      <w:r>
        <w:rPr>
          <w:spacing w:val="-2"/>
        </w:rPr>
        <w:t xml:space="preserve"> </w:t>
      </w:r>
      <w:r>
        <w:t>manager</w:t>
      </w:r>
      <w:r>
        <w:rPr>
          <w:spacing w:val="-1"/>
        </w:rPr>
        <w:t xml:space="preserve"> </w:t>
      </w:r>
      <w:r>
        <w:t>should</w:t>
      </w:r>
      <w:r>
        <w:rPr>
          <w:spacing w:val="-3"/>
        </w:rPr>
        <w:t xml:space="preserve"> </w:t>
      </w:r>
      <w:r>
        <w:t>make a</w:t>
      </w:r>
      <w:r>
        <w:rPr>
          <w:spacing w:val="-1"/>
        </w:rPr>
        <w:t xml:space="preserve"> </w:t>
      </w:r>
      <w:r>
        <w:t>written</w:t>
      </w:r>
      <w:r>
        <w:rPr>
          <w:spacing w:val="-1"/>
        </w:rPr>
        <w:t xml:space="preserve"> </w:t>
      </w:r>
      <w:r>
        <w:t>record</w:t>
      </w:r>
      <w:r>
        <w:rPr>
          <w:spacing w:val="-3"/>
        </w:rPr>
        <w:t xml:space="preserve"> </w:t>
      </w:r>
      <w:r>
        <w:t>of any</w:t>
      </w:r>
      <w:r>
        <w:rPr>
          <w:spacing w:val="-2"/>
        </w:rPr>
        <w:t xml:space="preserve"> </w:t>
      </w:r>
      <w:r>
        <w:t>discussion</w:t>
      </w:r>
      <w:r>
        <w:rPr>
          <w:spacing w:val="-1"/>
        </w:rPr>
        <w:t xml:space="preserve"> </w:t>
      </w:r>
      <w:r>
        <w:t>held with the employee and any agreed actions/timescale for improvement.</w:t>
      </w:r>
      <w:r>
        <w:rPr>
          <w:spacing w:val="40"/>
        </w:rPr>
        <w:t xml:space="preserve"> </w:t>
      </w:r>
      <w:r>
        <w:t>This must be shared with the employee, and kept in the employee’s local file.</w:t>
      </w:r>
    </w:p>
    <w:p w14:paraId="2329388E" w14:textId="77777777" w:rsidR="00D949A0" w:rsidRDefault="00D949A0">
      <w:pPr>
        <w:pStyle w:val="BodyText"/>
        <w:spacing w:before="42"/>
      </w:pPr>
    </w:p>
    <w:p w14:paraId="7F6B548F" w14:textId="77777777" w:rsidR="00D949A0" w:rsidRDefault="00F77734">
      <w:pPr>
        <w:pStyle w:val="BodyText"/>
        <w:spacing w:line="276" w:lineRule="auto"/>
        <w:ind w:left="849" w:right="705"/>
        <w:jc w:val="both"/>
      </w:pPr>
      <w:r>
        <w:t>There is no formal right to be accompanied at this stage but any request will not unreasonably be refused.</w:t>
      </w:r>
    </w:p>
    <w:p w14:paraId="5397DBE6" w14:textId="77777777" w:rsidR="00D949A0" w:rsidRDefault="00D949A0">
      <w:pPr>
        <w:pStyle w:val="BodyText"/>
        <w:spacing w:before="42"/>
      </w:pPr>
    </w:p>
    <w:p w14:paraId="03DBDA67" w14:textId="77777777" w:rsidR="00D949A0" w:rsidRDefault="00F77734">
      <w:pPr>
        <w:pStyle w:val="BodyText"/>
        <w:spacing w:line="276" w:lineRule="auto"/>
        <w:ind w:left="849" w:right="700"/>
        <w:jc w:val="both"/>
      </w:pPr>
      <w:r>
        <w:t>Every effort should be made to deal with allegations informally in the first instance.</w:t>
      </w:r>
      <w:r>
        <w:rPr>
          <w:spacing w:val="80"/>
        </w:rPr>
        <w:t xml:space="preserve"> </w:t>
      </w:r>
      <w:r>
        <w:t>Where conduct issues cannot be dealt with by way of advice or guidance, because for example: they are too serious; or there have been repeated incidents previously dealt with informally and there has been no improvement, the manager should progress the matter to the formal procedure.</w:t>
      </w:r>
    </w:p>
    <w:p w14:paraId="24565EB6" w14:textId="77777777" w:rsidR="00D949A0" w:rsidRDefault="00D949A0">
      <w:pPr>
        <w:pStyle w:val="BodyText"/>
        <w:spacing w:line="276" w:lineRule="auto"/>
        <w:jc w:val="both"/>
        <w:sectPr w:rsidR="00D949A0">
          <w:pgSz w:w="11910" w:h="16840"/>
          <w:pgMar w:top="1600" w:right="425" w:bottom="920" w:left="425" w:header="0" w:footer="730" w:gutter="0"/>
          <w:cols w:space="720"/>
        </w:sectPr>
      </w:pPr>
    </w:p>
    <w:p w14:paraId="207C35EC" w14:textId="77777777" w:rsidR="00D949A0" w:rsidRDefault="00F77734">
      <w:pPr>
        <w:pStyle w:val="ListParagraph"/>
        <w:numPr>
          <w:ilvl w:val="1"/>
          <w:numId w:val="8"/>
        </w:numPr>
        <w:tabs>
          <w:tab w:val="left" w:pos="1182"/>
        </w:tabs>
        <w:spacing w:before="82"/>
        <w:ind w:left="1182" w:hanging="333"/>
        <w:jc w:val="left"/>
        <w:rPr>
          <w:sz w:val="24"/>
          <w:u w:val="single"/>
        </w:rPr>
      </w:pPr>
      <w:r>
        <w:rPr>
          <w:spacing w:val="-1"/>
          <w:sz w:val="24"/>
          <w:u w:val="single"/>
        </w:rPr>
        <w:lastRenderedPageBreak/>
        <w:t xml:space="preserve"> </w:t>
      </w:r>
      <w:r>
        <w:rPr>
          <w:sz w:val="24"/>
          <w:u w:val="single"/>
        </w:rPr>
        <w:t>Formal</w:t>
      </w:r>
      <w:r>
        <w:rPr>
          <w:spacing w:val="-4"/>
          <w:sz w:val="24"/>
          <w:u w:val="single"/>
        </w:rPr>
        <w:t xml:space="preserve"> </w:t>
      </w:r>
      <w:r>
        <w:rPr>
          <w:spacing w:val="-2"/>
          <w:sz w:val="24"/>
          <w:u w:val="single"/>
        </w:rPr>
        <w:t>Procedure</w:t>
      </w:r>
    </w:p>
    <w:p w14:paraId="582D755A" w14:textId="77777777" w:rsidR="00D949A0" w:rsidRDefault="00D949A0">
      <w:pPr>
        <w:pStyle w:val="BodyText"/>
      </w:pPr>
    </w:p>
    <w:p w14:paraId="62FBD6A2" w14:textId="77777777" w:rsidR="00D949A0" w:rsidRDefault="00F77734">
      <w:pPr>
        <w:ind w:left="849" w:right="652"/>
        <w:rPr>
          <w:rFonts w:ascii="Arial"/>
          <w:b/>
          <w:sz w:val="24"/>
        </w:rPr>
      </w:pPr>
      <w:r>
        <w:rPr>
          <w:rFonts w:ascii="Arial"/>
          <w:b/>
          <w:sz w:val="24"/>
        </w:rPr>
        <w:t>Before</w:t>
      </w:r>
      <w:r>
        <w:rPr>
          <w:rFonts w:ascii="Arial"/>
          <w:b/>
          <w:spacing w:val="-4"/>
          <w:sz w:val="24"/>
        </w:rPr>
        <w:t xml:space="preserve"> </w:t>
      </w:r>
      <w:r>
        <w:rPr>
          <w:rFonts w:ascii="Arial"/>
          <w:b/>
          <w:sz w:val="24"/>
        </w:rPr>
        <w:t>any</w:t>
      </w:r>
      <w:r>
        <w:rPr>
          <w:rFonts w:ascii="Arial"/>
          <w:b/>
          <w:spacing w:val="-4"/>
          <w:sz w:val="24"/>
        </w:rPr>
        <w:t xml:space="preserve"> </w:t>
      </w:r>
      <w:r>
        <w:rPr>
          <w:rFonts w:ascii="Arial"/>
          <w:b/>
          <w:sz w:val="24"/>
        </w:rPr>
        <w:t>formal</w:t>
      </w:r>
      <w:r>
        <w:rPr>
          <w:rFonts w:ascii="Arial"/>
          <w:b/>
          <w:spacing w:val="-4"/>
          <w:sz w:val="24"/>
        </w:rPr>
        <w:t xml:space="preserve"> </w:t>
      </w:r>
      <w:r>
        <w:rPr>
          <w:rFonts w:ascii="Arial"/>
          <w:b/>
          <w:sz w:val="24"/>
        </w:rPr>
        <w:t>disciplinary</w:t>
      </w:r>
      <w:r>
        <w:rPr>
          <w:rFonts w:ascii="Arial"/>
          <w:b/>
          <w:spacing w:val="-4"/>
          <w:sz w:val="24"/>
        </w:rPr>
        <w:t xml:space="preserve"> </w:t>
      </w:r>
      <w:r>
        <w:rPr>
          <w:rFonts w:ascii="Arial"/>
          <w:b/>
          <w:sz w:val="24"/>
        </w:rPr>
        <w:t>action</w:t>
      </w:r>
      <w:r>
        <w:rPr>
          <w:rFonts w:ascii="Arial"/>
          <w:b/>
          <w:spacing w:val="-4"/>
          <w:sz w:val="24"/>
        </w:rPr>
        <w:t xml:space="preserve"> </w:t>
      </w:r>
      <w:r>
        <w:rPr>
          <w:rFonts w:ascii="Arial"/>
          <w:b/>
          <w:sz w:val="24"/>
        </w:rPr>
        <w:t>is</w:t>
      </w:r>
      <w:r>
        <w:rPr>
          <w:rFonts w:ascii="Arial"/>
          <w:b/>
          <w:spacing w:val="-4"/>
          <w:sz w:val="24"/>
        </w:rPr>
        <w:t xml:space="preserve"> </w:t>
      </w:r>
      <w:r>
        <w:rPr>
          <w:rFonts w:ascii="Arial"/>
          <w:b/>
          <w:sz w:val="24"/>
        </w:rPr>
        <w:t>taken</w:t>
      </w:r>
      <w:r>
        <w:rPr>
          <w:rFonts w:ascii="Arial"/>
          <w:b/>
          <w:spacing w:val="-4"/>
          <w:sz w:val="24"/>
        </w:rPr>
        <w:t xml:space="preserve"> </w:t>
      </w:r>
      <w:r>
        <w:rPr>
          <w:rFonts w:ascii="Arial"/>
          <w:b/>
          <w:sz w:val="24"/>
        </w:rPr>
        <w:t>a</w:t>
      </w:r>
      <w:r>
        <w:rPr>
          <w:rFonts w:ascii="Arial"/>
          <w:b/>
          <w:spacing w:val="-4"/>
          <w:sz w:val="24"/>
        </w:rPr>
        <w:t xml:space="preserve"> </w:t>
      </w:r>
      <w:r>
        <w:rPr>
          <w:rFonts w:ascii="Arial"/>
          <w:b/>
          <w:sz w:val="24"/>
        </w:rPr>
        <w:t>HR</w:t>
      </w:r>
      <w:r>
        <w:rPr>
          <w:rFonts w:ascii="Arial"/>
          <w:b/>
          <w:spacing w:val="-3"/>
          <w:sz w:val="24"/>
        </w:rPr>
        <w:t xml:space="preserve"> </w:t>
      </w:r>
      <w:r>
        <w:rPr>
          <w:rFonts w:ascii="Arial"/>
          <w:b/>
          <w:sz w:val="24"/>
        </w:rPr>
        <w:t>representative</w:t>
      </w:r>
      <w:r>
        <w:rPr>
          <w:rFonts w:ascii="Arial"/>
          <w:b/>
          <w:spacing w:val="-3"/>
          <w:sz w:val="24"/>
        </w:rPr>
        <w:t xml:space="preserve"> </w:t>
      </w:r>
      <w:r>
        <w:rPr>
          <w:rFonts w:ascii="Arial"/>
          <w:b/>
          <w:sz w:val="24"/>
        </w:rPr>
        <w:t>must</w:t>
      </w:r>
      <w:r>
        <w:rPr>
          <w:rFonts w:ascii="Arial"/>
          <w:b/>
          <w:spacing w:val="-3"/>
          <w:sz w:val="24"/>
        </w:rPr>
        <w:t xml:space="preserve"> </w:t>
      </w:r>
      <w:r>
        <w:rPr>
          <w:rFonts w:ascii="Arial"/>
          <w:b/>
          <w:sz w:val="24"/>
        </w:rPr>
        <w:t xml:space="preserve">be </w:t>
      </w:r>
      <w:r>
        <w:rPr>
          <w:rFonts w:ascii="Arial"/>
          <w:b/>
          <w:spacing w:val="-2"/>
          <w:sz w:val="24"/>
        </w:rPr>
        <w:t>consulted.</w:t>
      </w:r>
    </w:p>
    <w:p w14:paraId="7265F5FE" w14:textId="77777777" w:rsidR="00D949A0" w:rsidRDefault="00D949A0">
      <w:pPr>
        <w:pStyle w:val="BodyText"/>
        <w:rPr>
          <w:rFonts w:ascii="Arial"/>
          <w:b/>
        </w:rPr>
      </w:pPr>
    </w:p>
    <w:p w14:paraId="4C9AF5C0" w14:textId="77777777" w:rsidR="00D949A0" w:rsidRDefault="00D949A0">
      <w:pPr>
        <w:pStyle w:val="BodyText"/>
        <w:rPr>
          <w:rFonts w:ascii="Arial"/>
          <w:b/>
        </w:rPr>
      </w:pPr>
    </w:p>
    <w:p w14:paraId="6FD2B6EA" w14:textId="77777777" w:rsidR="00D949A0" w:rsidRDefault="00F77734">
      <w:pPr>
        <w:pStyle w:val="ListParagraph"/>
        <w:numPr>
          <w:ilvl w:val="1"/>
          <w:numId w:val="8"/>
        </w:numPr>
        <w:tabs>
          <w:tab w:val="left" w:pos="1182"/>
        </w:tabs>
        <w:ind w:left="1182" w:hanging="333"/>
        <w:jc w:val="left"/>
        <w:rPr>
          <w:sz w:val="24"/>
          <w:u w:val="single"/>
        </w:rPr>
      </w:pPr>
      <w:r>
        <w:rPr>
          <w:spacing w:val="-2"/>
          <w:sz w:val="24"/>
          <w:u w:val="single"/>
        </w:rPr>
        <w:t xml:space="preserve"> </w:t>
      </w:r>
      <w:r>
        <w:rPr>
          <w:sz w:val="24"/>
          <w:u w:val="single"/>
        </w:rPr>
        <w:t>Sickness</w:t>
      </w:r>
      <w:r>
        <w:rPr>
          <w:spacing w:val="-4"/>
          <w:sz w:val="24"/>
          <w:u w:val="single"/>
        </w:rPr>
        <w:t xml:space="preserve"> </w:t>
      </w:r>
      <w:r>
        <w:rPr>
          <w:sz w:val="24"/>
          <w:u w:val="single"/>
        </w:rPr>
        <w:t>During</w:t>
      </w:r>
      <w:r>
        <w:rPr>
          <w:spacing w:val="-4"/>
          <w:sz w:val="24"/>
          <w:u w:val="single"/>
        </w:rPr>
        <w:t xml:space="preserve"> </w:t>
      </w:r>
      <w:r>
        <w:rPr>
          <w:sz w:val="24"/>
          <w:u w:val="single"/>
        </w:rPr>
        <w:t>The</w:t>
      </w:r>
      <w:r>
        <w:rPr>
          <w:spacing w:val="-4"/>
          <w:sz w:val="24"/>
          <w:u w:val="single"/>
        </w:rPr>
        <w:t xml:space="preserve"> </w:t>
      </w:r>
      <w:r>
        <w:rPr>
          <w:spacing w:val="-2"/>
          <w:sz w:val="24"/>
          <w:u w:val="single"/>
        </w:rPr>
        <w:t>Process</w:t>
      </w:r>
    </w:p>
    <w:p w14:paraId="01C02BFE" w14:textId="77777777" w:rsidR="00D949A0" w:rsidRDefault="00D949A0">
      <w:pPr>
        <w:pStyle w:val="BodyText"/>
      </w:pPr>
    </w:p>
    <w:p w14:paraId="446461DA" w14:textId="77777777" w:rsidR="00D949A0" w:rsidRDefault="00F77734">
      <w:pPr>
        <w:pStyle w:val="BodyText"/>
        <w:spacing w:line="276" w:lineRule="auto"/>
        <w:ind w:left="849" w:right="702"/>
        <w:jc w:val="both"/>
      </w:pPr>
      <w:r>
        <w:t>The Trust recognises that formal procedures can be stressful for all those concerned and may have a detrimental impact on health and wellbeing.</w:t>
      </w:r>
      <w:r>
        <w:rPr>
          <w:spacing w:val="40"/>
        </w:rPr>
        <w:t xml:space="preserve"> </w:t>
      </w:r>
      <w:r>
        <w:t>Should any party require additional assistance to support their attendance at work during this process they can seek advice from</w:t>
      </w:r>
      <w:r>
        <w:rPr>
          <w:spacing w:val="-1"/>
        </w:rPr>
        <w:t xml:space="preserve"> </w:t>
      </w:r>
      <w:r>
        <w:t>their</w:t>
      </w:r>
      <w:r>
        <w:rPr>
          <w:spacing w:val="-3"/>
        </w:rPr>
        <w:t xml:space="preserve"> </w:t>
      </w:r>
      <w:r>
        <w:t>line manager and</w:t>
      </w:r>
      <w:r>
        <w:rPr>
          <w:spacing w:val="-1"/>
        </w:rPr>
        <w:t xml:space="preserve"> </w:t>
      </w:r>
      <w:r>
        <w:t>/ or</w:t>
      </w:r>
      <w:r>
        <w:rPr>
          <w:spacing w:val="-1"/>
        </w:rPr>
        <w:t xml:space="preserve"> </w:t>
      </w:r>
      <w:r>
        <w:t>a member</w:t>
      </w:r>
      <w:r>
        <w:rPr>
          <w:spacing w:val="-2"/>
        </w:rPr>
        <w:t xml:space="preserve"> </w:t>
      </w:r>
      <w:r>
        <w:t>of the HR</w:t>
      </w:r>
      <w:r>
        <w:rPr>
          <w:spacing w:val="-1"/>
        </w:rPr>
        <w:t xml:space="preserve"> </w:t>
      </w:r>
      <w:r>
        <w:t>team.</w:t>
      </w:r>
      <w:r>
        <w:rPr>
          <w:spacing w:val="-1"/>
        </w:rPr>
        <w:t xml:space="preserve"> </w:t>
      </w:r>
      <w:r>
        <w:t>If</w:t>
      </w:r>
      <w:r>
        <w:rPr>
          <w:spacing w:val="-2"/>
        </w:rPr>
        <w:t xml:space="preserve"> </w:t>
      </w:r>
      <w:r>
        <w:t>an</w:t>
      </w:r>
      <w:r>
        <w:rPr>
          <w:spacing w:val="-2"/>
        </w:rPr>
        <w:t xml:space="preserve"> </w:t>
      </w:r>
      <w:r>
        <w:t>employee is sick during the formal procedure they will be referred to Occupational Health for an assessment of their health, to determine if they are fit to continue with either the investigation and/or subsequent hearing, and if not, when they will be and whether they require any adjustments to enable them to continue with the investigation and/or subsequent hearing.</w:t>
      </w:r>
    </w:p>
    <w:p w14:paraId="5A0AB2FA" w14:textId="77777777" w:rsidR="00D949A0" w:rsidRDefault="00D949A0">
      <w:pPr>
        <w:pStyle w:val="BodyText"/>
        <w:spacing w:before="41"/>
      </w:pPr>
    </w:p>
    <w:p w14:paraId="6780F5F0" w14:textId="77777777" w:rsidR="00D949A0" w:rsidRDefault="00F77734">
      <w:pPr>
        <w:pStyle w:val="BodyText"/>
        <w:spacing w:line="278" w:lineRule="auto"/>
        <w:ind w:left="849" w:right="709"/>
        <w:jc w:val="both"/>
      </w:pPr>
      <w:r>
        <w:t>The Trust’s Managing Attendance Policy and Procedure will continue to apply as in the case of any other sickness absence.</w:t>
      </w:r>
    </w:p>
    <w:p w14:paraId="5967DF36" w14:textId="77777777" w:rsidR="00D949A0" w:rsidRDefault="00D949A0">
      <w:pPr>
        <w:pStyle w:val="BodyText"/>
      </w:pPr>
    </w:p>
    <w:p w14:paraId="00EB1175" w14:textId="77777777" w:rsidR="00D949A0" w:rsidRDefault="00D949A0">
      <w:pPr>
        <w:pStyle w:val="BodyText"/>
        <w:spacing w:before="37"/>
      </w:pPr>
    </w:p>
    <w:p w14:paraId="55096C20" w14:textId="77777777" w:rsidR="00D949A0" w:rsidRDefault="00F77734">
      <w:pPr>
        <w:pStyle w:val="ListParagraph"/>
        <w:numPr>
          <w:ilvl w:val="1"/>
          <w:numId w:val="8"/>
        </w:numPr>
        <w:tabs>
          <w:tab w:val="left" w:pos="1182"/>
        </w:tabs>
        <w:ind w:left="1182" w:hanging="333"/>
        <w:jc w:val="left"/>
        <w:rPr>
          <w:sz w:val="24"/>
          <w:u w:val="single"/>
        </w:rPr>
      </w:pPr>
      <w:r>
        <w:rPr>
          <w:spacing w:val="2"/>
          <w:sz w:val="24"/>
          <w:u w:val="single"/>
        </w:rPr>
        <w:t xml:space="preserve"> </w:t>
      </w:r>
      <w:r>
        <w:rPr>
          <w:spacing w:val="-2"/>
          <w:sz w:val="24"/>
          <w:u w:val="single"/>
        </w:rPr>
        <w:t>Suspension</w:t>
      </w:r>
    </w:p>
    <w:p w14:paraId="6585F16C" w14:textId="77777777" w:rsidR="00D949A0" w:rsidRDefault="00D949A0">
      <w:pPr>
        <w:pStyle w:val="BodyText"/>
      </w:pPr>
    </w:p>
    <w:p w14:paraId="5E8BB3D2" w14:textId="77777777" w:rsidR="00D949A0" w:rsidRDefault="00F77734">
      <w:pPr>
        <w:pStyle w:val="BodyText"/>
        <w:spacing w:line="276" w:lineRule="auto"/>
        <w:ind w:left="849" w:right="708"/>
        <w:jc w:val="both"/>
      </w:pPr>
      <w:r>
        <w:t>Suspension is not a disciplinary sanction and does not imply that a decision has already been made about the allegations.</w:t>
      </w:r>
    </w:p>
    <w:p w14:paraId="307E553C" w14:textId="77777777" w:rsidR="00D949A0" w:rsidRDefault="00D949A0">
      <w:pPr>
        <w:pStyle w:val="BodyText"/>
        <w:spacing w:before="42"/>
      </w:pPr>
    </w:p>
    <w:p w14:paraId="79989F62" w14:textId="77777777" w:rsidR="00D949A0" w:rsidRDefault="00F77734">
      <w:pPr>
        <w:pStyle w:val="BodyText"/>
        <w:spacing w:before="1" w:line="276" w:lineRule="auto"/>
        <w:ind w:left="849" w:right="704"/>
        <w:jc w:val="both"/>
      </w:pPr>
      <w:r>
        <w:t>An employee will receive full pay during the period of suspension unless absent due to sickness, in which case the Trust’s Managing</w:t>
      </w:r>
      <w:r>
        <w:rPr>
          <w:spacing w:val="-2"/>
        </w:rPr>
        <w:t xml:space="preserve"> </w:t>
      </w:r>
      <w:r>
        <w:t>Attendance Policy</w:t>
      </w:r>
      <w:r>
        <w:rPr>
          <w:spacing w:val="-1"/>
        </w:rPr>
        <w:t xml:space="preserve"> </w:t>
      </w:r>
      <w:r>
        <w:t>and Procedure</w:t>
      </w:r>
      <w:r>
        <w:rPr>
          <w:spacing w:val="-3"/>
        </w:rPr>
        <w:t xml:space="preserve"> </w:t>
      </w:r>
      <w:r>
        <w:t>will</w:t>
      </w:r>
      <w:r>
        <w:rPr>
          <w:spacing w:val="-2"/>
        </w:rPr>
        <w:t xml:space="preserve"> </w:t>
      </w:r>
      <w:r>
        <w:t>apply or if an employee has failed to renew their professional registration, in which case the Trust’s Professional Registration Policy and Procedure will apply.</w:t>
      </w:r>
    </w:p>
    <w:p w14:paraId="6F276278" w14:textId="77777777" w:rsidR="00D949A0" w:rsidRDefault="00D949A0">
      <w:pPr>
        <w:pStyle w:val="BodyText"/>
        <w:spacing w:before="40"/>
      </w:pPr>
    </w:p>
    <w:p w14:paraId="54F976C6" w14:textId="77777777" w:rsidR="00D949A0" w:rsidRDefault="00F77734">
      <w:pPr>
        <w:pStyle w:val="BodyText"/>
        <w:spacing w:line="276" w:lineRule="auto"/>
        <w:ind w:left="849" w:right="703"/>
        <w:jc w:val="both"/>
      </w:pPr>
      <w:r>
        <w:t>Alternatives to suspension, such as a transfer to other duties/change of base will be considered in the first instance where appropriate.</w:t>
      </w:r>
    </w:p>
    <w:p w14:paraId="014E7A67" w14:textId="77777777" w:rsidR="00D949A0" w:rsidRDefault="00D949A0">
      <w:pPr>
        <w:pStyle w:val="BodyText"/>
        <w:spacing w:before="42"/>
      </w:pPr>
    </w:p>
    <w:p w14:paraId="3ABA672F" w14:textId="77777777" w:rsidR="00D949A0" w:rsidRDefault="00F77734">
      <w:pPr>
        <w:pStyle w:val="BodyText"/>
        <w:spacing w:before="1"/>
        <w:ind w:left="849"/>
        <w:jc w:val="both"/>
      </w:pPr>
      <w:r>
        <w:t>Suspension</w:t>
      </w:r>
      <w:r>
        <w:rPr>
          <w:spacing w:val="-4"/>
        </w:rPr>
        <w:t xml:space="preserve"> </w:t>
      </w:r>
      <w:r>
        <w:t>may</w:t>
      </w:r>
      <w:r>
        <w:rPr>
          <w:spacing w:val="-3"/>
        </w:rPr>
        <w:t xml:space="preserve"> </w:t>
      </w:r>
      <w:r>
        <w:t>be</w:t>
      </w:r>
      <w:r>
        <w:rPr>
          <w:spacing w:val="-2"/>
        </w:rPr>
        <w:t xml:space="preserve"> considered:</w:t>
      </w:r>
    </w:p>
    <w:p w14:paraId="1C153E89" w14:textId="77777777" w:rsidR="00D949A0" w:rsidRDefault="00D949A0">
      <w:pPr>
        <w:pStyle w:val="BodyText"/>
        <w:spacing w:before="41"/>
      </w:pPr>
    </w:p>
    <w:p w14:paraId="760CBF25" w14:textId="77777777" w:rsidR="00D949A0" w:rsidRDefault="00F77734">
      <w:pPr>
        <w:pStyle w:val="ListParagraph"/>
        <w:numPr>
          <w:ilvl w:val="0"/>
          <w:numId w:val="4"/>
        </w:numPr>
        <w:tabs>
          <w:tab w:val="left" w:pos="1276"/>
        </w:tabs>
        <w:ind w:left="1276" w:hanging="359"/>
        <w:rPr>
          <w:sz w:val="24"/>
        </w:rPr>
      </w:pPr>
      <w:r>
        <w:rPr>
          <w:sz w:val="24"/>
        </w:rPr>
        <w:t>where</w:t>
      </w:r>
      <w:r>
        <w:rPr>
          <w:spacing w:val="-6"/>
          <w:sz w:val="24"/>
        </w:rPr>
        <w:t xml:space="preserve"> </w:t>
      </w:r>
      <w:r>
        <w:rPr>
          <w:sz w:val="24"/>
        </w:rPr>
        <w:t>alleged</w:t>
      </w:r>
      <w:r>
        <w:rPr>
          <w:spacing w:val="-5"/>
          <w:sz w:val="24"/>
        </w:rPr>
        <w:t xml:space="preserve"> </w:t>
      </w:r>
      <w:r>
        <w:rPr>
          <w:sz w:val="24"/>
        </w:rPr>
        <w:t>concerns,</w:t>
      </w:r>
      <w:r>
        <w:rPr>
          <w:spacing w:val="-4"/>
          <w:sz w:val="24"/>
        </w:rPr>
        <w:t xml:space="preserve"> </w:t>
      </w:r>
      <w:r>
        <w:rPr>
          <w:sz w:val="24"/>
        </w:rPr>
        <w:t>if</w:t>
      </w:r>
      <w:r>
        <w:rPr>
          <w:spacing w:val="-4"/>
          <w:sz w:val="24"/>
        </w:rPr>
        <w:t xml:space="preserve"> </w:t>
      </w:r>
      <w:r>
        <w:rPr>
          <w:sz w:val="24"/>
        </w:rPr>
        <w:t>proven,</w:t>
      </w:r>
      <w:r>
        <w:rPr>
          <w:spacing w:val="-4"/>
          <w:sz w:val="24"/>
        </w:rPr>
        <w:t xml:space="preserve"> </w:t>
      </w:r>
      <w:r>
        <w:rPr>
          <w:sz w:val="24"/>
        </w:rPr>
        <w:t>could</w:t>
      </w:r>
      <w:r>
        <w:rPr>
          <w:spacing w:val="-4"/>
          <w:sz w:val="24"/>
        </w:rPr>
        <w:t xml:space="preserve"> </w:t>
      </w:r>
      <w:r>
        <w:rPr>
          <w:sz w:val="24"/>
        </w:rPr>
        <w:t>constitute</w:t>
      </w:r>
      <w:r>
        <w:rPr>
          <w:spacing w:val="-1"/>
          <w:sz w:val="24"/>
        </w:rPr>
        <w:t xml:space="preserve"> </w:t>
      </w:r>
      <w:r>
        <w:rPr>
          <w:sz w:val="24"/>
        </w:rPr>
        <w:t>gross</w:t>
      </w:r>
      <w:r>
        <w:rPr>
          <w:spacing w:val="-5"/>
          <w:sz w:val="24"/>
        </w:rPr>
        <w:t xml:space="preserve"> </w:t>
      </w:r>
      <w:r>
        <w:rPr>
          <w:spacing w:val="-2"/>
          <w:sz w:val="24"/>
        </w:rPr>
        <w:t>misconduct;</w:t>
      </w:r>
    </w:p>
    <w:p w14:paraId="620DE32E" w14:textId="77777777" w:rsidR="00D949A0" w:rsidRDefault="00F77734">
      <w:pPr>
        <w:pStyle w:val="ListParagraph"/>
        <w:numPr>
          <w:ilvl w:val="0"/>
          <w:numId w:val="4"/>
        </w:numPr>
        <w:tabs>
          <w:tab w:val="left" w:pos="1277"/>
        </w:tabs>
        <w:spacing w:before="40" w:line="271" w:lineRule="auto"/>
        <w:ind w:right="149"/>
        <w:rPr>
          <w:sz w:val="24"/>
        </w:rPr>
      </w:pPr>
      <w:r>
        <w:rPr>
          <w:sz w:val="24"/>
        </w:rPr>
        <w:t>where</w:t>
      </w:r>
      <w:r>
        <w:rPr>
          <w:spacing w:val="40"/>
          <w:sz w:val="24"/>
        </w:rPr>
        <w:t xml:space="preserve"> </w:t>
      </w:r>
      <w:r>
        <w:rPr>
          <w:sz w:val="24"/>
        </w:rPr>
        <w:t>there</w:t>
      </w:r>
      <w:r>
        <w:rPr>
          <w:spacing w:val="40"/>
          <w:sz w:val="24"/>
        </w:rPr>
        <w:t xml:space="preserve"> </w:t>
      </w:r>
      <w:r>
        <w:rPr>
          <w:sz w:val="24"/>
        </w:rPr>
        <w:t>is</w:t>
      </w:r>
      <w:r>
        <w:rPr>
          <w:spacing w:val="40"/>
          <w:sz w:val="24"/>
        </w:rPr>
        <w:t xml:space="preserve"> </w:t>
      </w:r>
      <w:r>
        <w:rPr>
          <w:sz w:val="24"/>
        </w:rPr>
        <w:t>concern</w:t>
      </w:r>
      <w:r>
        <w:rPr>
          <w:spacing w:val="40"/>
          <w:sz w:val="24"/>
        </w:rPr>
        <w:t xml:space="preserve"> </w:t>
      </w:r>
      <w:r>
        <w:rPr>
          <w:sz w:val="24"/>
        </w:rPr>
        <w:t>that</w:t>
      </w:r>
      <w:r>
        <w:rPr>
          <w:spacing w:val="40"/>
          <w:sz w:val="24"/>
        </w:rPr>
        <w:t xml:space="preserve"> </w:t>
      </w:r>
      <w:r>
        <w:rPr>
          <w:sz w:val="24"/>
        </w:rPr>
        <w:t>the</w:t>
      </w:r>
      <w:r>
        <w:rPr>
          <w:spacing w:val="40"/>
          <w:sz w:val="24"/>
        </w:rPr>
        <w:t xml:space="preserve"> </w:t>
      </w:r>
      <w:r>
        <w:rPr>
          <w:sz w:val="24"/>
        </w:rPr>
        <w:t>individual</w:t>
      </w:r>
      <w:r>
        <w:rPr>
          <w:spacing w:val="40"/>
          <w:sz w:val="24"/>
        </w:rPr>
        <w:t xml:space="preserve"> </w:t>
      </w:r>
      <w:r>
        <w:rPr>
          <w:sz w:val="24"/>
        </w:rPr>
        <w:t>may</w:t>
      </w:r>
      <w:r>
        <w:rPr>
          <w:spacing w:val="40"/>
          <w:sz w:val="24"/>
        </w:rPr>
        <w:t xml:space="preserve"> </w:t>
      </w:r>
      <w:r>
        <w:rPr>
          <w:sz w:val="24"/>
        </w:rPr>
        <w:t>be</w:t>
      </w:r>
      <w:r>
        <w:rPr>
          <w:spacing w:val="40"/>
          <w:sz w:val="24"/>
        </w:rPr>
        <w:t xml:space="preserve"> </w:t>
      </w:r>
      <w:r>
        <w:rPr>
          <w:sz w:val="24"/>
        </w:rPr>
        <w:t>a</w:t>
      </w:r>
      <w:r>
        <w:rPr>
          <w:spacing w:val="40"/>
          <w:sz w:val="24"/>
        </w:rPr>
        <w:t xml:space="preserve"> </w:t>
      </w:r>
      <w:r>
        <w:rPr>
          <w:sz w:val="24"/>
        </w:rPr>
        <w:t>danger</w:t>
      </w:r>
      <w:r>
        <w:rPr>
          <w:spacing w:val="40"/>
          <w:sz w:val="24"/>
        </w:rPr>
        <w:t xml:space="preserve"> </w:t>
      </w:r>
      <w:r>
        <w:rPr>
          <w:sz w:val="24"/>
        </w:rPr>
        <w:t>to</w:t>
      </w:r>
      <w:r>
        <w:rPr>
          <w:spacing w:val="40"/>
          <w:sz w:val="24"/>
        </w:rPr>
        <w:t xml:space="preserve"> </w:t>
      </w:r>
      <w:r>
        <w:rPr>
          <w:sz w:val="24"/>
        </w:rPr>
        <w:t>patients,</w:t>
      </w:r>
      <w:r>
        <w:rPr>
          <w:spacing w:val="40"/>
          <w:sz w:val="24"/>
        </w:rPr>
        <w:t xml:space="preserve"> </w:t>
      </w:r>
      <w:r>
        <w:rPr>
          <w:sz w:val="24"/>
        </w:rPr>
        <w:t>other</w:t>
      </w:r>
      <w:r>
        <w:rPr>
          <w:spacing w:val="40"/>
          <w:sz w:val="24"/>
        </w:rPr>
        <w:t xml:space="preserve"> </w:t>
      </w:r>
      <w:r>
        <w:rPr>
          <w:sz w:val="24"/>
        </w:rPr>
        <w:t>staff</w:t>
      </w:r>
      <w:r>
        <w:rPr>
          <w:spacing w:val="40"/>
          <w:sz w:val="24"/>
        </w:rPr>
        <w:t xml:space="preserve"> </w:t>
      </w:r>
      <w:r>
        <w:rPr>
          <w:sz w:val="24"/>
        </w:rPr>
        <w:t xml:space="preserve">or </w:t>
      </w:r>
      <w:r>
        <w:rPr>
          <w:spacing w:val="-2"/>
          <w:sz w:val="24"/>
        </w:rPr>
        <w:t>themselves;</w:t>
      </w:r>
    </w:p>
    <w:p w14:paraId="49D1358D" w14:textId="77777777" w:rsidR="00D949A0" w:rsidRDefault="00F77734">
      <w:pPr>
        <w:pStyle w:val="ListParagraph"/>
        <w:numPr>
          <w:ilvl w:val="0"/>
          <w:numId w:val="4"/>
        </w:numPr>
        <w:tabs>
          <w:tab w:val="left" w:pos="1276"/>
        </w:tabs>
        <w:spacing w:before="7"/>
        <w:ind w:left="1276" w:hanging="359"/>
        <w:rPr>
          <w:sz w:val="24"/>
        </w:rPr>
      </w:pPr>
      <w:r>
        <w:rPr>
          <w:sz w:val="24"/>
        </w:rPr>
        <w:t>where</w:t>
      </w:r>
      <w:r>
        <w:rPr>
          <w:spacing w:val="-4"/>
          <w:sz w:val="24"/>
        </w:rPr>
        <w:t xml:space="preserve"> </w:t>
      </w:r>
      <w:r>
        <w:rPr>
          <w:sz w:val="24"/>
        </w:rPr>
        <w:t>relationships</w:t>
      </w:r>
      <w:r>
        <w:rPr>
          <w:spacing w:val="-5"/>
          <w:sz w:val="24"/>
        </w:rPr>
        <w:t xml:space="preserve"> </w:t>
      </w:r>
      <w:r>
        <w:rPr>
          <w:sz w:val="24"/>
        </w:rPr>
        <w:t>have</w:t>
      </w:r>
      <w:r>
        <w:rPr>
          <w:spacing w:val="-3"/>
          <w:sz w:val="24"/>
        </w:rPr>
        <w:t xml:space="preserve"> </w:t>
      </w:r>
      <w:r>
        <w:rPr>
          <w:sz w:val="24"/>
        </w:rPr>
        <w:t>broken</w:t>
      </w:r>
      <w:r>
        <w:rPr>
          <w:spacing w:val="-3"/>
          <w:sz w:val="24"/>
        </w:rPr>
        <w:t xml:space="preserve"> </w:t>
      </w:r>
      <w:r>
        <w:rPr>
          <w:spacing w:val="-4"/>
          <w:sz w:val="24"/>
        </w:rPr>
        <w:t>down;</w:t>
      </w:r>
    </w:p>
    <w:p w14:paraId="7A0033E4" w14:textId="77777777" w:rsidR="00D949A0" w:rsidRDefault="00F77734">
      <w:pPr>
        <w:pStyle w:val="ListParagraph"/>
        <w:numPr>
          <w:ilvl w:val="0"/>
          <w:numId w:val="4"/>
        </w:numPr>
        <w:tabs>
          <w:tab w:val="left" w:pos="1276"/>
        </w:tabs>
        <w:spacing w:before="39"/>
        <w:ind w:left="1276" w:hanging="359"/>
        <w:rPr>
          <w:sz w:val="24"/>
        </w:rPr>
      </w:pPr>
      <w:r>
        <w:rPr>
          <w:sz w:val="24"/>
        </w:rPr>
        <w:t>where</w:t>
      </w:r>
      <w:r>
        <w:rPr>
          <w:spacing w:val="-5"/>
          <w:sz w:val="24"/>
        </w:rPr>
        <w:t xml:space="preserve"> </w:t>
      </w:r>
      <w:r>
        <w:rPr>
          <w:sz w:val="24"/>
        </w:rPr>
        <w:t>it</w:t>
      </w:r>
      <w:r>
        <w:rPr>
          <w:spacing w:val="-1"/>
          <w:sz w:val="24"/>
        </w:rPr>
        <w:t xml:space="preserve"> </w:t>
      </w:r>
      <w:r>
        <w:rPr>
          <w:sz w:val="24"/>
        </w:rPr>
        <w:t>is</w:t>
      </w:r>
      <w:r>
        <w:rPr>
          <w:spacing w:val="-2"/>
          <w:sz w:val="24"/>
        </w:rPr>
        <w:t xml:space="preserve"> </w:t>
      </w:r>
      <w:r>
        <w:rPr>
          <w:sz w:val="24"/>
        </w:rPr>
        <w:t>felt</w:t>
      </w:r>
      <w:r>
        <w:rPr>
          <w:spacing w:val="-2"/>
          <w:sz w:val="24"/>
        </w:rPr>
        <w:t xml:space="preserve"> </w:t>
      </w:r>
      <w:r>
        <w:rPr>
          <w:sz w:val="24"/>
        </w:rPr>
        <w:t>that</w:t>
      </w:r>
      <w:r>
        <w:rPr>
          <w:spacing w:val="-2"/>
          <w:sz w:val="24"/>
        </w:rPr>
        <w:t xml:space="preserve"> </w:t>
      </w:r>
      <w:r>
        <w:rPr>
          <w:sz w:val="24"/>
        </w:rPr>
        <w:t>the</w:t>
      </w:r>
      <w:r>
        <w:rPr>
          <w:spacing w:val="-2"/>
          <w:sz w:val="24"/>
        </w:rPr>
        <w:t xml:space="preserve"> </w:t>
      </w:r>
      <w:r>
        <w:rPr>
          <w:sz w:val="24"/>
        </w:rPr>
        <w:t>individual’s</w:t>
      </w:r>
      <w:r>
        <w:rPr>
          <w:spacing w:val="-5"/>
          <w:sz w:val="24"/>
        </w:rPr>
        <w:t xml:space="preserve"> </w:t>
      </w:r>
      <w:r>
        <w:rPr>
          <w:sz w:val="24"/>
        </w:rPr>
        <w:t>presence</w:t>
      </w:r>
      <w:r>
        <w:rPr>
          <w:spacing w:val="3"/>
          <w:sz w:val="24"/>
        </w:rPr>
        <w:t xml:space="preserve"> </w:t>
      </w:r>
      <w:r>
        <w:rPr>
          <w:sz w:val="24"/>
        </w:rPr>
        <w:t>in</w:t>
      </w:r>
      <w:r>
        <w:rPr>
          <w:spacing w:val="-4"/>
          <w:sz w:val="24"/>
        </w:rPr>
        <w:t xml:space="preserve"> </w:t>
      </w:r>
      <w:r>
        <w:rPr>
          <w:sz w:val="24"/>
        </w:rPr>
        <w:t>work</w:t>
      </w:r>
      <w:r>
        <w:rPr>
          <w:spacing w:val="-2"/>
          <w:sz w:val="24"/>
        </w:rPr>
        <w:t xml:space="preserve"> </w:t>
      </w:r>
      <w:r>
        <w:rPr>
          <w:sz w:val="24"/>
        </w:rPr>
        <w:t>may</w:t>
      </w:r>
      <w:r>
        <w:rPr>
          <w:spacing w:val="-5"/>
          <w:sz w:val="24"/>
        </w:rPr>
        <w:t xml:space="preserve"> </w:t>
      </w:r>
      <w:r>
        <w:rPr>
          <w:sz w:val="24"/>
        </w:rPr>
        <w:t>impede</w:t>
      </w:r>
      <w:r>
        <w:rPr>
          <w:spacing w:val="-2"/>
          <w:sz w:val="24"/>
        </w:rPr>
        <w:t xml:space="preserve"> </w:t>
      </w:r>
      <w:r>
        <w:rPr>
          <w:sz w:val="24"/>
        </w:rPr>
        <w:t>the</w:t>
      </w:r>
      <w:r>
        <w:rPr>
          <w:spacing w:val="-4"/>
          <w:sz w:val="24"/>
        </w:rPr>
        <w:t xml:space="preserve"> </w:t>
      </w:r>
      <w:r>
        <w:rPr>
          <w:spacing w:val="-2"/>
          <w:sz w:val="24"/>
        </w:rPr>
        <w:t>investigation;</w:t>
      </w:r>
    </w:p>
    <w:p w14:paraId="74D3B194" w14:textId="77777777" w:rsidR="00D949A0" w:rsidRDefault="00F77734">
      <w:pPr>
        <w:pStyle w:val="ListParagraph"/>
        <w:numPr>
          <w:ilvl w:val="0"/>
          <w:numId w:val="4"/>
        </w:numPr>
        <w:tabs>
          <w:tab w:val="left" w:pos="1276"/>
        </w:tabs>
        <w:spacing w:before="40"/>
        <w:ind w:left="1276" w:hanging="359"/>
        <w:rPr>
          <w:sz w:val="24"/>
        </w:rPr>
      </w:pPr>
      <w:r>
        <w:rPr>
          <w:sz w:val="24"/>
        </w:rPr>
        <w:t>where</w:t>
      </w:r>
      <w:r>
        <w:rPr>
          <w:spacing w:val="-5"/>
          <w:sz w:val="24"/>
        </w:rPr>
        <w:t xml:space="preserve"> </w:t>
      </w:r>
      <w:r>
        <w:rPr>
          <w:sz w:val="24"/>
        </w:rPr>
        <w:t>there</w:t>
      </w:r>
      <w:r>
        <w:rPr>
          <w:spacing w:val="-2"/>
          <w:sz w:val="24"/>
        </w:rPr>
        <w:t xml:space="preserve"> </w:t>
      </w:r>
      <w:r>
        <w:rPr>
          <w:sz w:val="24"/>
        </w:rPr>
        <w:t>is</w:t>
      </w:r>
      <w:r>
        <w:rPr>
          <w:spacing w:val="-2"/>
          <w:sz w:val="24"/>
        </w:rPr>
        <w:t xml:space="preserve"> </w:t>
      </w:r>
      <w:r>
        <w:rPr>
          <w:sz w:val="24"/>
        </w:rPr>
        <w:t>concern</w:t>
      </w:r>
      <w:r>
        <w:rPr>
          <w:spacing w:val="-5"/>
          <w:sz w:val="24"/>
        </w:rPr>
        <w:t xml:space="preserve"> </w:t>
      </w:r>
      <w:r>
        <w:rPr>
          <w:sz w:val="24"/>
        </w:rPr>
        <w:t>that</w:t>
      </w:r>
      <w:r>
        <w:rPr>
          <w:spacing w:val="-4"/>
          <w:sz w:val="24"/>
        </w:rPr>
        <w:t xml:space="preserve"> </w:t>
      </w:r>
      <w:r>
        <w:rPr>
          <w:sz w:val="24"/>
        </w:rPr>
        <w:t>further</w:t>
      </w:r>
      <w:r>
        <w:rPr>
          <w:spacing w:val="-2"/>
          <w:sz w:val="24"/>
        </w:rPr>
        <w:t xml:space="preserve"> </w:t>
      </w:r>
      <w:r>
        <w:rPr>
          <w:sz w:val="24"/>
        </w:rPr>
        <w:t>offences</w:t>
      </w:r>
      <w:r>
        <w:rPr>
          <w:spacing w:val="-4"/>
          <w:sz w:val="24"/>
        </w:rPr>
        <w:t xml:space="preserve"> </w:t>
      </w:r>
      <w:r>
        <w:rPr>
          <w:sz w:val="24"/>
        </w:rPr>
        <w:t>may</w:t>
      </w:r>
      <w:r>
        <w:rPr>
          <w:spacing w:val="-3"/>
          <w:sz w:val="24"/>
        </w:rPr>
        <w:t xml:space="preserve"> </w:t>
      </w:r>
      <w:r>
        <w:rPr>
          <w:spacing w:val="-2"/>
          <w:sz w:val="24"/>
        </w:rPr>
        <w:t>occur.</w:t>
      </w:r>
    </w:p>
    <w:p w14:paraId="78506F6D" w14:textId="77777777" w:rsidR="00D949A0" w:rsidRDefault="00D949A0">
      <w:pPr>
        <w:pStyle w:val="ListParagraph"/>
        <w:rPr>
          <w:sz w:val="24"/>
        </w:rPr>
        <w:sectPr w:rsidR="00D949A0">
          <w:pgSz w:w="11910" w:h="16840"/>
          <w:pgMar w:top="1340" w:right="425" w:bottom="920" w:left="425" w:header="0" w:footer="730" w:gutter="0"/>
          <w:cols w:space="720"/>
        </w:sectPr>
      </w:pPr>
    </w:p>
    <w:p w14:paraId="40CFA1C2" w14:textId="77777777" w:rsidR="00D949A0" w:rsidRDefault="00F77734">
      <w:pPr>
        <w:pStyle w:val="BodyText"/>
        <w:spacing w:before="82" w:line="276" w:lineRule="auto"/>
        <w:ind w:left="849" w:right="706"/>
        <w:jc w:val="both"/>
      </w:pPr>
      <w:r>
        <w:lastRenderedPageBreak/>
        <w:t>Suspension of Medical and Dental staff will always be dealt with under Maintaining High Professional Standards in the Modern NHS Policy.</w:t>
      </w:r>
    </w:p>
    <w:p w14:paraId="787D5E5F" w14:textId="77777777" w:rsidR="00D949A0" w:rsidRDefault="00D949A0">
      <w:pPr>
        <w:pStyle w:val="BodyText"/>
        <w:spacing w:before="42"/>
      </w:pPr>
    </w:p>
    <w:p w14:paraId="7C9A6CFA" w14:textId="77777777" w:rsidR="00D949A0" w:rsidRDefault="00F77734">
      <w:pPr>
        <w:pStyle w:val="BodyText"/>
        <w:spacing w:line="276" w:lineRule="auto"/>
        <w:ind w:left="849" w:right="703"/>
        <w:jc w:val="both"/>
      </w:pPr>
      <w:r>
        <w:t>Exceptionally, employees who work in prison or police health care settings may be suspended on the advice of the Prison Security Service or Police Constabulary.</w:t>
      </w:r>
      <w:r>
        <w:rPr>
          <w:spacing w:val="40"/>
        </w:rPr>
        <w:t xml:space="preserve"> </w:t>
      </w:r>
      <w:r>
        <w:t>Any related disciplinary proceedings will be undertaken under this policy, although Prison Security Service or Police Constabulary procedures will be taken into account.</w:t>
      </w:r>
    </w:p>
    <w:p w14:paraId="4B53A66F" w14:textId="77777777" w:rsidR="00D949A0" w:rsidRDefault="00D949A0">
      <w:pPr>
        <w:pStyle w:val="BodyText"/>
        <w:spacing w:before="41"/>
      </w:pPr>
    </w:p>
    <w:p w14:paraId="6324D4A7" w14:textId="77777777" w:rsidR="00D949A0" w:rsidRDefault="00F77734">
      <w:pPr>
        <w:pStyle w:val="BodyText"/>
        <w:ind w:left="849"/>
        <w:jc w:val="both"/>
      </w:pPr>
      <w:r>
        <w:t>Once</w:t>
      </w:r>
      <w:r>
        <w:rPr>
          <w:spacing w:val="-7"/>
        </w:rPr>
        <w:t xml:space="preserve"> </w:t>
      </w:r>
      <w:r>
        <w:t>a</w:t>
      </w:r>
      <w:r>
        <w:rPr>
          <w:spacing w:val="-2"/>
        </w:rPr>
        <w:t xml:space="preserve"> </w:t>
      </w:r>
      <w:r>
        <w:t>decision</w:t>
      </w:r>
      <w:r>
        <w:rPr>
          <w:spacing w:val="-3"/>
        </w:rPr>
        <w:t xml:space="preserve"> </w:t>
      </w:r>
      <w:r>
        <w:t>is</w:t>
      </w:r>
      <w:r>
        <w:rPr>
          <w:spacing w:val="-4"/>
        </w:rPr>
        <w:t xml:space="preserve"> </w:t>
      </w:r>
      <w:r>
        <w:t>made</w:t>
      </w:r>
      <w:r>
        <w:rPr>
          <w:spacing w:val="-2"/>
        </w:rPr>
        <w:t xml:space="preserve"> </w:t>
      </w:r>
      <w:r>
        <w:t>to</w:t>
      </w:r>
      <w:r>
        <w:rPr>
          <w:spacing w:val="-3"/>
        </w:rPr>
        <w:t xml:space="preserve"> </w:t>
      </w:r>
      <w:r>
        <w:t>suspend</w:t>
      </w:r>
      <w:r>
        <w:rPr>
          <w:spacing w:val="-2"/>
        </w:rPr>
        <w:t xml:space="preserve"> </w:t>
      </w:r>
      <w:r>
        <w:t>an</w:t>
      </w:r>
      <w:r>
        <w:rPr>
          <w:spacing w:val="-2"/>
        </w:rPr>
        <w:t xml:space="preserve"> </w:t>
      </w:r>
      <w:r>
        <w:t>employee</w:t>
      </w:r>
      <w:r>
        <w:rPr>
          <w:spacing w:val="-5"/>
        </w:rPr>
        <w:t xml:space="preserve"> </w:t>
      </w:r>
      <w:r>
        <w:t>the</w:t>
      </w:r>
      <w:r>
        <w:rPr>
          <w:spacing w:val="-4"/>
        </w:rPr>
        <w:t xml:space="preserve"> </w:t>
      </w:r>
      <w:r>
        <w:t>suspending</w:t>
      </w:r>
      <w:r>
        <w:rPr>
          <w:spacing w:val="-4"/>
        </w:rPr>
        <w:t xml:space="preserve"> </w:t>
      </w:r>
      <w:r>
        <w:t>manager</w:t>
      </w:r>
      <w:r>
        <w:rPr>
          <w:spacing w:val="-2"/>
        </w:rPr>
        <w:t xml:space="preserve"> must;</w:t>
      </w:r>
    </w:p>
    <w:p w14:paraId="16FEECD4" w14:textId="77777777" w:rsidR="00D949A0" w:rsidRDefault="00D949A0">
      <w:pPr>
        <w:pStyle w:val="BodyText"/>
        <w:spacing w:before="41"/>
      </w:pPr>
    </w:p>
    <w:p w14:paraId="4CD0328B" w14:textId="77777777" w:rsidR="00D949A0" w:rsidRDefault="00F77734">
      <w:pPr>
        <w:pStyle w:val="ListParagraph"/>
        <w:numPr>
          <w:ilvl w:val="1"/>
          <w:numId w:val="4"/>
        </w:numPr>
        <w:tabs>
          <w:tab w:val="left" w:pos="1363"/>
        </w:tabs>
        <w:spacing w:before="1" w:line="293" w:lineRule="exact"/>
        <w:rPr>
          <w:sz w:val="24"/>
        </w:rPr>
      </w:pPr>
      <w:r>
        <w:rPr>
          <w:sz w:val="24"/>
        </w:rPr>
        <w:t>consult</w:t>
      </w:r>
      <w:r>
        <w:rPr>
          <w:spacing w:val="-4"/>
          <w:sz w:val="24"/>
        </w:rPr>
        <w:t xml:space="preserve"> </w:t>
      </w:r>
      <w:r>
        <w:rPr>
          <w:sz w:val="24"/>
        </w:rPr>
        <w:t>with</w:t>
      </w:r>
      <w:r>
        <w:rPr>
          <w:spacing w:val="-4"/>
          <w:sz w:val="24"/>
        </w:rPr>
        <w:t xml:space="preserve"> </w:t>
      </w:r>
      <w:r>
        <w:rPr>
          <w:sz w:val="24"/>
        </w:rPr>
        <w:t>a</w:t>
      </w:r>
      <w:r>
        <w:rPr>
          <w:spacing w:val="-3"/>
          <w:sz w:val="24"/>
        </w:rPr>
        <w:t xml:space="preserve"> </w:t>
      </w:r>
      <w:r>
        <w:rPr>
          <w:sz w:val="24"/>
        </w:rPr>
        <w:t>HR</w:t>
      </w:r>
      <w:r>
        <w:rPr>
          <w:spacing w:val="-3"/>
          <w:sz w:val="24"/>
        </w:rPr>
        <w:t xml:space="preserve"> </w:t>
      </w:r>
      <w:r>
        <w:rPr>
          <w:sz w:val="24"/>
        </w:rPr>
        <w:t>representative</w:t>
      </w:r>
      <w:r>
        <w:rPr>
          <w:spacing w:val="-3"/>
          <w:sz w:val="24"/>
        </w:rPr>
        <w:t xml:space="preserve"> </w:t>
      </w:r>
      <w:r>
        <w:rPr>
          <w:sz w:val="24"/>
        </w:rPr>
        <w:t>to</w:t>
      </w:r>
      <w:r>
        <w:rPr>
          <w:spacing w:val="-5"/>
          <w:sz w:val="24"/>
        </w:rPr>
        <w:t xml:space="preserve"> </w:t>
      </w:r>
      <w:r>
        <w:rPr>
          <w:sz w:val="24"/>
        </w:rPr>
        <w:t>discuss</w:t>
      </w:r>
      <w:r>
        <w:rPr>
          <w:spacing w:val="-3"/>
          <w:sz w:val="24"/>
        </w:rPr>
        <w:t xml:space="preserve"> </w:t>
      </w:r>
      <w:r>
        <w:rPr>
          <w:sz w:val="24"/>
        </w:rPr>
        <w:t>the</w:t>
      </w:r>
      <w:r>
        <w:rPr>
          <w:spacing w:val="-4"/>
          <w:sz w:val="24"/>
        </w:rPr>
        <w:t xml:space="preserve"> </w:t>
      </w:r>
      <w:r>
        <w:rPr>
          <w:sz w:val="24"/>
        </w:rPr>
        <w:t>individual</w:t>
      </w:r>
      <w:r>
        <w:rPr>
          <w:spacing w:val="-3"/>
          <w:sz w:val="24"/>
        </w:rPr>
        <w:t xml:space="preserve"> </w:t>
      </w:r>
      <w:r>
        <w:rPr>
          <w:spacing w:val="-2"/>
          <w:sz w:val="24"/>
        </w:rPr>
        <w:t>case;</w:t>
      </w:r>
    </w:p>
    <w:p w14:paraId="6A2FDACE" w14:textId="77777777" w:rsidR="00D949A0" w:rsidRDefault="00F77734">
      <w:pPr>
        <w:pStyle w:val="ListParagraph"/>
        <w:numPr>
          <w:ilvl w:val="1"/>
          <w:numId w:val="4"/>
        </w:numPr>
        <w:tabs>
          <w:tab w:val="left" w:pos="1363"/>
        </w:tabs>
        <w:ind w:right="703"/>
        <w:rPr>
          <w:sz w:val="24"/>
        </w:rPr>
      </w:pPr>
      <w:r>
        <w:rPr>
          <w:sz w:val="24"/>
        </w:rPr>
        <w:t>arrange to meet with the employee and their</w:t>
      </w:r>
      <w:r>
        <w:rPr>
          <w:spacing w:val="-1"/>
          <w:sz w:val="24"/>
        </w:rPr>
        <w:t xml:space="preserve"> </w:t>
      </w:r>
      <w:r>
        <w:rPr>
          <w:sz w:val="24"/>
        </w:rPr>
        <w:t>Companion if</w:t>
      </w:r>
      <w:r>
        <w:rPr>
          <w:spacing w:val="-1"/>
          <w:sz w:val="24"/>
        </w:rPr>
        <w:t xml:space="preserve"> </w:t>
      </w:r>
      <w:r>
        <w:rPr>
          <w:sz w:val="24"/>
        </w:rPr>
        <w:t>applicable to inform them of the reason(s) why they are being suspended from duty;</w:t>
      </w:r>
    </w:p>
    <w:p w14:paraId="48EA08A5" w14:textId="77777777" w:rsidR="00D949A0" w:rsidRDefault="00F77734">
      <w:pPr>
        <w:pStyle w:val="ListParagraph"/>
        <w:numPr>
          <w:ilvl w:val="1"/>
          <w:numId w:val="4"/>
        </w:numPr>
        <w:tabs>
          <w:tab w:val="left" w:pos="1363"/>
        </w:tabs>
        <w:spacing w:line="237" w:lineRule="auto"/>
        <w:ind w:right="711"/>
        <w:rPr>
          <w:sz w:val="24"/>
        </w:rPr>
      </w:pPr>
      <w:r>
        <w:rPr>
          <w:sz w:val="24"/>
        </w:rPr>
        <w:t>advise</w:t>
      </w:r>
      <w:r>
        <w:rPr>
          <w:spacing w:val="40"/>
          <w:sz w:val="24"/>
        </w:rPr>
        <w:t xml:space="preserve"> </w:t>
      </w:r>
      <w:r>
        <w:rPr>
          <w:sz w:val="24"/>
        </w:rPr>
        <w:t>the</w:t>
      </w:r>
      <w:r>
        <w:rPr>
          <w:spacing w:val="40"/>
          <w:sz w:val="24"/>
        </w:rPr>
        <w:t xml:space="preserve"> </w:t>
      </w:r>
      <w:r>
        <w:rPr>
          <w:sz w:val="24"/>
        </w:rPr>
        <w:t>employee</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availability</w:t>
      </w:r>
      <w:r>
        <w:rPr>
          <w:spacing w:val="40"/>
          <w:sz w:val="24"/>
        </w:rPr>
        <w:t xml:space="preserve"> </w:t>
      </w:r>
      <w:r>
        <w:rPr>
          <w:sz w:val="24"/>
        </w:rPr>
        <w:t>of</w:t>
      </w:r>
      <w:r>
        <w:rPr>
          <w:spacing w:val="40"/>
          <w:sz w:val="24"/>
        </w:rPr>
        <w:t xml:space="preserve"> </w:t>
      </w:r>
      <w:r>
        <w:rPr>
          <w:sz w:val="24"/>
        </w:rPr>
        <w:t>support</w:t>
      </w:r>
      <w:r>
        <w:rPr>
          <w:spacing w:val="40"/>
          <w:sz w:val="24"/>
        </w:rPr>
        <w:t xml:space="preserve"> </w:t>
      </w:r>
      <w:r>
        <w:rPr>
          <w:sz w:val="24"/>
        </w:rPr>
        <w:t>from</w:t>
      </w:r>
      <w:r>
        <w:rPr>
          <w:spacing w:val="40"/>
          <w:sz w:val="24"/>
        </w:rPr>
        <w:t xml:space="preserve"> </w:t>
      </w:r>
      <w:r>
        <w:rPr>
          <w:sz w:val="24"/>
        </w:rPr>
        <w:t>the</w:t>
      </w:r>
      <w:r>
        <w:rPr>
          <w:spacing w:val="40"/>
          <w:sz w:val="24"/>
        </w:rPr>
        <w:t xml:space="preserve"> </w:t>
      </w:r>
      <w:r>
        <w:rPr>
          <w:sz w:val="24"/>
        </w:rPr>
        <w:t>Trust’s</w:t>
      </w:r>
      <w:r>
        <w:rPr>
          <w:spacing w:val="40"/>
          <w:sz w:val="24"/>
        </w:rPr>
        <w:t xml:space="preserve"> </w:t>
      </w:r>
      <w:r>
        <w:rPr>
          <w:sz w:val="24"/>
        </w:rPr>
        <w:t>Occupational Health department or external counselling service;</w:t>
      </w:r>
    </w:p>
    <w:p w14:paraId="555A8CCA" w14:textId="77777777" w:rsidR="00D949A0" w:rsidRDefault="00F77734">
      <w:pPr>
        <w:pStyle w:val="ListParagraph"/>
        <w:numPr>
          <w:ilvl w:val="1"/>
          <w:numId w:val="4"/>
        </w:numPr>
        <w:tabs>
          <w:tab w:val="left" w:pos="1363"/>
        </w:tabs>
        <w:spacing w:before="1"/>
        <w:ind w:right="704"/>
        <w:rPr>
          <w:sz w:val="24"/>
        </w:rPr>
      </w:pPr>
      <w:r>
        <w:rPr>
          <w:sz w:val="24"/>
        </w:rPr>
        <w:t>provide the employee with the reasons for the decision to suspend in writing on the day where possible.</w:t>
      </w:r>
    </w:p>
    <w:p w14:paraId="0DD7FBF9" w14:textId="77777777" w:rsidR="00D949A0" w:rsidRDefault="00F77734">
      <w:pPr>
        <w:pStyle w:val="BodyText"/>
        <w:spacing w:before="274"/>
        <w:ind w:left="849" w:right="706"/>
        <w:jc w:val="both"/>
      </w:pPr>
      <w:r>
        <w:t>If an employee unreasonably refuses to meet with the manager and engage with the process, or all reasonable attempts to contact the employee fail, then they will be informed of their suspension in writing and instructed not to commence duty but to</w:t>
      </w:r>
      <w:r>
        <w:rPr>
          <w:spacing w:val="40"/>
        </w:rPr>
        <w:t xml:space="preserve"> </w:t>
      </w:r>
      <w:r>
        <w:t xml:space="preserve">contact a named manager (advice will be sought in this instance from a HR </w:t>
      </w:r>
      <w:r>
        <w:rPr>
          <w:spacing w:val="-2"/>
        </w:rPr>
        <w:t>representative).</w:t>
      </w:r>
    </w:p>
    <w:p w14:paraId="31EA4A16" w14:textId="77777777" w:rsidR="00D949A0" w:rsidRDefault="00D949A0">
      <w:pPr>
        <w:pStyle w:val="BodyText"/>
      </w:pPr>
    </w:p>
    <w:p w14:paraId="0429048A" w14:textId="77777777" w:rsidR="00D949A0" w:rsidRDefault="00F77734">
      <w:pPr>
        <w:pStyle w:val="BodyText"/>
        <w:ind w:left="849" w:right="706"/>
        <w:jc w:val="both"/>
      </w:pPr>
      <w:r>
        <w:t>Should an issue arise out of office hours, which a manager feels may warrant</w:t>
      </w:r>
      <w:r>
        <w:rPr>
          <w:spacing w:val="40"/>
        </w:rPr>
        <w:t xml:space="preserve"> </w:t>
      </w:r>
      <w:r>
        <w:t>suspension, the on call manager should be informed and the employee should be placed on paid authorised leave until the situation can be reviewed with a senior manager and</w:t>
      </w:r>
      <w:r>
        <w:rPr>
          <w:spacing w:val="40"/>
        </w:rPr>
        <w:t xml:space="preserve"> </w:t>
      </w:r>
      <w:r>
        <w:t>an HR representative and a decision made.</w:t>
      </w:r>
    </w:p>
    <w:p w14:paraId="349FCDBE" w14:textId="77777777" w:rsidR="00D949A0" w:rsidRDefault="00D949A0">
      <w:pPr>
        <w:pStyle w:val="BodyText"/>
      </w:pPr>
    </w:p>
    <w:p w14:paraId="71A4C0EC" w14:textId="77777777" w:rsidR="00D949A0" w:rsidRDefault="00F77734">
      <w:pPr>
        <w:pStyle w:val="BodyText"/>
        <w:ind w:left="849" w:right="710"/>
        <w:jc w:val="both"/>
      </w:pPr>
      <w:r>
        <w:t>The Commissioning Manager will review the suspension throughout the investigation. Whilst it is expected that suspension will remain in place for the duration of the investigation, should evidence come to light that suggests the suspension should be lifted, the Commissioning Manager will inform the employee in writing and arrange their return to work.</w:t>
      </w:r>
    </w:p>
    <w:p w14:paraId="588A01D6" w14:textId="77777777" w:rsidR="00D949A0" w:rsidRDefault="00D949A0">
      <w:pPr>
        <w:pStyle w:val="BodyText"/>
      </w:pPr>
    </w:p>
    <w:p w14:paraId="4175625B" w14:textId="77777777" w:rsidR="00D949A0" w:rsidRDefault="00F77734">
      <w:pPr>
        <w:pStyle w:val="BodyText"/>
        <w:spacing w:before="1"/>
        <w:ind w:left="849"/>
        <w:jc w:val="both"/>
      </w:pPr>
      <w:r>
        <w:t>During</w:t>
      </w:r>
      <w:r>
        <w:rPr>
          <w:spacing w:val="-14"/>
        </w:rPr>
        <w:t xml:space="preserve"> </w:t>
      </w:r>
      <w:r>
        <w:t>suspension</w:t>
      </w:r>
      <w:r>
        <w:rPr>
          <w:spacing w:val="-13"/>
        </w:rPr>
        <w:t xml:space="preserve"> </w:t>
      </w:r>
      <w:r>
        <w:t>the</w:t>
      </w:r>
      <w:r>
        <w:rPr>
          <w:spacing w:val="-14"/>
        </w:rPr>
        <w:t xml:space="preserve"> </w:t>
      </w:r>
      <w:r>
        <w:t>employee</w:t>
      </w:r>
      <w:r>
        <w:rPr>
          <w:spacing w:val="-15"/>
        </w:rPr>
        <w:t xml:space="preserve"> </w:t>
      </w:r>
      <w:r>
        <w:rPr>
          <w:spacing w:val="-2"/>
        </w:rPr>
        <w:t>will:</w:t>
      </w:r>
    </w:p>
    <w:p w14:paraId="4F4B2150" w14:textId="77777777" w:rsidR="00D949A0" w:rsidRDefault="00D949A0">
      <w:pPr>
        <w:pStyle w:val="BodyText"/>
      </w:pPr>
    </w:p>
    <w:p w14:paraId="1049D541" w14:textId="77777777" w:rsidR="00D949A0" w:rsidRDefault="00F77734">
      <w:pPr>
        <w:pStyle w:val="ListParagraph"/>
        <w:numPr>
          <w:ilvl w:val="1"/>
          <w:numId w:val="4"/>
        </w:numPr>
        <w:tabs>
          <w:tab w:val="left" w:pos="1363"/>
        </w:tabs>
        <w:ind w:right="140"/>
        <w:jc w:val="both"/>
        <w:rPr>
          <w:sz w:val="24"/>
        </w:rPr>
      </w:pPr>
      <w:r>
        <w:rPr>
          <w:sz w:val="24"/>
        </w:rPr>
        <w:t>remain contactable during their normal working hours and make themselves available to attend meetings if required;</w:t>
      </w:r>
    </w:p>
    <w:p w14:paraId="7B86D442" w14:textId="77777777" w:rsidR="00D949A0" w:rsidRDefault="00F77734">
      <w:pPr>
        <w:pStyle w:val="ListParagraph"/>
        <w:numPr>
          <w:ilvl w:val="1"/>
          <w:numId w:val="4"/>
        </w:numPr>
        <w:tabs>
          <w:tab w:val="left" w:pos="1362"/>
        </w:tabs>
        <w:spacing w:line="290" w:lineRule="exact"/>
        <w:ind w:left="1362" w:hanging="359"/>
        <w:jc w:val="both"/>
        <w:rPr>
          <w:sz w:val="24"/>
        </w:rPr>
      </w:pPr>
      <w:r>
        <w:rPr>
          <w:sz w:val="24"/>
        </w:rPr>
        <w:t>notify</w:t>
      </w:r>
      <w:r>
        <w:rPr>
          <w:spacing w:val="-5"/>
          <w:sz w:val="24"/>
        </w:rPr>
        <w:t xml:space="preserve"> </w:t>
      </w:r>
      <w:r>
        <w:rPr>
          <w:sz w:val="24"/>
        </w:rPr>
        <w:t>their</w:t>
      </w:r>
      <w:r>
        <w:rPr>
          <w:spacing w:val="-5"/>
          <w:sz w:val="24"/>
        </w:rPr>
        <w:t xml:space="preserve"> </w:t>
      </w:r>
      <w:r>
        <w:rPr>
          <w:sz w:val="24"/>
        </w:rPr>
        <w:t>line</w:t>
      </w:r>
      <w:r>
        <w:rPr>
          <w:spacing w:val="-4"/>
          <w:sz w:val="24"/>
        </w:rPr>
        <w:t xml:space="preserve"> </w:t>
      </w:r>
      <w:r>
        <w:rPr>
          <w:sz w:val="24"/>
        </w:rPr>
        <w:t>manager</w:t>
      </w:r>
      <w:r>
        <w:rPr>
          <w:spacing w:val="-1"/>
          <w:sz w:val="24"/>
        </w:rPr>
        <w:t xml:space="preserve"> </w:t>
      </w:r>
      <w:r>
        <w:rPr>
          <w:sz w:val="24"/>
        </w:rPr>
        <w:t>immediately</w:t>
      </w:r>
      <w:r>
        <w:rPr>
          <w:spacing w:val="-3"/>
          <w:sz w:val="24"/>
        </w:rPr>
        <w:t xml:space="preserve"> </w:t>
      </w:r>
      <w:r>
        <w:rPr>
          <w:sz w:val="24"/>
        </w:rPr>
        <w:t>of</w:t>
      </w:r>
      <w:r>
        <w:rPr>
          <w:spacing w:val="-3"/>
          <w:sz w:val="24"/>
        </w:rPr>
        <w:t xml:space="preserve"> </w:t>
      </w:r>
      <w:r>
        <w:rPr>
          <w:sz w:val="24"/>
        </w:rPr>
        <w:t>any</w:t>
      </w:r>
      <w:r>
        <w:rPr>
          <w:spacing w:val="-4"/>
          <w:sz w:val="24"/>
        </w:rPr>
        <w:t xml:space="preserve"> </w:t>
      </w:r>
      <w:r>
        <w:rPr>
          <w:sz w:val="24"/>
        </w:rPr>
        <w:t>changes</w:t>
      </w:r>
      <w:r>
        <w:rPr>
          <w:spacing w:val="-3"/>
          <w:sz w:val="24"/>
        </w:rPr>
        <w:t xml:space="preserve"> </w:t>
      </w:r>
      <w:r>
        <w:rPr>
          <w:sz w:val="24"/>
        </w:rPr>
        <w:t>of</w:t>
      </w:r>
      <w:r>
        <w:rPr>
          <w:spacing w:val="-3"/>
          <w:sz w:val="24"/>
        </w:rPr>
        <w:t xml:space="preserve"> </w:t>
      </w:r>
      <w:r>
        <w:rPr>
          <w:sz w:val="24"/>
        </w:rPr>
        <w:t>address/telephone</w:t>
      </w:r>
      <w:r>
        <w:rPr>
          <w:spacing w:val="-4"/>
          <w:sz w:val="24"/>
        </w:rPr>
        <w:t xml:space="preserve"> </w:t>
      </w:r>
      <w:r>
        <w:rPr>
          <w:spacing w:val="-2"/>
          <w:sz w:val="24"/>
        </w:rPr>
        <w:t>number;</w:t>
      </w:r>
    </w:p>
    <w:p w14:paraId="7E89EA46" w14:textId="77777777" w:rsidR="00D949A0" w:rsidRDefault="00F77734">
      <w:pPr>
        <w:pStyle w:val="ListParagraph"/>
        <w:numPr>
          <w:ilvl w:val="1"/>
          <w:numId w:val="4"/>
        </w:numPr>
        <w:tabs>
          <w:tab w:val="left" w:pos="1363"/>
        </w:tabs>
        <w:ind w:right="144"/>
        <w:jc w:val="both"/>
        <w:rPr>
          <w:sz w:val="24"/>
        </w:rPr>
      </w:pPr>
      <w:r>
        <w:rPr>
          <w:sz w:val="24"/>
        </w:rPr>
        <w:t>not, under any circumstances, have contact with or seek to influence anyone or anything associated with the allegations;</w:t>
      </w:r>
    </w:p>
    <w:p w14:paraId="0BED7AD7" w14:textId="77777777" w:rsidR="00D949A0" w:rsidRDefault="00F77734">
      <w:pPr>
        <w:pStyle w:val="ListParagraph"/>
        <w:numPr>
          <w:ilvl w:val="1"/>
          <w:numId w:val="4"/>
        </w:numPr>
        <w:tabs>
          <w:tab w:val="left" w:pos="1362"/>
        </w:tabs>
        <w:spacing w:line="291" w:lineRule="exact"/>
        <w:ind w:left="1362" w:hanging="359"/>
        <w:jc w:val="both"/>
        <w:rPr>
          <w:sz w:val="24"/>
        </w:rPr>
      </w:pPr>
      <w:r>
        <w:rPr>
          <w:sz w:val="24"/>
        </w:rPr>
        <w:t>comply</w:t>
      </w:r>
      <w:r>
        <w:rPr>
          <w:spacing w:val="-2"/>
          <w:sz w:val="24"/>
        </w:rPr>
        <w:t xml:space="preserve"> </w:t>
      </w:r>
      <w:r>
        <w:rPr>
          <w:sz w:val="24"/>
        </w:rPr>
        <w:t>with</w:t>
      </w:r>
      <w:r>
        <w:rPr>
          <w:spacing w:val="-2"/>
          <w:sz w:val="24"/>
        </w:rPr>
        <w:t xml:space="preserve"> </w:t>
      </w:r>
      <w:r>
        <w:rPr>
          <w:sz w:val="24"/>
        </w:rPr>
        <w:t>Trust</w:t>
      </w:r>
      <w:r>
        <w:rPr>
          <w:spacing w:val="-2"/>
          <w:sz w:val="24"/>
        </w:rPr>
        <w:t xml:space="preserve"> </w:t>
      </w:r>
      <w:r>
        <w:rPr>
          <w:sz w:val="24"/>
        </w:rPr>
        <w:t>rules</w:t>
      </w:r>
      <w:r>
        <w:rPr>
          <w:spacing w:val="-2"/>
          <w:sz w:val="24"/>
        </w:rPr>
        <w:t xml:space="preserve"> </w:t>
      </w:r>
      <w:r>
        <w:rPr>
          <w:sz w:val="24"/>
        </w:rPr>
        <w:t>in</w:t>
      </w:r>
      <w:r>
        <w:rPr>
          <w:spacing w:val="-2"/>
          <w:sz w:val="24"/>
        </w:rPr>
        <w:t xml:space="preserve"> </w:t>
      </w:r>
      <w:r>
        <w:rPr>
          <w:sz w:val="24"/>
        </w:rPr>
        <w:t>relation</w:t>
      </w:r>
      <w:r>
        <w:rPr>
          <w:spacing w:val="-2"/>
          <w:sz w:val="24"/>
        </w:rPr>
        <w:t xml:space="preserve"> </w:t>
      </w:r>
      <w:r>
        <w:rPr>
          <w:sz w:val="24"/>
        </w:rPr>
        <w:t>to</w:t>
      </w:r>
      <w:r>
        <w:rPr>
          <w:spacing w:val="-3"/>
          <w:sz w:val="24"/>
        </w:rPr>
        <w:t xml:space="preserve"> </w:t>
      </w:r>
      <w:r>
        <w:rPr>
          <w:spacing w:val="-2"/>
          <w:sz w:val="24"/>
        </w:rPr>
        <w:t>confidentiality;</w:t>
      </w:r>
    </w:p>
    <w:p w14:paraId="308E43E0" w14:textId="77777777" w:rsidR="00D949A0" w:rsidRDefault="00F77734">
      <w:pPr>
        <w:pStyle w:val="ListParagraph"/>
        <w:numPr>
          <w:ilvl w:val="1"/>
          <w:numId w:val="4"/>
        </w:numPr>
        <w:tabs>
          <w:tab w:val="left" w:pos="1363"/>
        </w:tabs>
        <w:ind w:right="136"/>
        <w:jc w:val="both"/>
        <w:rPr>
          <w:sz w:val="24"/>
        </w:rPr>
      </w:pPr>
      <w:r>
        <w:rPr>
          <w:sz w:val="24"/>
        </w:rPr>
        <w:t xml:space="preserve">obtain permission from the Investigating Manager to access Trust premises (this should not preclude the employee from accessing any Trust premises for their own healthcare </w:t>
      </w:r>
      <w:r>
        <w:rPr>
          <w:spacing w:val="-2"/>
          <w:sz w:val="24"/>
        </w:rPr>
        <w:t>needs);</w:t>
      </w:r>
    </w:p>
    <w:p w14:paraId="5CCEC3F0" w14:textId="77777777" w:rsidR="00D949A0" w:rsidRDefault="00F77734">
      <w:pPr>
        <w:pStyle w:val="ListParagraph"/>
        <w:numPr>
          <w:ilvl w:val="1"/>
          <w:numId w:val="4"/>
        </w:numPr>
        <w:tabs>
          <w:tab w:val="left" w:pos="1363"/>
        </w:tabs>
        <w:ind w:right="145"/>
        <w:jc w:val="both"/>
        <w:rPr>
          <w:sz w:val="24"/>
        </w:rPr>
      </w:pPr>
      <w:r>
        <w:rPr>
          <w:sz w:val="24"/>
        </w:rPr>
        <w:t>not undertake alternative employment of any description that has not been expressly authorised by the Trust or previously declared to the Trust;</w:t>
      </w:r>
    </w:p>
    <w:p w14:paraId="033FA6AF" w14:textId="77777777" w:rsidR="00D949A0" w:rsidRDefault="00D949A0">
      <w:pPr>
        <w:pStyle w:val="ListParagraph"/>
        <w:jc w:val="both"/>
        <w:rPr>
          <w:sz w:val="24"/>
        </w:rPr>
        <w:sectPr w:rsidR="00D949A0">
          <w:pgSz w:w="11910" w:h="16840"/>
          <w:pgMar w:top="1340" w:right="425" w:bottom="920" w:left="425" w:header="0" w:footer="730" w:gutter="0"/>
          <w:cols w:space="720"/>
        </w:sectPr>
      </w:pPr>
    </w:p>
    <w:p w14:paraId="3BEA288B" w14:textId="77777777" w:rsidR="00D949A0" w:rsidRDefault="00F77734">
      <w:pPr>
        <w:pStyle w:val="ListParagraph"/>
        <w:numPr>
          <w:ilvl w:val="1"/>
          <w:numId w:val="4"/>
        </w:numPr>
        <w:tabs>
          <w:tab w:val="left" w:pos="1363"/>
        </w:tabs>
        <w:spacing w:before="82"/>
        <w:rPr>
          <w:sz w:val="24"/>
        </w:rPr>
      </w:pPr>
      <w:r>
        <w:rPr>
          <w:sz w:val="24"/>
        </w:rPr>
        <w:lastRenderedPageBreak/>
        <w:t>request</w:t>
      </w:r>
      <w:r>
        <w:rPr>
          <w:spacing w:val="-6"/>
          <w:sz w:val="24"/>
        </w:rPr>
        <w:t xml:space="preserve"> </w:t>
      </w:r>
      <w:r>
        <w:rPr>
          <w:sz w:val="24"/>
        </w:rPr>
        <w:t>any</w:t>
      </w:r>
      <w:r>
        <w:rPr>
          <w:spacing w:val="-5"/>
          <w:sz w:val="24"/>
        </w:rPr>
        <w:t xml:space="preserve"> </w:t>
      </w:r>
      <w:r>
        <w:rPr>
          <w:sz w:val="24"/>
        </w:rPr>
        <w:t>annual/special</w:t>
      </w:r>
      <w:r>
        <w:rPr>
          <w:spacing w:val="-2"/>
          <w:sz w:val="24"/>
        </w:rPr>
        <w:t xml:space="preserve"> </w:t>
      </w:r>
      <w:r>
        <w:rPr>
          <w:sz w:val="24"/>
        </w:rPr>
        <w:t>leave</w:t>
      </w:r>
      <w:r>
        <w:rPr>
          <w:spacing w:val="-4"/>
          <w:sz w:val="24"/>
        </w:rPr>
        <w:t xml:space="preserve"> </w:t>
      </w:r>
      <w:r>
        <w:rPr>
          <w:sz w:val="24"/>
        </w:rPr>
        <w:t>as</w:t>
      </w:r>
      <w:r>
        <w:rPr>
          <w:spacing w:val="-4"/>
          <w:sz w:val="24"/>
        </w:rPr>
        <w:t xml:space="preserve"> </w:t>
      </w:r>
      <w:r>
        <w:rPr>
          <w:sz w:val="24"/>
        </w:rPr>
        <w:t>per</w:t>
      </w:r>
      <w:r>
        <w:rPr>
          <w:spacing w:val="-3"/>
          <w:sz w:val="24"/>
        </w:rPr>
        <w:t xml:space="preserve"> </w:t>
      </w:r>
      <w:r>
        <w:rPr>
          <w:sz w:val="24"/>
        </w:rPr>
        <w:t>local</w:t>
      </w:r>
      <w:r>
        <w:rPr>
          <w:spacing w:val="-4"/>
          <w:sz w:val="24"/>
        </w:rPr>
        <w:t xml:space="preserve"> </w:t>
      </w:r>
      <w:r>
        <w:rPr>
          <w:spacing w:val="-2"/>
          <w:sz w:val="24"/>
        </w:rPr>
        <w:t>procedures.</w:t>
      </w:r>
    </w:p>
    <w:p w14:paraId="21223358" w14:textId="77777777" w:rsidR="00D949A0" w:rsidRDefault="00F77734">
      <w:pPr>
        <w:pStyle w:val="BodyText"/>
        <w:spacing w:before="275" w:line="276" w:lineRule="auto"/>
        <w:ind w:left="849" w:right="702"/>
        <w:jc w:val="both"/>
      </w:pPr>
      <w:r>
        <w:t>In exceptional circumstances and in consultation with the Lease Car Department and a HR representative, it may be necessary to suspend the use of a Trust lease car. This decision will take in to account the nature of the allegations.</w:t>
      </w:r>
    </w:p>
    <w:p w14:paraId="38186F17" w14:textId="77777777" w:rsidR="00D949A0" w:rsidRDefault="00D949A0">
      <w:pPr>
        <w:pStyle w:val="BodyText"/>
      </w:pPr>
    </w:p>
    <w:p w14:paraId="1C6AA112" w14:textId="77777777" w:rsidR="00D949A0" w:rsidRDefault="00D949A0">
      <w:pPr>
        <w:pStyle w:val="BodyText"/>
        <w:spacing w:before="41"/>
      </w:pPr>
    </w:p>
    <w:p w14:paraId="41B1EF9A" w14:textId="77777777" w:rsidR="00D949A0" w:rsidRDefault="00F77734">
      <w:pPr>
        <w:pStyle w:val="ListParagraph"/>
        <w:numPr>
          <w:ilvl w:val="1"/>
          <w:numId w:val="8"/>
        </w:numPr>
        <w:tabs>
          <w:tab w:val="left" w:pos="1182"/>
        </w:tabs>
        <w:ind w:left="1182" w:hanging="333"/>
        <w:jc w:val="left"/>
        <w:rPr>
          <w:sz w:val="24"/>
          <w:u w:val="single"/>
        </w:rPr>
      </w:pPr>
      <w:r>
        <w:rPr>
          <w:sz w:val="24"/>
          <w:u w:val="single"/>
        </w:rPr>
        <w:t xml:space="preserve"> The</w:t>
      </w:r>
      <w:r>
        <w:rPr>
          <w:spacing w:val="-1"/>
          <w:sz w:val="24"/>
          <w:u w:val="single"/>
        </w:rPr>
        <w:t xml:space="preserve"> </w:t>
      </w:r>
      <w:r>
        <w:rPr>
          <w:spacing w:val="-2"/>
          <w:sz w:val="24"/>
          <w:u w:val="single"/>
        </w:rPr>
        <w:t>Investigation</w:t>
      </w:r>
    </w:p>
    <w:p w14:paraId="6241CC65" w14:textId="77777777" w:rsidR="00D949A0" w:rsidRDefault="00D949A0">
      <w:pPr>
        <w:pStyle w:val="BodyText"/>
      </w:pPr>
    </w:p>
    <w:p w14:paraId="114B3CA6" w14:textId="77777777" w:rsidR="00D949A0" w:rsidRDefault="00F77734">
      <w:pPr>
        <w:pStyle w:val="BodyText"/>
        <w:spacing w:before="1" w:line="276" w:lineRule="auto"/>
        <w:ind w:left="849" w:right="707"/>
        <w:jc w:val="both"/>
      </w:pPr>
      <w:r>
        <w:t>No disciplinary action will be taken against an employee until the Trust has investigated the allegations against them.</w:t>
      </w:r>
    </w:p>
    <w:p w14:paraId="0E626CBF" w14:textId="77777777" w:rsidR="00D949A0" w:rsidRDefault="00D949A0">
      <w:pPr>
        <w:pStyle w:val="BodyText"/>
        <w:spacing w:before="39"/>
      </w:pPr>
    </w:p>
    <w:p w14:paraId="70F296F4" w14:textId="77777777" w:rsidR="00D949A0" w:rsidRDefault="00F77734">
      <w:pPr>
        <w:pStyle w:val="BodyText"/>
        <w:spacing w:line="276" w:lineRule="auto"/>
        <w:ind w:left="849" w:right="706"/>
        <w:jc w:val="both"/>
      </w:pPr>
      <w:r>
        <w:t>The manager to whom the allegations were initially reported or who dealt with the matter informally must notify an appropriate manager at Band 8a or above (the Commissioning Manager) providing brief details. The Commissioning Manager, with advice from a HR representative will produce the Terms of Reference for the investigation and appoint an independent manager (the Investigating Manager) to investigate the allegations and produce a report of their findings (the findings report).</w:t>
      </w:r>
    </w:p>
    <w:p w14:paraId="2595F7FE" w14:textId="77777777" w:rsidR="00D949A0" w:rsidRDefault="00D949A0">
      <w:pPr>
        <w:pStyle w:val="BodyText"/>
      </w:pPr>
    </w:p>
    <w:p w14:paraId="05578DBD" w14:textId="77777777" w:rsidR="00D949A0" w:rsidRDefault="00D949A0">
      <w:pPr>
        <w:pStyle w:val="BodyText"/>
        <w:spacing w:before="84"/>
      </w:pPr>
    </w:p>
    <w:p w14:paraId="0AE5438F" w14:textId="77777777" w:rsidR="00D949A0" w:rsidRDefault="00F77734">
      <w:pPr>
        <w:pStyle w:val="BodyText"/>
        <w:spacing w:line="278" w:lineRule="auto"/>
        <w:ind w:left="849" w:right="700"/>
        <w:jc w:val="both"/>
      </w:pPr>
      <w:r>
        <w:t xml:space="preserve">The Investigating Manager may, when appropriate, be supported by an HR </w:t>
      </w:r>
      <w:r>
        <w:rPr>
          <w:spacing w:val="-2"/>
        </w:rPr>
        <w:t>representative.</w:t>
      </w:r>
    </w:p>
    <w:p w14:paraId="185D8BC2" w14:textId="77777777" w:rsidR="00D949A0" w:rsidRDefault="00D949A0">
      <w:pPr>
        <w:pStyle w:val="BodyText"/>
        <w:spacing w:before="36"/>
      </w:pPr>
    </w:p>
    <w:p w14:paraId="57C75DE7" w14:textId="77777777" w:rsidR="00D949A0" w:rsidRDefault="00F77734">
      <w:pPr>
        <w:pStyle w:val="BodyText"/>
        <w:spacing w:line="276" w:lineRule="auto"/>
        <w:ind w:left="849" w:right="704"/>
        <w:jc w:val="both"/>
      </w:pPr>
      <w:r>
        <w:t>The nature and extent of the investigation will depend on the seriousness or complexity</w:t>
      </w:r>
      <w:r>
        <w:rPr>
          <w:spacing w:val="40"/>
        </w:rPr>
        <w:t xml:space="preserve"> </w:t>
      </w:r>
      <w:r>
        <w:t>of the matter and whether the facts are agreed or disputed.</w:t>
      </w:r>
      <w:r>
        <w:rPr>
          <w:spacing w:val="80"/>
        </w:rPr>
        <w:t xml:space="preserve"> </w:t>
      </w:r>
      <w:r>
        <w:t xml:space="preserve">The Investigating Manager, in consultation with a HR representative, will determine how the investigation will be </w:t>
      </w:r>
      <w:r>
        <w:rPr>
          <w:spacing w:val="-2"/>
        </w:rPr>
        <w:t>conducted.</w:t>
      </w:r>
    </w:p>
    <w:p w14:paraId="166A4B40" w14:textId="77777777" w:rsidR="00D949A0" w:rsidRDefault="00D949A0">
      <w:pPr>
        <w:pStyle w:val="BodyText"/>
        <w:spacing w:before="42"/>
      </w:pPr>
    </w:p>
    <w:p w14:paraId="06D5920C" w14:textId="77777777" w:rsidR="00D949A0" w:rsidRDefault="00F77734">
      <w:pPr>
        <w:pStyle w:val="BodyText"/>
        <w:spacing w:line="276" w:lineRule="auto"/>
        <w:ind w:left="849" w:right="702"/>
        <w:jc w:val="both"/>
      </w:pPr>
      <w:r>
        <w:t>The Investigating Manager’s role is to carry out a thorough, objective investigation into</w:t>
      </w:r>
      <w:r>
        <w:rPr>
          <w:spacing w:val="40"/>
        </w:rPr>
        <w:t xml:space="preserve"> </w:t>
      </w:r>
      <w:r>
        <w:t>the allegations establishing the facts of the case as quickly and efficiently as possible.</w:t>
      </w:r>
    </w:p>
    <w:p w14:paraId="4A5087E3" w14:textId="77777777" w:rsidR="00D949A0" w:rsidRDefault="00D949A0">
      <w:pPr>
        <w:pStyle w:val="BodyText"/>
        <w:spacing w:before="42"/>
      </w:pPr>
    </w:p>
    <w:p w14:paraId="0E79EBC8" w14:textId="77777777" w:rsidR="00D949A0" w:rsidRDefault="00F77734">
      <w:pPr>
        <w:pStyle w:val="BodyText"/>
        <w:spacing w:line="276" w:lineRule="auto"/>
        <w:ind w:left="849" w:right="702"/>
        <w:jc w:val="both"/>
      </w:pPr>
      <w:r>
        <w:t>The Investigating Manager should aim to complete the investigation within 6 weeks of being instructed by the Commissioning Manager.</w:t>
      </w:r>
      <w:r>
        <w:rPr>
          <w:spacing w:val="40"/>
        </w:rPr>
        <w:t xml:space="preserve"> </w:t>
      </w:r>
      <w:r>
        <w:t>Employees are required to co-operate fully in the investigation and not cause any unnecessary delay.</w:t>
      </w:r>
      <w:r>
        <w:rPr>
          <w:spacing w:val="40"/>
        </w:rPr>
        <w:t xml:space="preserve"> </w:t>
      </w:r>
      <w:r>
        <w:t>The six-week time limit may be extended after consultation with the employee and their Companion if applicable.</w:t>
      </w:r>
    </w:p>
    <w:p w14:paraId="765702BD" w14:textId="77777777" w:rsidR="00D949A0" w:rsidRDefault="00D949A0">
      <w:pPr>
        <w:pStyle w:val="BodyText"/>
        <w:spacing w:before="41"/>
      </w:pPr>
    </w:p>
    <w:p w14:paraId="0310F783" w14:textId="77777777" w:rsidR="00D949A0" w:rsidRDefault="00F77734">
      <w:pPr>
        <w:pStyle w:val="BodyText"/>
        <w:spacing w:line="276" w:lineRule="auto"/>
        <w:ind w:left="849" w:right="715"/>
        <w:jc w:val="both"/>
      </w:pPr>
      <w:r>
        <w:t>Employees will be kept appraised of the progress of any investigation. Should any additional allegations arise during the course of the investigation the employee will be notified and the investigation process followed.</w:t>
      </w:r>
    </w:p>
    <w:p w14:paraId="3CF410F7" w14:textId="77777777" w:rsidR="00D949A0" w:rsidRDefault="00D949A0">
      <w:pPr>
        <w:pStyle w:val="BodyText"/>
        <w:spacing w:before="42"/>
      </w:pPr>
    </w:p>
    <w:p w14:paraId="7A3BAC4B" w14:textId="77777777" w:rsidR="00D949A0" w:rsidRDefault="00F77734">
      <w:pPr>
        <w:pStyle w:val="BodyText"/>
        <w:spacing w:line="276" w:lineRule="auto"/>
        <w:ind w:left="849" w:right="703"/>
        <w:jc w:val="both"/>
      </w:pPr>
      <w:r>
        <w:t xml:space="preserve">The investigation should not be delayed whilst the employee seeks advice or </w:t>
      </w:r>
      <w:r>
        <w:rPr>
          <w:spacing w:val="-2"/>
        </w:rPr>
        <w:t>representation.</w:t>
      </w:r>
    </w:p>
    <w:p w14:paraId="5E4DC4E9" w14:textId="77777777" w:rsidR="00D949A0" w:rsidRDefault="00D949A0">
      <w:pPr>
        <w:pStyle w:val="BodyText"/>
        <w:spacing w:line="276" w:lineRule="auto"/>
        <w:jc w:val="both"/>
        <w:sectPr w:rsidR="00D949A0">
          <w:pgSz w:w="11910" w:h="16840"/>
          <w:pgMar w:top="1340" w:right="425" w:bottom="920" w:left="425" w:header="0" w:footer="730" w:gutter="0"/>
          <w:cols w:space="720"/>
        </w:sectPr>
      </w:pPr>
    </w:p>
    <w:p w14:paraId="68880EA9" w14:textId="77777777" w:rsidR="00D949A0" w:rsidRDefault="00F77734">
      <w:pPr>
        <w:pStyle w:val="BodyText"/>
        <w:spacing w:before="82" w:line="276" w:lineRule="auto"/>
        <w:ind w:left="849" w:right="700"/>
        <w:jc w:val="both"/>
      </w:pPr>
      <w:r>
        <w:lastRenderedPageBreak/>
        <w:t>Following a thorough investigation and for incidents of minor misconduct the employee may</w:t>
      </w:r>
      <w:r>
        <w:rPr>
          <w:spacing w:val="-2"/>
        </w:rPr>
        <w:t xml:space="preserve"> </w:t>
      </w:r>
      <w:r>
        <w:t>approach the Commissioning Manager</w:t>
      </w:r>
      <w:r>
        <w:rPr>
          <w:spacing w:val="-2"/>
        </w:rPr>
        <w:t xml:space="preserve"> </w:t>
      </w:r>
      <w:r>
        <w:t>and</w:t>
      </w:r>
      <w:r>
        <w:rPr>
          <w:spacing w:val="-2"/>
        </w:rPr>
        <w:t xml:space="preserve"> </w:t>
      </w:r>
      <w:r>
        <w:t>agree</w:t>
      </w:r>
      <w:r>
        <w:rPr>
          <w:spacing w:val="-1"/>
        </w:rPr>
        <w:t xml:space="preserve"> </w:t>
      </w:r>
      <w:r>
        <w:t>with the Commissioning Manager, that a sanction may be applied without the requirement to attend a disciplinary hearing.</w:t>
      </w:r>
    </w:p>
    <w:p w14:paraId="46A75870" w14:textId="77777777" w:rsidR="00D949A0" w:rsidRDefault="00D949A0">
      <w:pPr>
        <w:pStyle w:val="BodyText"/>
        <w:spacing w:before="1"/>
      </w:pPr>
    </w:p>
    <w:p w14:paraId="1CF8A1DF" w14:textId="77777777" w:rsidR="00D949A0" w:rsidRDefault="00F77734">
      <w:pPr>
        <w:pStyle w:val="BodyText"/>
        <w:ind w:left="849"/>
        <w:jc w:val="both"/>
      </w:pPr>
      <w:r>
        <w:t>This</w:t>
      </w:r>
      <w:r>
        <w:rPr>
          <w:spacing w:val="-1"/>
        </w:rPr>
        <w:t xml:space="preserve"> </w:t>
      </w:r>
      <w:r>
        <w:t>can</w:t>
      </w:r>
      <w:r>
        <w:rPr>
          <w:spacing w:val="-3"/>
        </w:rPr>
        <w:t xml:space="preserve"> </w:t>
      </w:r>
      <w:r>
        <w:t>only</w:t>
      </w:r>
      <w:r>
        <w:rPr>
          <w:spacing w:val="-1"/>
        </w:rPr>
        <w:t xml:space="preserve"> </w:t>
      </w:r>
      <w:r>
        <w:t>apply</w:t>
      </w:r>
      <w:r>
        <w:rPr>
          <w:spacing w:val="-1"/>
        </w:rPr>
        <w:t xml:space="preserve"> </w:t>
      </w:r>
      <w:r>
        <w:rPr>
          <w:spacing w:val="-2"/>
        </w:rPr>
        <w:t>where:</w:t>
      </w:r>
    </w:p>
    <w:p w14:paraId="0966B20B" w14:textId="77777777" w:rsidR="00D949A0" w:rsidRDefault="00D949A0">
      <w:pPr>
        <w:pStyle w:val="BodyText"/>
      </w:pPr>
    </w:p>
    <w:p w14:paraId="43C91528" w14:textId="77777777" w:rsidR="00D949A0" w:rsidRDefault="00F77734">
      <w:pPr>
        <w:pStyle w:val="ListParagraph"/>
        <w:numPr>
          <w:ilvl w:val="0"/>
          <w:numId w:val="7"/>
        </w:numPr>
        <w:tabs>
          <w:tab w:val="left" w:pos="1276"/>
        </w:tabs>
        <w:spacing w:before="1"/>
        <w:ind w:left="1276" w:hanging="359"/>
        <w:rPr>
          <w:sz w:val="24"/>
        </w:rPr>
      </w:pPr>
      <w:r>
        <w:rPr>
          <w:sz w:val="24"/>
        </w:rPr>
        <w:t>the</w:t>
      </w:r>
      <w:r>
        <w:rPr>
          <w:spacing w:val="-4"/>
          <w:sz w:val="24"/>
        </w:rPr>
        <w:t xml:space="preserve"> </w:t>
      </w:r>
      <w:r>
        <w:rPr>
          <w:sz w:val="24"/>
        </w:rPr>
        <w:t>employee</w:t>
      </w:r>
      <w:r>
        <w:rPr>
          <w:spacing w:val="-2"/>
          <w:sz w:val="24"/>
        </w:rPr>
        <w:t xml:space="preserve"> </w:t>
      </w:r>
      <w:r>
        <w:rPr>
          <w:sz w:val="24"/>
        </w:rPr>
        <w:t>admits</w:t>
      </w:r>
      <w:r>
        <w:rPr>
          <w:spacing w:val="-3"/>
          <w:sz w:val="24"/>
        </w:rPr>
        <w:t xml:space="preserve"> </w:t>
      </w:r>
      <w:r>
        <w:rPr>
          <w:sz w:val="24"/>
        </w:rPr>
        <w:t>their</w:t>
      </w:r>
      <w:r>
        <w:rPr>
          <w:spacing w:val="-3"/>
          <w:sz w:val="24"/>
        </w:rPr>
        <w:t xml:space="preserve"> </w:t>
      </w:r>
      <w:r>
        <w:rPr>
          <w:spacing w:val="-2"/>
          <w:sz w:val="24"/>
        </w:rPr>
        <w:t>misconduct;</w:t>
      </w:r>
    </w:p>
    <w:p w14:paraId="143D6C1C" w14:textId="77777777" w:rsidR="00D949A0" w:rsidRDefault="00F77734">
      <w:pPr>
        <w:pStyle w:val="ListParagraph"/>
        <w:numPr>
          <w:ilvl w:val="0"/>
          <w:numId w:val="7"/>
        </w:numPr>
        <w:tabs>
          <w:tab w:val="left" w:pos="1276"/>
        </w:tabs>
        <w:spacing w:before="39"/>
        <w:ind w:left="1276" w:hanging="359"/>
        <w:rPr>
          <w:sz w:val="24"/>
        </w:rPr>
      </w:pPr>
      <w:r>
        <w:rPr>
          <w:sz w:val="24"/>
        </w:rPr>
        <w:t>the</w:t>
      </w:r>
      <w:r>
        <w:rPr>
          <w:spacing w:val="-8"/>
          <w:sz w:val="24"/>
        </w:rPr>
        <w:t xml:space="preserve"> </w:t>
      </w:r>
      <w:r>
        <w:rPr>
          <w:sz w:val="24"/>
        </w:rPr>
        <w:t>employee</w:t>
      </w:r>
      <w:r>
        <w:rPr>
          <w:spacing w:val="-3"/>
          <w:sz w:val="24"/>
        </w:rPr>
        <w:t xml:space="preserve"> </w:t>
      </w:r>
      <w:r>
        <w:rPr>
          <w:sz w:val="24"/>
        </w:rPr>
        <w:t>accepts</w:t>
      </w:r>
      <w:r>
        <w:rPr>
          <w:spacing w:val="-6"/>
          <w:sz w:val="24"/>
        </w:rPr>
        <w:t xml:space="preserve"> </w:t>
      </w:r>
      <w:r>
        <w:rPr>
          <w:sz w:val="24"/>
        </w:rPr>
        <w:t>personal</w:t>
      </w:r>
      <w:r>
        <w:rPr>
          <w:spacing w:val="-3"/>
          <w:sz w:val="24"/>
        </w:rPr>
        <w:t xml:space="preserve"> </w:t>
      </w:r>
      <w:r>
        <w:rPr>
          <w:sz w:val="24"/>
        </w:rPr>
        <w:t>responsibility</w:t>
      </w:r>
      <w:r>
        <w:rPr>
          <w:spacing w:val="-6"/>
          <w:sz w:val="24"/>
        </w:rPr>
        <w:t xml:space="preserve"> </w:t>
      </w:r>
      <w:r>
        <w:rPr>
          <w:sz w:val="24"/>
        </w:rPr>
        <w:t>for</w:t>
      </w:r>
      <w:r>
        <w:rPr>
          <w:spacing w:val="-3"/>
          <w:sz w:val="24"/>
        </w:rPr>
        <w:t xml:space="preserve"> </w:t>
      </w:r>
      <w:r>
        <w:rPr>
          <w:sz w:val="24"/>
        </w:rPr>
        <w:t>their</w:t>
      </w:r>
      <w:r>
        <w:rPr>
          <w:spacing w:val="-7"/>
          <w:sz w:val="24"/>
        </w:rPr>
        <w:t xml:space="preserve"> </w:t>
      </w:r>
      <w:r>
        <w:rPr>
          <w:spacing w:val="-2"/>
          <w:sz w:val="24"/>
        </w:rPr>
        <w:t>action;</w:t>
      </w:r>
    </w:p>
    <w:p w14:paraId="13693A14" w14:textId="77777777" w:rsidR="00D949A0" w:rsidRDefault="00F77734">
      <w:pPr>
        <w:pStyle w:val="ListParagraph"/>
        <w:numPr>
          <w:ilvl w:val="0"/>
          <w:numId w:val="7"/>
        </w:numPr>
        <w:tabs>
          <w:tab w:val="left" w:pos="1276"/>
        </w:tabs>
        <w:spacing w:before="40"/>
        <w:ind w:left="1276" w:hanging="359"/>
        <w:rPr>
          <w:sz w:val="24"/>
        </w:rPr>
      </w:pPr>
      <w:r>
        <w:rPr>
          <w:sz w:val="24"/>
        </w:rPr>
        <w:t>the</w:t>
      </w:r>
      <w:r>
        <w:rPr>
          <w:spacing w:val="-2"/>
          <w:sz w:val="24"/>
        </w:rPr>
        <w:t xml:space="preserve"> </w:t>
      </w:r>
      <w:r>
        <w:rPr>
          <w:sz w:val="24"/>
        </w:rPr>
        <w:t>warning</w:t>
      </w:r>
      <w:r>
        <w:rPr>
          <w:spacing w:val="-1"/>
          <w:sz w:val="24"/>
        </w:rPr>
        <w:t xml:space="preserve"> </w:t>
      </w:r>
      <w:r>
        <w:rPr>
          <w:sz w:val="24"/>
        </w:rPr>
        <w:t>is</w:t>
      </w:r>
      <w:r>
        <w:rPr>
          <w:spacing w:val="-3"/>
          <w:sz w:val="24"/>
        </w:rPr>
        <w:t xml:space="preserve"> </w:t>
      </w:r>
      <w:r>
        <w:rPr>
          <w:sz w:val="24"/>
        </w:rPr>
        <w:t>no</w:t>
      </w:r>
      <w:r>
        <w:rPr>
          <w:spacing w:val="-4"/>
          <w:sz w:val="24"/>
        </w:rPr>
        <w:t xml:space="preserve"> </w:t>
      </w:r>
      <w:r>
        <w:rPr>
          <w:sz w:val="24"/>
        </w:rPr>
        <w:t>more</w:t>
      </w:r>
      <w:r>
        <w:rPr>
          <w:spacing w:val="-4"/>
          <w:sz w:val="24"/>
        </w:rPr>
        <w:t xml:space="preserve"> </w:t>
      </w:r>
      <w:r>
        <w:rPr>
          <w:sz w:val="24"/>
        </w:rPr>
        <w:t>than</w:t>
      </w:r>
      <w:r>
        <w:rPr>
          <w:spacing w:val="-1"/>
          <w:sz w:val="24"/>
        </w:rPr>
        <w:t xml:space="preserve"> </w:t>
      </w:r>
      <w:r>
        <w:rPr>
          <w:sz w:val="24"/>
        </w:rPr>
        <w:t>a</w:t>
      </w:r>
      <w:r>
        <w:rPr>
          <w:spacing w:val="1"/>
          <w:sz w:val="24"/>
        </w:rPr>
        <w:t xml:space="preserve"> </w:t>
      </w:r>
      <w:r>
        <w:rPr>
          <w:sz w:val="24"/>
        </w:rPr>
        <w:t>first</w:t>
      </w:r>
      <w:r>
        <w:rPr>
          <w:spacing w:val="-1"/>
          <w:sz w:val="24"/>
        </w:rPr>
        <w:t xml:space="preserve"> </w:t>
      </w:r>
      <w:r>
        <w:rPr>
          <w:sz w:val="24"/>
        </w:rPr>
        <w:t>written</w:t>
      </w:r>
      <w:r>
        <w:rPr>
          <w:spacing w:val="-1"/>
          <w:sz w:val="24"/>
        </w:rPr>
        <w:t xml:space="preserve"> </w:t>
      </w:r>
      <w:r>
        <w:rPr>
          <w:spacing w:val="-2"/>
          <w:sz w:val="24"/>
        </w:rPr>
        <w:t>warning;</w:t>
      </w:r>
    </w:p>
    <w:p w14:paraId="46E5C4D1" w14:textId="77777777" w:rsidR="00D949A0" w:rsidRDefault="00F77734">
      <w:pPr>
        <w:pStyle w:val="ListParagraph"/>
        <w:numPr>
          <w:ilvl w:val="0"/>
          <w:numId w:val="7"/>
        </w:numPr>
        <w:tabs>
          <w:tab w:val="left" w:pos="1277"/>
        </w:tabs>
        <w:spacing w:before="39" w:line="271" w:lineRule="auto"/>
        <w:ind w:right="1623"/>
        <w:rPr>
          <w:sz w:val="24"/>
        </w:rPr>
      </w:pPr>
      <w:r>
        <w:rPr>
          <w:sz w:val="24"/>
        </w:rPr>
        <w:t>the</w:t>
      </w:r>
      <w:r>
        <w:rPr>
          <w:spacing w:val="-4"/>
          <w:sz w:val="24"/>
        </w:rPr>
        <w:t xml:space="preserve"> </w:t>
      </w:r>
      <w:r>
        <w:rPr>
          <w:sz w:val="24"/>
        </w:rPr>
        <w:t>employee</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z w:val="24"/>
        </w:rPr>
        <w:t>accompanied</w:t>
      </w:r>
      <w:r>
        <w:rPr>
          <w:spacing w:val="-3"/>
          <w:sz w:val="24"/>
        </w:rPr>
        <w:t xml:space="preserve"> </w:t>
      </w:r>
      <w:r>
        <w:rPr>
          <w:sz w:val="24"/>
        </w:rPr>
        <w:t>at</w:t>
      </w:r>
      <w:r>
        <w:rPr>
          <w:spacing w:val="-3"/>
          <w:sz w:val="24"/>
        </w:rPr>
        <w:t xml:space="preserve"> </w:t>
      </w:r>
      <w:r>
        <w:rPr>
          <w:sz w:val="24"/>
        </w:rPr>
        <w:t>all</w:t>
      </w:r>
      <w:r>
        <w:rPr>
          <w:spacing w:val="-4"/>
          <w:sz w:val="24"/>
        </w:rPr>
        <w:t xml:space="preserve"> </w:t>
      </w:r>
      <w:r>
        <w:rPr>
          <w:sz w:val="24"/>
        </w:rPr>
        <w:t>times</w:t>
      </w:r>
      <w:r>
        <w:rPr>
          <w:spacing w:val="-3"/>
          <w:sz w:val="24"/>
        </w:rPr>
        <w:t xml:space="preserve"> </w:t>
      </w:r>
      <w:r>
        <w:rPr>
          <w:sz w:val="24"/>
        </w:rPr>
        <w:t>through</w:t>
      </w:r>
      <w:r>
        <w:rPr>
          <w:spacing w:val="-5"/>
          <w:sz w:val="24"/>
        </w:rPr>
        <w:t xml:space="preserve"> </w:t>
      </w:r>
      <w:r>
        <w:rPr>
          <w:sz w:val="24"/>
        </w:rPr>
        <w:t>the</w:t>
      </w:r>
      <w:r>
        <w:rPr>
          <w:spacing w:val="-5"/>
          <w:sz w:val="24"/>
        </w:rPr>
        <w:t xml:space="preserve"> </w:t>
      </w:r>
      <w:r>
        <w:rPr>
          <w:sz w:val="24"/>
        </w:rPr>
        <w:t xml:space="preserve">investigation (if </w:t>
      </w:r>
      <w:r>
        <w:rPr>
          <w:spacing w:val="-2"/>
          <w:sz w:val="24"/>
        </w:rPr>
        <w:t>applicable);</w:t>
      </w:r>
    </w:p>
    <w:p w14:paraId="77BC5E90" w14:textId="77777777" w:rsidR="00D949A0" w:rsidRDefault="00F77734">
      <w:pPr>
        <w:pStyle w:val="ListParagraph"/>
        <w:numPr>
          <w:ilvl w:val="0"/>
          <w:numId w:val="7"/>
        </w:numPr>
        <w:tabs>
          <w:tab w:val="left" w:pos="1276"/>
        </w:tabs>
        <w:spacing w:before="7"/>
        <w:ind w:left="1276" w:hanging="359"/>
        <w:rPr>
          <w:sz w:val="24"/>
        </w:rPr>
      </w:pPr>
      <w:r>
        <w:rPr>
          <w:sz w:val="24"/>
        </w:rPr>
        <w:t>the</w:t>
      </w:r>
      <w:r>
        <w:rPr>
          <w:spacing w:val="-6"/>
          <w:sz w:val="24"/>
        </w:rPr>
        <w:t xml:space="preserve"> </w:t>
      </w:r>
      <w:r>
        <w:rPr>
          <w:sz w:val="24"/>
        </w:rPr>
        <w:t>Commissioning</w:t>
      </w:r>
      <w:r>
        <w:rPr>
          <w:spacing w:val="-5"/>
          <w:sz w:val="24"/>
        </w:rPr>
        <w:t xml:space="preserve"> </w:t>
      </w:r>
      <w:r>
        <w:rPr>
          <w:sz w:val="24"/>
        </w:rPr>
        <w:t>Manager</w:t>
      </w:r>
      <w:r>
        <w:rPr>
          <w:spacing w:val="-6"/>
          <w:sz w:val="24"/>
        </w:rPr>
        <w:t xml:space="preserve"> </w:t>
      </w:r>
      <w:r>
        <w:rPr>
          <w:sz w:val="24"/>
        </w:rPr>
        <w:t>has</w:t>
      </w:r>
      <w:r>
        <w:rPr>
          <w:spacing w:val="-5"/>
          <w:sz w:val="24"/>
        </w:rPr>
        <w:t xml:space="preserve"> </w:t>
      </w:r>
      <w:r>
        <w:rPr>
          <w:sz w:val="24"/>
        </w:rPr>
        <w:t>reviewed</w:t>
      </w:r>
      <w:r>
        <w:rPr>
          <w:spacing w:val="-7"/>
          <w:sz w:val="24"/>
        </w:rPr>
        <w:t xml:space="preserve"> </w:t>
      </w:r>
      <w:r>
        <w:rPr>
          <w:sz w:val="24"/>
        </w:rPr>
        <w:t>the</w:t>
      </w:r>
      <w:r>
        <w:rPr>
          <w:spacing w:val="-5"/>
          <w:sz w:val="24"/>
        </w:rPr>
        <w:t xml:space="preserve"> </w:t>
      </w:r>
      <w:r>
        <w:rPr>
          <w:sz w:val="24"/>
        </w:rPr>
        <w:t>investigation</w:t>
      </w:r>
      <w:r>
        <w:rPr>
          <w:spacing w:val="-6"/>
          <w:sz w:val="24"/>
        </w:rPr>
        <w:t xml:space="preserve"> </w:t>
      </w:r>
      <w:r>
        <w:rPr>
          <w:spacing w:val="-2"/>
          <w:sz w:val="24"/>
        </w:rPr>
        <w:t>undertaken;</w:t>
      </w:r>
    </w:p>
    <w:p w14:paraId="1084B5F3" w14:textId="77777777" w:rsidR="00D949A0" w:rsidRDefault="00F77734">
      <w:pPr>
        <w:pStyle w:val="ListParagraph"/>
        <w:numPr>
          <w:ilvl w:val="0"/>
          <w:numId w:val="7"/>
        </w:numPr>
        <w:tabs>
          <w:tab w:val="left" w:pos="1277"/>
        </w:tabs>
        <w:spacing w:before="39" w:line="271" w:lineRule="auto"/>
        <w:ind w:right="1245"/>
        <w:rPr>
          <w:sz w:val="24"/>
        </w:rPr>
      </w:pPr>
      <w:r>
        <w:rPr>
          <w:sz w:val="24"/>
        </w:rPr>
        <w:t>the</w:t>
      </w:r>
      <w:r>
        <w:rPr>
          <w:spacing w:val="-3"/>
          <w:sz w:val="24"/>
        </w:rPr>
        <w:t xml:space="preserve"> </w:t>
      </w:r>
      <w:r>
        <w:rPr>
          <w:sz w:val="24"/>
        </w:rPr>
        <w:t>Commissioning</w:t>
      </w:r>
      <w:r>
        <w:rPr>
          <w:spacing w:val="-3"/>
          <w:sz w:val="24"/>
        </w:rPr>
        <w:t xml:space="preserve"> </w:t>
      </w:r>
      <w:r>
        <w:rPr>
          <w:sz w:val="24"/>
        </w:rPr>
        <w:t>Manager</w:t>
      </w:r>
      <w:r>
        <w:rPr>
          <w:spacing w:val="-3"/>
          <w:sz w:val="24"/>
        </w:rPr>
        <w:t xml:space="preserve"> </w:t>
      </w:r>
      <w:r>
        <w:rPr>
          <w:sz w:val="24"/>
        </w:rPr>
        <w:t>is</w:t>
      </w:r>
      <w:r>
        <w:rPr>
          <w:spacing w:val="-3"/>
          <w:sz w:val="24"/>
        </w:rPr>
        <w:t xml:space="preserve"> </w:t>
      </w:r>
      <w:r>
        <w:rPr>
          <w:sz w:val="24"/>
        </w:rPr>
        <w:t>satisfied</w:t>
      </w:r>
      <w:r>
        <w:rPr>
          <w:spacing w:val="-3"/>
          <w:sz w:val="24"/>
        </w:rPr>
        <w:t xml:space="preserve"> </w:t>
      </w:r>
      <w:r>
        <w:rPr>
          <w:sz w:val="24"/>
        </w:rPr>
        <w:t>that</w:t>
      </w:r>
      <w:r>
        <w:rPr>
          <w:spacing w:val="-5"/>
          <w:sz w:val="24"/>
        </w:rPr>
        <w:t xml:space="preserve"> </w:t>
      </w:r>
      <w:r>
        <w:rPr>
          <w:sz w:val="24"/>
        </w:rPr>
        <w:t>any</w:t>
      </w:r>
      <w:r>
        <w:rPr>
          <w:spacing w:val="-3"/>
          <w:sz w:val="24"/>
        </w:rPr>
        <w:t xml:space="preserve"> </w:t>
      </w:r>
      <w:r>
        <w:rPr>
          <w:sz w:val="24"/>
        </w:rPr>
        <w:t>admission</w:t>
      </w:r>
      <w:r>
        <w:rPr>
          <w:spacing w:val="-3"/>
          <w:sz w:val="24"/>
        </w:rPr>
        <w:t xml:space="preserve"> </w:t>
      </w:r>
      <w:r>
        <w:rPr>
          <w:sz w:val="24"/>
        </w:rPr>
        <w:t>of</w:t>
      </w:r>
      <w:r>
        <w:rPr>
          <w:spacing w:val="-3"/>
          <w:sz w:val="24"/>
        </w:rPr>
        <w:t xml:space="preserve"> </w:t>
      </w:r>
      <w:r>
        <w:rPr>
          <w:sz w:val="24"/>
        </w:rPr>
        <w:t>guilt</w:t>
      </w:r>
      <w:r>
        <w:rPr>
          <w:spacing w:val="-5"/>
          <w:sz w:val="24"/>
        </w:rPr>
        <w:t xml:space="preserve"> </w:t>
      </w:r>
      <w:r>
        <w:rPr>
          <w:sz w:val="24"/>
        </w:rPr>
        <w:t>has</w:t>
      </w:r>
      <w:r>
        <w:rPr>
          <w:spacing w:val="-3"/>
          <w:sz w:val="24"/>
        </w:rPr>
        <w:t xml:space="preserve"> </w:t>
      </w:r>
      <w:r>
        <w:rPr>
          <w:sz w:val="24"/>
        </w:rPr>
        <w:t>not</w:t>
      </w:r>
      <w:r>
        <w:rPr>
          <w:spacing w:val="-5"/>
          <w:sz w:val="24"/>
        </w:rPr>
        <w:t xml:space="preserve"> </w:t>
      </w:r>
      <w:r>
        <w:rPr>
          <w:sz w:val="24"/>
        </w:rPr>
        <w:t>been given under duress and;</w:t>
      </w:r>
    </w:p>
    <w:p w14:paraId="4E44D3AA" w14:textId="77777777" w:rsidR="00D949A0" w:rsidRDefault="00F77734">
      <w:pPr>
        <w:pStyle w:val="ListParagraph"/>
        <w:numPr>
          <w:ilvl w:val="0"/>
          <w:numId w:val="7"/>
        </w:numPr>
        <w:tabs>
          <w:tab w:val="left" w:pos="1276"/>
        </w:tabs>
        <w:spacing w:before="7"/>
        <w:ind w:left="1276" w:hanging="359"/>
        <w:rPr>
          <w:sz w:val="24"/>
        </w:rPr>
      </w:pPr>
      <w:r>
        <w:rPr>
          <w:sz w:val="24"/>
        </w:rPr>
        <w:t>the</w:t>
      </w:r>
      <w:r>
        <w:rPr>
          <w:spacing w:val="-4"/>
          <w:sz w:val="24"/>
        </w:rPr>
        <w:t xml:space="preserve"> </w:t>
      </w:r>
      <w:r>
        <w:rPr>
          <w:sz w:val="24"/>
        </w:rPr>
        <w:t>sanction</w:t>
      </w:r>
      <w:r>
        <w:rPr>
          <w:spacing w:val="-4"/>
          <w:sz w:val="24"/>
        </w:rPr>
        <w:t xml:space="preserve"> </w:t>
      </w:r>
      <w:r>
        <w:rPr>
          <w:sz w:val="24"/>
        </w:rPr>
        <w:t>is</w:t>
      </w:r>
      <w:r>
        <w:rPr>
          <w:spacing w:val="-3"/>
          <w:sz w:val="24"/>
        </w:rPr>
        <w:t xml:space="preserve"> </w:t>
      </w:r>
      <w:r>
        <w:rPr>
          <w:sz w:val="24"/>
        </w:rPr>
        <w:t>an</w:t>
      </w:r>
      <w:r>
        <w:rPr>
          <w:spacing w:val="-4"/>
          <w:sz w:val="24"/>
        </w:rPr>
        <w:t xml:space="preserve"> </w:t>
      </w:r>
      <w:r>
        <w:rPr>
          <w:sz w:val="24"/>
        </w:rPr>
        <w:t>appropriate</w:t>
      </w:r>
      <w:r>
        <w:rPr>
          <w:spacing w:val="-3"/>
          <w:sz w:val="24"/>
        </w:rPr>
        <w:t xml:space="preserve"> </w:t>
      </w:r>
      <w:r>
        <w:rPr>
          <w:sz w:val="24"/>
        </w:rPr>
        <w:t>sanction</w:t>
      </w:r>
      <w:r>
        <w:rPr>
          <w:spacing w:val="-3"/>
          <w:sz w:val="24"/>
        </w:rPr>
        <w:t xml:space="preserve"> </w:t>
      </w:r>
      <w:r>
        <w:rPr>
          <w:sz w:val="24"/>
        </w:rPr>
        <w:t>for</w:t>
      </w:r>
      <w:r>
        <w:rPr>
          <w:spacing w:val="-4"/>
          <w:sz w:val="24"/>
        </w:rPr>
        <w:t xml:space="preserve"> </w:t>
      </w:r>
      <w:r>
        <w:rPr>
          <w:sz w:val="24"/>
        </w:rPr>
        <w:t>the</w:t>
      </w:r>
      <w:r>
        <w:rPr>
          <w:spacing w:val="-5"/>
          <w:sz w:val="24"/>
        </w:rPr>
        <w:t xml:space="preserve"> </w:t>
      </w:r>
      <w:r>
        <w:rPr>
          <w:spacing w:val="-2"/>
          <w:sz w:val="24"/>
        </w:rPr>
        <w:t>misconduct.</w:t>
      </w:r>
    </w:p>
    <w:p w14:paraId="4178F6ED" w14:textId="77777777" w:rsidR="00D949A0" w:rsidRDefault="00D949A0">
      <w:pPr>
        <w:pStyle w:val="BodyText"/>
        <w:spacing w:before="39"/>
      </w:pPr>
    </w:p>
    <w:p w14:paraId="58A5B797" w14:textId="77777777" w:rsidR="00D949A0" w:rsidRDefault="00F77734">
      <w:pPr>
        <w:pStyle w:val="BodyText"/>
        <w:spacing w:line="276" w:lineRule="auto"/>
        <w:ind w:left="849" w:right="703"/>
        <w:jc w:val="both"/>
      </w:pPr>
      <w:r>
        <w:t>The Commissioning</w:t>
      </w:r>
      <w:r>
        <w:rPr>
          <w:spacing w:val="-2"/>
        </w:rPr>
        <w:t xml:space="preserve"> </w:t>
      </w:r>
      <w:r>
        <w:t>Manager</w:t>
      </w:r>
      <w:r>
        <w:rPr>
          <w:spacing w:val="-3"/>
        </w:rPr>
        <w:t xml:space="preserve"> </w:t>
      </w:r>
      <w:r>
        <w:t>must</w:t>
      </w:r>
      <w:r>
        <w:rPr>
          <w:spacing w:val="-3"/>
        </w:rPr>
        <w:t xml:space="preserve"> </w:t>
      </w:r>
      <w:r>
        <w:t>make it</w:t>
      </w:r>
      <w:r>
        <w:rPr>
          <w:spacing w:val="-3"/>
        </w:rPr>
        <w:t xml:space="preserve"> </w:t>
      </w:r>
      <w:r>
        <w:t>absolutely</w:t>
      </w:r>
      <w:r>
        <w:rPr>
          <w:spacing w:val="-1"/>
        </w:rPr>
        <w:t xml:space="preserve"> </w:t>
      </w:r>
      <w:r>
        <w:t>clear</w:t>
      </w:r>
      <w:r>
        <w:rPr>
          <w:spacing w:val="-2"/>
        </w:rPr>
        <w:t xml:space="preserve"> </w:t>
      </w:r>
      <w:r>
        <w:t>to the employee</w:t>
      </w:r>
      <w:r>
        <w:rPr>
          <w:spacing w:val="-3"/>
        </w:rPr>
        <w:t xml:space="preserve"> </w:t>
      </w:r>
      <w:r>
        <w:t>that they</w:t>
      </w:r>
      <w:r>
        <w:rPr>
          <w:spacing w:val="-3"/>
        </w:rPr>
        <w:t xml:space="preserve"> </w:t>
      </w:r>
      <w:r>
        <w:t>are entitled</w:t>
      </w:r>
      <w:r>
        <w:rPr>
          <w:spacing w:val="-2"/>
        </w:rPr>
        <w:t xml:space="preserve"> </w:t>
      </w:r>
      <w:r>
        <w:t>to</w:t>
      </w:r>
      <w:r>
        <w:rPr>
          <w:spacing w:val="-2"/>
        </w:rPr>
        <w:t xml:space="preserve"> </w:t>
      </w:r>
      <w:r>
        <w:t>attend</w:t>
      </w:r>
      <w:r>
        <w:rPr>
          <w:spacing w:val="-2"/>
        </w:rPr>
        <w:t xml:space="preserve"> </w:t>
      </w:r>
      <w:r>
        <w:t>a</w:t>
      </w:r>
      <w:r>
        <w:rPr>
          <w:spacing w:val="-1"/>
        </w:rPr>
        <w:t xml:space="preserve"> </w:t>
      </w:r>
      <w:r>
        <w:t>disciplinary</w:t>
      </w:r>
      <w:r>
        <w:rPr>
          <w:spacing w:val="-2"/>
        </w:rPr>
        <w:t xml:space="preserve"> </w:t>
      </w:r>
      <w:r>
        <w:t>hearing</w:t>
      </w:r>
      <w:r>
        <w:rPr>
          <w:spacing w:val="-2"/>
        </w:rPr>
        <w:t xml:space="preserve"> </w:t>
      </w:r>
      <w:r>
        <w:t>for</w:t>
      </w:r>
      <w:r>
        <w:rPr>
          <w:spacing w:val="-2"/>
        </w:rPr>
        <w:t xml:space="preserve"> </w:t>
      </w:r>
      <w:r>
        <w:t>an</w:t>
      </w:r>
      <w:r>
        <w:rPr>
          <w:spacing w:val="-4"/>
        </w:rPr>
        <w:t xml:space="preserve"> </w:t>
      </w:r>
      <w:r>
        <w:t>independent</w:t>
      </w:r>
      <w:r>
        <w:rPr>
          <w:spacing w:val="-2"/>
        </w:rPr>
        <w:t xml:space="preserve"> </w:t>
      </w:r>
      <w:r>
        <w:t>panel</w:t>
      </w:r>
      <w:r>
        <w:rPr>
          <w:spacing w:val="-2"/>
        </w:rPr>
        <w:t xml:space="preserve"> </w:t>
      </w:r>
      <w:r>
        <w:t>to</w:t>
      </w:r>
      <w:r>
        <w:rPr>
          <w:spacing w:val="-3"/>
        </w:rPr>
        <w:t xml:space="preserve"> </w:t>
      </w:r>
      <w:r>
        <w:t>consider</w:t>
      </w:r>
      <w:r>
        <w:rPr>
          <w:spacing w:val="-2"/>
        </w:rPr>
        <w:t xml:space="preserve"> </w:t>
      </w:r>
      <w:r>
        <w:t>the</w:t>
      </w:r>
      <w:r>
        <w:rPr>
          <w:spacing w:val="-2"/>
        </w:rPr>
        <w:t xml:space="preserve"> </w:t>
      </w:r>
      <w:r>
        <w:t>evidence and reach a conclusion and that in accepting a sanction at this stage, they are forgoing this statutory right.</w:t>
      </w:r>
      <w:r>
        <w:rPr>
          <w:spacing w:val="40"/>
        </w:rPr>
        <w:t xml:space="preserve"> </w:t>
      </w:r>
      <w:r>
        <w:t>This must be confirmed in writing to the employee and the employee must sign a copy of that letter to confirm their agreement to this.</w:t>
      </w:r>
      <w:r>
        <w:rPr>
          <w:spacing w:val="80"/>
        </w:rPr>
        <w:t xml:space="preserve"> </w:t>
      </w:r>
      <w:r>
        <w:t>A copy of this letter must be retained on the employee's personnel file.</w:t>
      </w:r>
    </w:p>
    <w:p w14:paraId="6880FF5C" w14:textId="77777777" w:rsidR="00D949A0" w:rsidRDefault="00D949A0">
      <w:pPr>
        <w:pStyle w:val="BodyText"/>
        <w:spacing w:before="275"/>
      </w:pPr>
    </w:p>
    <w:p w14:paraId="37D14EA7" w14:textId="77777777" w:rsidR="00D949A0" w:rsidRDefault="00F77734">
      <w:pPr>
        <w:pStyle w:val="ListParagraph"/>
        <w:numPr>
          <w:ilvl w:val="1"/>
          <w:numId w:val="8"/>
        </w:numPr>
        <w:tabs>
          <w:tab w:val="left" w:pos="1182"/>
        </w:tabs>
        <w:ind w:left="1182" w:hanging="333"/>
        <w:jc w:val="left"/>
        <w:rPr>
          <w:sz w:val="24"/>
          <w:u w:val="single"/>
        </w:rPr>
      </w:pPr>
      <w:r>
        <w:rPr>
          <w:spacing w:val="-5"/>
          <w:sz w:val="24"/>
          <w:u w:val="single"/>
        </w:rPr>
        <w:t xml:space="preserve"> </w:t>
      </w:r>
      <w:r>
        <w:rPr>
          <w:sz w:val="24"/>
          <w:u w:val="single"/>
        </w:rPr>
        <w:t>The</w:t>
      </w:r>
      <w:r>
        <w:rPr>
          <w:spacing w:val="-5"/>
          <w:sz w:val="24"/>
          <w:u w:val="single"/>
        </w:rPr>
        <w:t xml:space="preserve"> </w:t>
      </w:r>
      <w:r>
        <w:rPr>
          <w:sz w:val="24"/>
          <w:u w:val="single"/>
        </w:rPr>
        <w:t>Investigation</w:t>
      </w:r>
      <w:r>
        <w:rPr>
          <w:spacing w:val="-4"/>
          <w:sz w:val="24"/>
          <w:u w:val="single"/>
        </w:rPr>
        <w:t xml:space="preserve"> </w:t>
      </w:r>
      <w:r>
        <w:rPr>
          <w:spacing w:val="-2"/>
          <w:sz w:val="24"/>
          <w:u w:val="single"/>
        </w:rPr>
        <w:t>process</w:t>
      </w:r>
    </w:p>
    <w:p w14:paraId="73C33B86" w14:textId="77777777" w:rsidR="00D949A0" w:rsidRDefault="00D949A0">
      <w:pPr>
        <w:pStyle w:val="BodyText"/>
        <w:spacing w:before="1"/>
      </w:pPr>
    </w:p>
    <w:p w14:paraId="23CF823C" w14:textId="77777777" w:rsidR="00D949A0" w:rsidRDefault="00F77734">
      <w:pPr>
        <w:pStyle w:val="ListParagraph"/>
        <w:numPr>
          <w:ilvl w:val="0"/>
          <w:numId w:val="5"/>
        </w:numPr>
        <w:tabs>
          <w:tab w:val="left" w:pos="1277"/>
        </w:tabs>
        <w:spacing w:line="276" w:lineRule="auto"/>
        <w:ind w:right="702"/>
        <w:jc w:val="both"/>
        <w:rPr>
          <w:sz w:val="24"/>
        </w:rPr>
      </w:pPr>
      <w:r>
        <w:rPr>
          <w:sz w:val="24"/>
        </w:rPr>
        <w:t>At the commencement of the investigation, a letter will be sent by the Investigating Manager to the employee detailing the allegation/s under investigation enclosing a copy of this policy and the Terms of Reference.</w:t>
      </w:r>
      <w:r>
        <w:rPr>
          <w:spacing w:val="80"/>
          <w:sz w:val="24"/>
        </w:rPr>
        <w:t xml:space="preserve"> </w:t>
      </w:r>
      <w:r>
        <w:rPr>
          <w:sz w:val="24"/>
        </w:rPr>
        <w:t>The employee will be given 5 working days’ notice of the proposed date for the investigation meeting and confirmation of their right to be accompanied at the meeting.</w:t>
      </w:r>
      <w:r>
        <w:rPr>
          <w:spacing w:val="40"/>
          <w:sz w:val="24"/>
        </w:rPr>
        <w:t xml:space="preserve"> </w:t>
      </w:r>
      <w:r>
        <w:rPr>
          <w:sz w:val="24"/>
        </w:rPr>
        <w:t>The employee should attend the investigation meeting prepared to answer the allegations and should bring with them any information/documents that they consider are relevant.</w:t>
      </w:r>
    </w:p>
    <w:p w14:paraId="6AC409B1" w14:textId="77777777" w:rsidR="00D949A0" w:rsidRDefault="00D949A0">
      <w:pPr>
        <w:pStyle w:val="BodyText"/>
        <w:spacing w:before="38"/>
      </w:pPr>
    </w:p>
    <w:p w14:paraId="7DB4B997" w14:textId="77777777" w:rsidR="00D949A0" w:rsidRDefault="00F77734">
      <w:pPr>
        <w:pStyle w:val="ListParagraph"/>
        <w:numPr>
          <w:ilvl w:val="0"/>
          <w:numId w:val="5"/>
        </w:numPr>
        <w:tabs>
          <w:tab w:val="left" w:pos="1277"/>
        </w:tabs>
        <w:spacing w:line="276" w:lineRule="auto"/>
        <w:ind w:right="706"/>
        <w:jc w:val="both"/>
        <w:rPr>
          <w:sz w:val="24"/>
        </w:rPr>
      </w:pPr>
      <w:r>
        <w:rPr>
          <w:sz w:val="24"/>
        </w:rPr>
        <w:t>At the investigation meeting the Investigating Manager will ensure the member of</w:t>
      </w:r>
      <w:r>
        <w:rPr>
          <w:spacing w:val="40"/>
          <w:sz w:val="24"/>
        </w:rPr>
        <w:t xml:space="preserve"> </w:t>
      </w:r>
      <w:r>
        <w:rPr>
          <w:sz w:val="24"/>
        </w:rPr>
        <w:t>staff is fully aware of the nature of the allegation/s and has the opportunity to state their account.</w:t>
      </w:r>
      <w:r>
        <w:rPr>
          <w:spacing w:val="40"/>
          <w:sz w:val="24"/>
        </w:rPr>
        <w:t xml:space="preserve"> </w:t>
      </w:r>
      <w:r>
        <w:rPr>
          <w:sz w:val="24"/>
        </w:rPr>
        <w:t>The Investigating Manager will ask the employee to identify any witnesses that they feel should be interviewed as part of the investigation process and any documents that they consider relevant. It is the Investigating Manager’s ultimate decision as to how the investigation is conducted.</w:t>
      </w:r>
    </w:p>
    <w:p w14:paraId="1940E472" w14:textId="77777777" w:rsidR="00D949A0" w:rsidRDefault="00D949A0">
      <w:pPr>
        <w:pStyle w:val="BodyText"/>
        <w:spacing w:before="36"/>
      </w:pPr>
    </w:p>
    <w:p w14:paraId="6988B65D" w14:textId="77777777" w:rsidR="00D949A0" w:rsidRDefault="00F77734">
      <w:pPr>
        <w:pStyle w:val="ListParagraph"/>
        <w:numPr>
          <w:ilvl w:val="0"/>
          <w:numId w:val="5"/>
        </w:numPr>
        <w:tabs>
          <w:tab w:val="left" w:pos="1277"/>
        </w:tabs>
        <w:spacing w:line="273" w:lineRule="auto"/>
        <w:ind w:right="702"/>
        <w:jc w:val="both"/>
        <w:rPr>
          <w:sz w:val="24"/>
        </w:rPr>
      </w:pPr>
      <w:r>
        <w:rPr>
          <w:sz w:val="24"/>
        </w:rPr>
        <w:t>A written record of the investigation meeting will be taken.</w:t>
      </w:r>
      <w:r>
        <w:rPr>
          <w:spacing w:val="40"/>
          <w:sz w:val="24"/>
        </w:rPr>
        <w:t xml:space="preserve"> </w:t>
      </w:r>
      <w:r>
        <w:rPr>
          <w:sz w:val="24"/>
        </w:rPr>
        <w:t>The record is not a verbatim record of the meeting.</w:t>
      </w:r>
      <w:r>
        <w:rPr>
          <w:spacing w:val="40"/>
          <w:sz w:val="24"/>
        </w:rPr>
        <w:t xml:space="preserve"> </w:t>
      </w:r>
      <w:r>
        <w:rPr>
          <w:sz w:val="24"/>
        </w:rPr>
        <w:t>The employee or their companion may also make notes of the meeting.</w:t>
      </w:r>
    </w:p>
    <w:p w14:paraId="3CC8FC88" w14:textId="77777777" w:rsidR="00D949A0" w:rsidRDefault="00D949A0">
      <w:pPr>
        <w:pStyle w:val="ListParagraph"/>
        <w:spacing w:line="273" w:lineRule="auto"/>
        <w:jc w:val="both"/>
        <w:rPr>
          <w:sz w:val="24"/>
        </w:rPr>
        <w:sectPr w:rsidR="00D949A0">
          <w:pgSz w:w="11910" w:h="16840"/>
          <w:pgMar w:top="1340" w:right="425" w:bottom="920" w:left="425" w:header="0" w:footer="730" w:gutter="0"/>
          <w:cols w:space="720"/>
        </w:sectPr>
      </w:pPr>
    </w:p>
    <w:p w14:paraId="058CB2B8" w14:textId="77777777" w:rsidR="00D949A0" w:rsidRDefault="00F77734">
      <w:pPr>
        <w:pStyle w:val="ListParagraph"/>
        <w:numPr>
          <w:ilvl w:val="0"/>
          <w:numId w:val="5"/>
        </w:numPr>
        <w:tabs>
          <w:tab w:val="left" w:pos="1277"/>
        </w:tabs>
        <w:spacing w:before="80" w:line="276" w:lineRule="auto"/>
        <w:ind w:right="701"/>
        <w:jc w:val="both"/>
        <w:rPr>
          <w:sz w:val="24"/>
        </w:rPr>
      </w:pPr>
      <w:r>
        <w:rPr>
          <w:sz w:val="24"/>
        </w:rPr>
        <w:lastRenderedPageBreak/>
        <w:t>Following the investigation meeting the employee will be provided with a copy of the written record of the meeting.</w:t>
      </w:r>
      <w:r>
        <w:rPr>
          <w:spacing w:val="40"/>
          <w:sz w:val="24"/>
        </w:rPr>
        <w:t xml:space="preserve"> </w:t>
      </w:r>
      <w:r>
        <w:rPr>
          <w:sz w:val="24"/>
        </w:rPr>
        <w:t>The employee is required to return to the Investigating Manager, a signed copy of the record to indicate their agreement to the contents.</w:t>
      </w:r>
      <w:r>
        <w:rPr>
          <w:spacing w:val="40"/>
          <w:sz w:val="24"/>
        </w:rPr>
        <w:t xml:space="preserve"> </w:t>
      </w:r>
      <w:r>
        <w:rPr>
          <w:sz w:val="24"/>
        </w:rPr>
        <w:t>If the employee does not consider that the record is an accurate reflection of what was said at the</w:t>
      </w:r>
      <w:r>
        <w:rPr>
          <w:spacing w:val="-2"/>
          <w:sz w:val="24"/>
        </w:rPr>
        <w:t xml:space="preserve"> </w:t>
      </w:r>
      <w:r>
        <w:rPr>
          <w:sz w:val="24"/>
        </w:rPr>
        <w:t>meeting (remembering that the record is not intended to be verbatim) they are entitled to make reasonable amendments to the record to reflect what the employee considers they said.</w:t>
      </w:r>
      <w:r>
        <w:rPr>
          <w:spacing w:val="40"/>
          <w:sz w:val="24"/>
        </w:rPr>
        <w:t xml:space="preserve"> </w:t>
      </w:r>
      <w:r>
        <w:rPr>
          <w:sz w:val="24"/>
        </w:rPr>
        <w:t>Any amendments must be made clear and a signed copy returned to the Investigating Manager.</w:t>
      </w:r>
      <w:r>
        <w:rPr>
          <w:spacing w:val="40"/>
          <w:sz w:val="24"/>
        </w:rPr>
        <w:t xml:space="preserve"> </w:t>
      </w:r>
      <w:r>
        <w:rPr>
          <w:sz w:val="24"/>
        </w:rPr>
        <w:t>If after the meeting, the employee has any further information or documentation that they consider relevant, they should forward it to the Investigating Manager.</w:t>
      </w:r>
    </w:p>
    <w:p w14:paraId="01B0F0FF" w14:textId="77777777" w:rsidR="00D949A0" w:rsidRDefault="00D949A0">
      <w:pPr>
        <w:pStyle w:val="BodyText"/>
        <w:spacing w:before="38"/>
      </w:pPr>
    </w:p>
    <w:p w14:paraId="7C1A2A4B" w14:textId="77777777" w:rsidR="00D949A0" w:rsidRDefault="00F77734">
      <w:pPr>
        <w:pStyle w:val="ListParagraph"/>
        <w:numPr>
          <w:ilvl w:val="0"/>
          <w:numId w:val="5"/>
        </w:numPr>
        <w:tabs>
          <w:tab w:val="left" w:pos="1277"/>
        </w:tabs>
        <w:spacing w:line="273" w:lineRule="auto"/>
        <w:ind w:right="700"/>
        <w:jc w:val="both"/>
        <w:rPr>
          <w:sz w:val="24"/>
        </w:rPr>
      </w:pPr>
      <w:r>
        <w:rPr>
          <w:sz w:val="24"/>
        </w:rPr>
        <w:t>The Investigating Manager will meet with relevant witnesses to the alleged misconduct.</w:t>
      </w:r>
      <w:r>
        <w:rPr>
          <w:spacing w:val="40"/>
          <w:sz w:val="24"/>
        </w:rPr>
        <w:t xml:space="preserve"> </w:t>
      </w:r>
      <w:r>
        <w:rPr>
          <w:sz w:val="24"/>
        </w:rPr>
        <w:t>A written record of the meeting will be taken.</w:t>
      </w:r>
      <w:r>
        <w:rPr>
          <w:spacing w:val="40"/>
          <w:sz w:val="24"/>
        </w:rPr>
        <w:t xml:space="preserve"> </w:t>
      </w:r>
      <w:r>
        <w:rPr>
          <w:sz w:val="24"/>
        </w:rPr>
        <w:t>The record is not a verbatim record of the meeting.</w:t>
      </w:r>
    </w:p>
    <w:p w14:paraId="12D58047" w14:textId="77777777" w:rsidR="00D949A0" w:rsidRDefault="00D949A0">
      <w:pPr>
        <w:pStyle w:val="BodyText"/>
        <w:spacing w:before="44"/>
      </w:pPr>
    </w:p>
    <w:p w14:paraId="23A6E61B" w14:textId="77777777" w:rsidR="00D949A0" w:rsidRDefault="00F77734">
      <w:pPr>
        <w:pStyle w:val="ListParagraph"/>
        <w:numPr>
          <w:ilvl w:val="0"/>
          <w:numId w:val="5"/>
        </w:numPr>
        <w:tabs>
          <w:tab w:val="left" w:pos="1277"/>
        </w:tabs>
        <w:spacing w:line="271" w:lineRule="auto"/>
        <w:ind w:right="717"/>
        <w:jc w:val="both"/>
        <w:rPr>
          <w:sz w:val="24"/>
        </w:rPr>
      </w:pPr>
      <w:r>
        <w:rPr>
          <w:sz w:val="24"/>
        </w:rPr>
        <w:t>It must be made clear</w:t>
      </w:r>
      <w:r>
        <w:rPr>
          <w:spacing w:val="-1"/>
          <w:sz w:val="24"/>
        </w:rPr>
        <w:t xml:space="preserve"> </w:t>
      </w:r>
      <w:r>
        <w:rPr>
          <w:sz w:val="24"/>
        </w:rPr>
        <w:t>to witnesses that their</w:t>
      </w:r>
      <w:r>
        <w:rPr>
          <w:spacing w:val="-1"/>
          <w:sz w:val="24"/>
        </w:rPr>
        <w:t xml:space="preserve"> </w:t>
      </w:r>
      <w:r>
        <w:rPr>
          <w:sz w:val="24"/>
        </w:rPr>
        <w:t>statements may be used as evidence in a formal disciplinary hearing and they may be required to attend as a witness.</w:t>
      </w:r>
    </w:p>
    <w:p w14:paraId="54D66A21" w14:textId="77777777" w:rsidR="00D949A0" w:rsidRDefault="00D949A0">
      <w:pPr>
        <w:pStyle w:val="BodyText"/>
        <w:spacing w:before="49"/>
      </w:pPr>
    </w:p>
    <w:p w14:paraId="40B26967" w14:textId="77777777" w:rsidR="00D949A0" w:rsidRDefault="00F77734">
      <w:pPr>
        <w:pStyle w:val="ListParagraph"/>
        <w:numPr>
          <w:ilvl w:val="0"/>
          <w:numId w:val="5"/>
        </w:numPr>
        <w:tabs>
          <w:tab w:val="left" w:pos="1277"/>
        </w:tabs>
        <w:spacing w:before="1" w:line="273" w:lineRule="auto"/>
        <w:ind w:right="703"/>
        <w:jc w:val="both"/>
        <w:rPr>
          <w:sz w:val="24"/>
        </w:rPr>
      </w:pPr>
      <w:r>
        <w:rPr>
          <w:sz w:val="24"/>
        </w:rPr>
        <w:t>Witnesses will be given sufficient time to agree the written record taken as part of the investigation and will be able to make reasonable amendments before signing and returning a copy, which will form their witness statement.</w:t>
      </w:r>
    </w:p>
    <w:p w14:paraId="17826019" w14:textId="77777777" w:rsidR="00D949A0" w:rsidRDefault="00D949A0">
      <w:pPr>
        <w:pStyle w:val="BodyText"/>
        <w:spacing w:before="43"/>
      </w:pPr>
    </w:p>
    <w:p w14:paraId="7FAD6416" w14:textId="77777777" w:rsidR="00D949A0" w:rsidRDefault="00F77734">
      <w:pPr>
        <w:pStyle w:val="ListParagraph"/>
        <w:numPr>
          <w:ilvl w:val="0"/>
          <w:numId w:val="5"/>
        </w:numPr>
        <w:tabs>
          <w:tab w:val="left" w:pos="1277"/>
        </w:tabs>
        <w:spacing w:line="276" w:lineRule="auto"/>
        <w:ind w:right="710"/>
        <w:jc w:val="both"/>
        <w:rPr>
          <w:sz w:val="24"/>
        </w:rPr>
      </w:pPr>
      <w:r>
        <w:rPr>
          <w:sz w:val="24"/>
        </w:rPr>
        <w:t>The Investigating Manager will then prepare their findings report setting out the allegations and their findings of facts in relation to the allegations and conclusions and forward to the Commissioning Manager for a decision on the next steps.</w:t>
      </w:r>
    </w:p>
    <w:p w14:paraId="39E5AB5C" w14:textId="77777777" w:rsidR="00D949A0" w:rsidRDefault="00D949A0">
      <w:pPr>
        <w:pStyle w:val="BodyText"/>
      </w:pPr>
    </w:p>
    <w:p w14:paraId="3AEBBC91" w14:textId="77777777" w:rsidR="00D949A0" w:rsidRDefault="00D949A0">
      <w:pPr>
        <w:pStyle w:val="BodyText"/>
      </w:pPr>
    </w:p>
    <w:p w14:paraId="00ADDFD8" w14:textId="77777777" w:rsidR="00D949A0" w:rsidRDefault="00D949A0">
      <w:pPr>
        <w:pStyle w:val="BodyText"/>
        <w:spacing w:before="37"/>
      </w:pPr>
    </w:p>
    <w:p w14:paraId="29711ACA" w14:textId="77777777" w:rsidR="00D949A0" w:rsidRDefault="00F77734">
      <w:pPr>
        <w:pStyle w:val="ListParagraph"/>
        <w:numPr>
          <w:ilvl w:val="1"/>
          <w:numId w:val="8"/>
        </w:numPr>
        <w:tabs>
          <w:tab w:val="left" w:pos="1182"/>
        </w:tabs>
        <w:spacing w:before="1"/>
        <w:ind w:left="1182" w:hanging="333"/>
        <w:jc w:val="left"/>
        <w:rPr>
          <w:sz w:val="24"/>
          <w:u w:val="single"/>
        </w:rPr>
      </w:pPr>
      <w:r>
        <w:rPr>
          <w:spacing w:val="-5"/>
          <w:sz w:val="24"/>
          <w:u w:val="single"/>
        </w:rPr>
        <w:t xml:space="preserve"> </w:t>
      </w:r>
      <w:r>
        <w:rPr>
          <w:sz w:val="24"/>
          <w:u w:val="single"/>
        </w:rPr>
        <w:t>Investigation</w:t>
      </w:r>
      <w:r>
        <w:rPr>
          <w:spacing w:val="-5"/>
          <w:sz w:val="24"/>
          <w:u w:val="single"/>
        </w:rPr>
        <w:t xml:space="preserve"> </w:t>
      </w:r>
      <w:r>
        <w:rPr>
          <w:spacing w:val="-2"/>
          <w:sz w:val="24"/>
          <w:u w:val="single"/>
        </w:rPr>
        <w:t>outcome</w:t>
      </w:r>
    </w:p>
    <w:p w14:paraId="731D8F7F" w14:textId="77777777" w:rsidR="00D949A0" w:rsidRDefault="00D949A0">
      <w:pPr>
        <w:pStyle w:val="BodyText"/>
      </w:pPr>
    </w:p>
    <w:p w14:paraId="5016F7DB" w14:textId="77777777" w:rsidR="00D949A0" w:rsidRDefault="00F77734">
      <w:pPr>
        <w:pStyle w:val="BodyText"/>
        <w:ind w:left="849" w:right="706"/>
        <w:jc w:val="both"/>
      </w:pPr>
      <w:r>
        <w:t>Upon completion of the findings report, the Investigating Manager will forward it to the Commissioning Manager to decide either:</w:t>
      </w:r>
    </w:p>
    <w:p w14:paraId="1C2F6068" w14:textId="77777777" w:rsidR="00D949A0" w:rsidRDefault="00D949A0">
      <w:pPr>
        <w:pStyle w:val="BodyText"/>
      </w:pPr>
    </w:p>
    <w:p w14:paraId="60923312" w14:textId="77777777" w:rsidR="00D949A0" w:rsidRDefault="00F77734">
      <w:pPr>
        <w:pStyle w:val="ListParagraph"/>
        <w:numPr>
          <w:ilvl w:val="0"/>
          <w:numId w:val="6"/>
        </w:numPr>
        <w:tabs>
          <w:tab w:val="left" w:pos="1276"/>
        </w:tabs>
        <w:ind w:left="1276" w:hanging="359"/>
        <w:rPr>
          <w:sz w:val="24"/>
        </w:rPr>
      </w:pPr>
      <w:r>
        <w:rPr>
          <w:sz w:val="24"/>
        </w:rPr>
        <w:t>no</w:t>
      </w:r>
      <w:r>
        <w:rPr>
          <w:spacing w:val="-2"/>
          <w:sz w:val="24"/>
        </w:rPr>
        <w:t xml:space="preserve"> </w:t>
      </w:r>
      <w:r>
        <w:rPr>
          <w:sz w:val="24"/>
        </w:rPr>
        <w:t>case</w:t>
      </w:r>
      <w:r>
        <w:rPr>
          <w:spacing w:val="-2"/>
          <w:sz w:val="24"/>
        </w:rPr>
        <w:t xml:space="preserve"> </w:t>
      </w:r>
      <w:r>
        <w:rPr>
          <w:sz w:val="24"/>
        </w:rPr>
        <w:t>to</w:t>
      </w:r>
      <w:r>
        <w:rPr>
          <w:spacing w:val="-1"/>
          <w:sz w:val="24"/>
        </w:rPr>
        <w:t xml:space="preserve"> </w:t>
      </w:r>
      <w:r>
        <w:rPr>
          <w:spacing w:val="-2"/>
          <w:sz w:val="24"/>
        </w:rPr>
        <w:t>answer;</w:t>
      </w:r>
    </w:p>
    <w:p w14:paraId="63BE29B4" w14:textId="77777777" w:rsidR="00D949A0" w:rsidRDefault="00F77734">
      <w:pPr>
        <w:pStyle w:val="ListParagraph"/>
        <w:numPr>
          <w:ilvl w:val="0"/>
          <w:numId w:val="6"/>
        </w:numPr>
        <w:tabs>
          <w:tab w:val="left" w:pos="1277"/>
        </w:tabs>
        <w:spacing w:before="40" w:line="271" w:lineRule="auto"/>
        <w:ind w:right="711"/>
        <w:rPr>
          <w:sz w:val="24"/>
        </w:rPr>
      </w:pPr>
      <w:r>
        <w:rPr>
          <w:sz w:val="24"/>
        </w:rPr>
        <w:t>remedial</w:t>
      </w:r>
      <w:r>
        <w:rPr>
          <w:spacing w:val="40"/>
          <w:sz w:val="24"/>
        </w:rPr>
        <w:t xml:space="preserve"> </w:t>
      </w:r>
      <w:r>
        <w:rPr>
          <w:sz w:val="24"/>
        </w:rPr>
        <w:t>action</w:t>
      </w:r>
      <w:r>
        <w:rPr>
          <w:spacing w:val="40"/>
          <w:sz w:val="24"/>
        </w:rPr>
        <w:t xml:space="preserve"> </w:t>
      </w:r>
      <w:r>
        <w:rPr>
          <w:sz w:val="24"/>
        </w:rPr>
        <w:t>such</w:t>
      </w:r>
      <w:r>
        <w:rPr>
          <w:spacing w:val="40"/>
          <w:sz w:val="24"/>
        </w:rPr>
        <w:t xml:space="preserve"> </w:t>
      </w:r>
      <w:r>
        <w:rPr>
          <w:sz w:val="24"/>
        </w:rPr>
        <w:t>as</w:t>
      </w:r>
      <w:r>
        <w:rPr>
          <w:spacing w:val="40"/>
          <w:sz w:val="24"/>
        </w:rPr>
        <w:t xml:space="preserve"> </w:t>
      </w:r>
      <w:r>
        <w:rPr>
          <w:sz w:val="24"/>
        </w:rPr>
        <w:t>further</w:t>
      </w:r>
      <w:r>
        <w:rPr>
          <w:spacing w:val="40"/>
          <w:sz w:val="24"/>
        </w:rPr>
        <w:t xml:space="preserve"> </w:t>
      </w:r>
      <w:r>
        <w:rPr>
          <w:sz w:val="24"/>
        </w:rPr>
        <w:t>training,</w:t>
      </w:r>
      <w:r>
        <w:rPr>
          <w:spacing w:val="40"/>
          <w:sz w:val="24"/>
        </w:rPr>
        <w:t xml:space="preserve"> </w:t>
      </w:r>
      <w:r>
        <w:rPr>
          <w:sz w:val="24"/>
        </w:rPr>
        <w:t>supervision</w:t>
      </w:r>
      <w:r>
        <w:rPr>
          <w:spacing w:val="40"/>
          <w:sz w:val="24"/>
        </w:rPr>
        <w:t xml:space="preserve"> </w:t>
      </w:r>
      <w:r>
        <w:rPr>
          <w:sz w:val="24"/>
        </w:rPr>
        <w:t>or</w:t>
      </w:r>
      <w:r>
        <w:rPr>
          <w:spacing w:val="40"/>
          <w:sz w:val="24"/>
        </w:rPr>
        <w:t xml:space="preserve"> </w:t>
      </w:r>
      <w:r>
        <w:rPr>
          <w:sz w:val="24"/>
        </w:rPr>
        <w:t>referral</w:t>
      </w:r>
      <w:r>
        <w:rPr>
          <w:spacing w:val="40"/>
          <w:sz w:val="24"/>
        </w:rPr>
        <w:t xml:space="preserve"> </w:t>
      </w:r>
      <w:r>
        <w:rPr>
          <w:sz w:val="24"/>
        </w:rPr>
        <w:t>to</w:t>
      </w:r>
      <w:r>
        <w:rPr>
          <w:spacing w:val="40"/>
          <w:sz w:val="24"/>
        </w:rPr>
        <w:t xml:space="preserve"> </w:t>
      </w:r>
      <w:r>
        <w:rPr>
          <w:sz w:val="24"/>
        </w:rPr>
        <w:t>Occupational</w:t>
      </w:r>
      <w:r>
        <w:rPr>
          <w:spacing w:val="80"/>
          <w:sz w:val="24"/>
        </w:rPr>
        <w:t xml:space="preserve"> </w:t>
      </w:r>
      <w:r>
        <w:rPr>
          <w:spacing w:val="-2"/>
          <w:sz w:val="24"/>
        </w:rPr>
        <w:t>Health;</w:t>
      </w:r>
    </w:p>
    <w:p w14:paraId="1152DB60" w14:textId="77777777" w:rsidR="00D949A0" w:rsidRDefault="00F77734">
      <w:pPr>
        <w:pStyle w:val="ListParagraph"/>
        <w:numPr>
          <w:ilvl w:val="0"/>
          <w:numId w:val="6"/>
        </w:numPr>
        <w:tabs>
          <w:tab w:val="left" w:pos="1276"/>
        </w:tabs>
        <w:spacing w:before="7"/>
        <w:ind w:left="1276" w:hanging="359"/>
        <w:rPr>
          <w:sz w:val="24"/>
        </w:rPr>
      </w:pPr>
      <w:r>
        <w:rPr>
          <w:sz w:val="24"/>
        </w:rPr>
        <w:t>further</w:t>
      </w:r>
      <w:r>
        <w:rPr>
          <w:spacing w:val="-2"/>
          <w:sz w:val="24"/>
        </w:rPr>
        <w:t xml:space="preserve"> investigation;</w:t>
      </w:r>
    </w:p>
    <w:p w14:paraId="32B6A474" w14:textId="77777777" w:rsidR="00D949A0" w:rsidRDefault="00F77734">
      <w:pPr>
        <w:pStyle w:val="ListParagraph"/>
        <w:numPr>
          <w:ilvl w:val="0"/>
          <w:numId w:val="6"/>
        </w:numPr>
        <w:tabs>
          <w:tab w:val="left" w:pos="1276"/>
        </w:tabs>
        <w:spacing w:before="39"/>
        <w:ind w:left="1276" w:hanging="359"/>
        <w:rPr>
          <w:sz w:val="24"/>
        </w:rPr>
      </w:pPr>
      <w:r>
        <w:rPr>
          <w:sz w:val="24"/>
        </w:rPr>
        <w:t>progression</w:t>
      </w:r>
      <w:r>
        <w:rPr>
          <w:spacing w:val="-4"/>
          <w:sz w:val="24"/>
        </w:rPr>
        <w:t xml:space="preserve"> </w:t>
      </w:r>
      <w:r>
        <w:rPr>
          <w:sz w:val="24"/>
        </w:rPr>
        <w:t>to</w:t>
      </w:r>
      <w:r>
        <w:rPr>
          <w:spacing w:val="-4"/>
          <w:sz w:val="24"/>
        </w:rPr>
        <w:t xml:space="preserve"> </w:t>
      </w:r>
      <w:r>
        <w:rPr>
          <w:sz w:val="24"/>
        </w:rPr>
        <w:t>a</w:t>
      </w:r>
      <w:r>
        <w:rPr>
          <w:spacing w:val="-3"/>
          <w:sz w:val="24"/>
        </w:rPr>
        <w:t xml:space="preserve"> </w:t>
      </w:r>
      <w:r>
        <w:rPr>
          <w:sz w:val="24"/>
        </w:rPr>
        <w:t>formal</w:t>
      </w:r>
      <w:r>
        <w:rPr>
          <w:spacing w:val="-5"/>
          <w:sz w:val="24"/>
        </w:rPr>
        <w:t xml:space="preserve"> </w:t>
      </w:r>
      <w:r>
        <w:rPr>
          <w:spacing w:val="-2"/>
          <w:sz w:val="24"/>
        </w:rPr>
        <w:t>hearing</w:t>
      </w:r>
    </w:p>
    <w:p w14:paraId="23CFC0EC" w14:textId="77777777" w:rsidR="00D949A0" w:rsidRDefault="00D949A0">
      <w:pPr>
        <w:pStyle w:val="BodyText"/>
        <w:spacing w:before="39"/>
      </w:pPr>
    </w:p>
    <w:p w14:paraId="7428DBD9" w14:textId="77777777" w:rsidR="00D949A0" w:rsidRDefault="00F77734">
      <w:pPr>
        <w:pStyle w:val="BodyText"/>
        <w:spacing w:line="276" w:lineRule="auto"/>
        <w:ind w:left="849" w:right="707"/>
        <w:jc w:val="both"/>
      </w:pPr>
      <w:r>
        <w:t>Once the decision is made, the Commissioning Manager will write to the employee enclosing the findings report and notifying them of their decision and the action that will be taken.</w:t>
      </w:r>
    </w:p>
    <w:p w14:paraId="5E8703EC" w14:textId="77777777" w:rsidR="00D949A0" w:rsidRDefault="00D949A0">
      <w:pPr>
        <w:pStyle w:val="BodyText"/>
        <w:spacing w:line="276" w:lineRule="auto"/>
        <w:jc w:val="both"/>
        <w:sectPr w:rsidR="00D949A0">
          <w:pgSz w:w="11910" w:h="16840"/>
          <w:pgMar w:top="1660" w:right="425" w:bottom="920" w:left="425" w:header="0" w:footer="730" w:gutter="0"/>
          <w:cols w:space="720"/>
        </w:sectPr>
      </w:pPr>
    </w:p>
    <w:p w14:paraId="7CAE6ABE" w14:textId="77777777" w:rsidR="00D949A0" w:rsidRDefault="00F77734">
      <w:pPr>
        <w:pStyle w:val="ListParagraph"/>
        <w:numPr>
          <w:ilvl w:val="1"/>
          <w:numId w:val="8"/>
        </w:numPr>
        <w:tabs>
          <w:tab w:val="left" w:pos="1182"/>
        </w:tabs>
        <w:spacing w:before="82"/>
        <w:ind w:left="1182" w:hanging="333"/>
        <w:jc w:val="left"/>
        <w:rPr>
          <w:sz w:val="24"/>
          <w:u w:val="single"/>
        </w:rPr>
      </w:pPr>
      <w:r>
        <w:rPr>
          <w:spacing w:val="-2"/>
          <w:sz w:val="24"/>
          <w:u w:val="single"/>
        </w:rPr>
        <w:lastRenderedPageBreak/>
        <w:t xml:space="preserve"> </w:t>
      </w:r>
      <w:r>
        <w:rPr>
          <w:sz w:val="24"/>
          <w:u w:val="single"/>
        </w:rPr>
        <w:t>Formal</w:t>
      </w:r>
      <w:r>
        <w:rPr>
          <w:spacing w:val="-1"/>
          <w:sz w:val="24"/>
          <w:u w:val="single"/>
        </w:rPr>
        <w:t xml:space="preserve"> </w:t>
      </w:r>
      <w:r>
        <w:rPr>
          <w:spacing w:val="-2"/>
          <w:sz w:val="24"/>
          <w:u w:val="single"/>
        </w:rPr>
        <w:t>Hearing</w:t>
      </w:r>
    </w:p>
    <w:p w14:paraId="4A41FE73" w14:textId="77777777" w:rsidR="00D949A0" w:rsidRDefault="00D949A0">
      <w:pPr>
        <w:pStyle w:val="BodyText"/>
      </w:pPr>
    </w:p>
    <w:p w14:paraId="60CB4C54" w14:textId="77777777" w:rsidR="00D949A0" w:rsidRDefault="00F77734">
      <w:pPr>
        <w:pStyle w:val="BodyText"/>
        <w:spacing w:line="276" w:lineRule="auto"/>
        <w:ind w:left="849" w:right="652"/>
      </w:pPr>
      <w:r>
        <w:t>If</w:t>
      </w:r>
      <w:r>
        <w:rPr>
          <w:spacing w:val="-2"/>
        </w:rPr>
        <w:t xml:space="preserve"> </w:t>
      </w:r>
      <w:r>
        <w:t>the</w:t>
      </w:r>
      <w:r>
        <w:rPr>
          <w:spacing w:val="-2"/>
        </w:rPr>
        <w:t xml:space="preserve"> </w:t>
      </w:r>
      <w:r>
        <w:t>decision</w:t>
      </w:r>
      <w:r>
        <w:rPr>
          <w:spacing w:val="-4"/>
        </w:rPr>
        <w:t xml:space="preserve"> </w:t>
      </w:r>
      <w:r>
        <w:t>of</w:t>
      </w:r>
      <w:r>
        <w:rPr>
          <w:spacing w:val="-2"/>
        </w:rPr>
        <w:t xml:space="preserve"> </w:t>
      </w:r>
      <w:r>
        <w:t>the</w:t>
      </w:r>
      <w:r>
        <w:rPr>
          <w:spacing w:val="-2"/>
        </w:rPr>
        <w:t xml:space="preserve"> </w:t>
      </w:r>
      <w:r>
        <w:t>Commissioning</w:t>
      </w:r>
      <w:r>
        <w:rPr>
          <w:spacing w:val="-2"/>
        </w:rPr>
        <w:t xml:space="preserve"> </w:t>
      </w:r>
      <w:r>
        <w:t>Manager</w:t>
      </w:r>
      <w:r>
        <w:rPr>
          <w:spacing w:val="-2"/>
        </w:rPr>
        <w:t xml:space="preserve"> </w:t>
      </w:r>
      <w:r>
        <w:t>is</w:t>
      </w:r>
      <w:r>
        <w:rPr>
          <w:spacing w:val="-2"/>
        </w:rPr>
        <w:t xml:space="preserve"> </w:t>
      </w:r>
      <w:r>
        <w:t>that</w:t>
      </w:r>
      <w:r>
        <w:rPr>
          <w:spacing w:val="-4"/>
        </w:rPr>
        <w:t xml:space="preserve"> </w:t>
      </w:r>
      <w:r>
        <w:t>there</w:t>
      </w:r>
      <w:r>
        <w:rPr>
          <w:spacing w:val="-5"/>
        </w:rPr>
        <w:t xml:space="preserve"> </w:t>
      </w:r>
      <w:r>
        <w:t>is</w:t>
      </w:r>
      <w:r>
        <w:rPr>
          <w:spacing w:val="-2"/>
        </w:rPr>
        <w:t xml:space="preserve"> </w:t>
      </w:r>
      <w:r>
        <w:t>a</w:t>
      </w:r>
      <w:r>
        <w:rPr>
          <w:spacing w:val="-1"/>
        </w:rPr>
        <w:t xml:space="preserve"> </w:t>
      </w:r>
      <w:r>
        <w:t>case</w:t>
      </w:r>
      <w:r>
        <w:rPr>
          <w:spacing w:val="-4"/>
        </w:rPr>
        <w:t xml:space="preserve"> </w:t>
      </w:r>
      <w:r>
        <w:t>to</w:t>
      </w:r>
      <w:r>
        <w:rPr>
          <w:spacing w:val="-2"/>
        </w:rPr>
        <w:t xml:space="preserve"> </w:t>
      </w:r>
      <w:r>
        <w:t>answer</w:t>
      </w:r>
      <w:r>
        <w:rPr>
          <w:spacing w:val="-2"/>
        </w:rPr>
        <w:t xml:space="preserve"> </w:t>
      </w:r>
      <w:r>
        <w:t>in</w:t>
      </w:r>
      <w:r>
        <w:rPr>
          <w:spacing w:val="-2"/>
        </w:rPr>
        <w:t xml:space="preserve"> </w:t>
      </w:r>
      <w:r>
        <w:t xml:space="preserve">relation to the misconduct a formal disciplinary panel hearing will be convened by a HR </w:t>
      </w:r>
      <w:r>
        <w:rPr>
          <w:spacing w:val="-2"/>
        </w:rPr>
        <w:t>representative.</w:t>
      </w:r>
    </w:p>
    <w:p w14:paraId="723C2873" w14:textId="77777777" w:rsidR="00D949A0" w:rsidRDefault="00D949A0">
      <w:pPr>
        <w:pStyle w:val="BodyText"/>
      </w:pPr>
    </w:p>
    <w:p w14:paraId="08E8C03D" w14:textId="77777777" w:rsidR="00D949A0" w:rsidRDefault="00D949A0">
      <w:pPr>
        <w:pStyle w:val="BodyText"/>
        <w:spacing w:before="42"/>
      </w:pPr>
    </w:p>
    <w:p w14:paraId="64238C65" w14:textId="77777777" w:rsidR="00D949A0" w:rsidRDefault="00F77734">
      <w:pPr>
        <w:pStyle w:val="ListParagraph"/>
        <w:numPr>
          <w:ilvl w:val="1"/>
          <w:numId w:val="8"/>
        </w:numPr>
        <w:tabs>
          <w:tab w:val="left" w:pos="1182"/>
        </w:tabs>
        <w:ind w:left="1182" w:hanging="333"/>
        <w:jc w:val="left"/>
        <w:rPr>
          <w:sz w:val="24"/>
          <w:u w:val="single"/>
        </w:rPr>
      </w:pPr>
      <w:r>
        <w:rPr>
          <w:spacing w:val="-2"/>
          <w:sz w:val="24"/>
          <w:u w:val="single"/>
        </w:rPr>
        <w:t xml:space="preserve"> </w:t>
      </w:r>
      <w:r>
        <w:rPr>
          <w:sz w:val="24"/>
          <w:u w:val="single"/>
        </w:rPr>
        <w:t>Composition</w:t>
      </w:r>
      <w:r>
        <w:rPr>
          <w:spacing w:val="-4"/>
          <w:sz w:val="24"/>
          <w:u w:val="single"/>
        </w:rPr>
        <w:t xml:space="preserve"> </w:t>
      </w:r>
      <w:r>
        <w:rPr>
          <w:sz w:val="24"/>
          <w:u w:val="single"/>
        </w:rPr>
        <w:t>of</w:t>
      </w:r>
      <w:r>
        <w:rPr>
          <w:spacing w:val="-5"/>
          <w:sz w:val="24"/>
          <w:u w:val="single"/>
        </w:rPr>
        <w:t xml:space="preserve"> </w:t>
      </w:r>
      <w:r>
        <w:rPr>
          <w:sz w:val="24"/>
          <w:u w:val="single"/>
        </w:rPr>
        <w:t>the</w:t>
      </w:r>
      <w:r>
        <w:rPr>
          <w:spacing w:val="-5"/>
          <w:sz w:val="24"/>
          <w:u w:val="single"/>
        </w:rPr>
        <w:t xml:space="preserve"> </w:t>
      </w:r>
      <w:r>
        <w:rPr>
          <w:spacing w:val="-2"/>
          <w:sz w:val="24"/>
          <w:u w:val="single"/>
        </w:rPr>
        <w:t>Panel</w:t>
      </w:r>
    </w:p>
    <w:p w14:paraId="42CDED49" w14:textId="77777777" w:rsidR="00D949A0" w:rsidRDefault="00D949A0">
      <w:pPr>
        <w:pStyle w:val="BodyText"/>
      </w:pPr>
    </w:p>
    <w:p w14:paraId="7114E741" w14:textId="77777777" w:rsidR="00D949A0" w:rsidRDefault="00F77734">
      <w:pPr>
        <w:pStyle w:val="BodyText"/>
        <w:spacing w:line="276" w:lineRule="auto"/>
        <w:ind w:left="849" w:right="712"/>
        <w:jc w:val="both"/>
      </w:pPr>
      <w:r>
        <w:t>The composition of the formal disciplinary panel will take into account the nature/seriousness of the alleged misconduct.</w:t>
      </w:r>
    </w:p>
    <w:p w14:paraId="49F88B5E" w14:textId="77777777" w:rsidR="00D949A0" w:rsidRDefault="00D949A0">
      <w:pPr>
        <w:pStyle w:val="BodyText"/>
        <w:spacing w:before="42"/>
      </w:pPr>
    </w:p>
    <w:p w14:paraId="5F077E92" w14:textId="77777777" w:rsidR="00D949A0" w:rsidRDefault="00F77734">
      <w:pPr>
        <w:pStyle w:val="BodyText"/>
        <w:spacing w:line="276" w:lineRule="auto"/>
        <w:ind w:left="849" w:right="714"/>
        <w:jc w:val="both"/>
      </w:pPr>
      <w:r>
        <w:t>The panel will always comprise of an appropriately trained independent manager (Chair) and a HR representative to hear the case, neither of whom have had any prior involvement in the issue.</w:t>
      </w:r>
    </w:p>
    <w:p w14:paraId="3D8F96AF" w14:textId="77777777" w:rsidR="00D949A0" w:rsidRDefault="00D949A0">
      <w:pPr>
        <w:pStyle w:val="BodyText"/>
        <w:spacing w:before="42"/>
      </w:pPr>
    </w:p>
    <w:p w14:paraId="489483C7" w14:textId="77777777" w:rsidR="00D949A0" w:rsidRDefault="00F77734">
      <w:pPr>
        <w:pStyle w:val="BodyText"/>
        <w:spacing w:line="276" w:lineRule="auto"/>
        <w:ind w:left="849" w:right="711"/>
        <w:jc w:val="both"/>
      </w:pPr>
      <w:r>
        <w:t>If appropriate, one member</w:t>
      </w:r>
      <w:r>
        <w:rPr>
          <w:spacing w:val="-2"/>
        </w:rPr>
        <w:t xml:space="preserve"> </w:t>
      </w:r>
      <w:r>
        <w:t>of the panel should have special knowledge of the subject on which the hearing is based (professional advisor).</w:t>
      </w:r>
    </w:p>
    <w:p w14:paraId="049038B9" w14:textId="77777777" w:rsidR="00D949A0" w:rsidRDefault="00D949A0">
      <w:pPr>
        <w:pStyle w:val="BodyText"/>
        <w:spacing w:before="39"/>
      </w:pPr>
    </w:p>
    <w:p w14:paraId="2BDCB300" w14:textId="77777777" w:rsidR="00D949A0" w:rsidRDefault="00F77734">
      <w:pPr>
        <w:pStyle w:val="BodyText"/>
        <w:spacing w:before="1" w:line="276" w:lineRule="auto"/>
        <w:ind w:left="849" w:right="709"/>
        <w:jc w:val="both"/>
      </w:pPr>
      <w:r>
        <w:t>The professional advisor will be experienced in the particular subject matter under</w:t>
      </w:r>
      <w:r>
        <w:rPr>
          <w:spacing w:val="40"/>
        </w:rPr>
        <w:t xml:space="preserve"> </w:t>
      </w:r>
      <w:r>
        <w:t>review, and must not have had any direct involvement in the circumstances leading up to the hearing.</w:t>
      </w:r>
    </w:p>
    <w:p w14:paraId="4CCBDDC4" w14:textId="77777777" w:rsidR="00D949A0" w:rsidRDefault="00D949A0">
      <w:pPr>
        <w:pStyle w:val="BodyText"/>
        <w:spacing w:before="41"/>
      </w:pPr>
    </w:p>
    <w:p w14:paraId="44078F14" w14:textId="77777777" w:rsidR="00D949A0" w:rsidRDefault="00F77734">
      <w:pPr>
        <w:pStyle w:val="BodyText"/>
        <w:spacing w:line="276" w:lineRule="auto"/>
        <w:ind w:left="849" w:right="708"/>
        <w:jc w:val="both"/>
      </w:pPr>
      <w:r>
        <w:t>The professional advisor may only advise the panel on any professional or technical matter arising during the course of the hearing which they feel may be related to the</w:t>
      </w:r>
      <w:r>
        <w:rPr>
          <w:spacing w:val="40"/>
        </w:rPr>
        <w:t xml:space="preserve"> </w:t>
      </w:r>
      <w:r>
        <w:t>case.</w:t>
      </w:r>
      <w:r>
        <w:rPr>
          <w:spacing w:val="40"/>
        </w:rPr>
        <w:t xml:space="preserve"> </w:t>
      </w:r>
      <w:r>
        <w:t>He/she will not be entitled to vote on the decision.</w:t>
      </w:r>
    </w:p>
    <w:p w14:paraId="7108DB2A" w14:textId="77777777" w:rsidR="00D949A0" w:rsidRDefault="00D949A0">
      <w:pPr>
        <w:pStyle w:val="BodyText"/>
      </w:pPr>
    </w:p>
    <w:p w14:paraId="7BCCBF7C" w14:textId="77777777" w:rsidR="00D949A0" w:rsidRDefault="00D949A0">
      <w:pPr>
        <w:pStyle w:val="BodyText"/>
        <w:spacing w:before="42"/>
      </w:pPr>
    </w:p>
    <w:p w14:paraId="78DAE12B" w14:textId="77777777" w:rsidR="00D949A0" w:rsidRDefault="00F77734">
      <w:pPr>
        <w:pStyle w:val="ListParagraph"/>
        <w:numPr>
          <w:ilvl w:val="1"/>
          <w:numId w:val="8"/>
        </w:numPr>
        <w:tabs>
          <w:tab w:val="left" w:pos="1317"/>
        </w:tabs>
        <w:ind w:left="1317" w:hanging="468"/>
        <w:jc w:val="left"/>
        <w:rPr>
          <w:sz w:val="24"/>
          <w:u w:val="single"/>
        </w:rPr>
      </w:pPr>
      <w:r>
        <w:rPr>
          <w:spacing w:val="-4"/>
          <w:sz w:val="24"/>
          <w:u w:val="single"/>
        </w:rPr>
        <w:t xml:space="preserve"> </w:t>
      </w:r>
      <w:r>
        <w:rPr>
          <w:sz w:val="24"/>
          <w:u w:val="single"/>
        </w:rPr>
        <w:t>Anonymous</w:t>
      </w:r>
      <w:r>
        <w:rPr>
          <w:spacing w:val="-4"/>
          <w:sz w:val="24"/>
          <w:u w:val="single"/>
        </w:rPr>
        <w:t xml:space="preserve"> </w:t>
      </w:r>
      <w:r>
        <w:rPr>
          <w:spacing w:val="-2"/>
          <w:sz w:val="24"/>
          <w:u w:val="single"/>
        </w:rPr>
        <w:t>Witnesses</w:t>
      </w:r>
    </w:p>
    <w:p w14:paraId="7FFD28D3" w14:textId="77777777" w:rsidR="00D949A0" w:rsidRDefault="00D949A0">
      <w:pPr>
        <w:pStyle w:val="BodyText"/>
      </w:pPr>
    </w:p>
    <w:p w14:paraId="2E1430BF" w14:textId="77777777" w:rsidR="00D949A0" w:rsidRDefault="00F77734">
      <w:pPr>
        <w:pStyle w:val="BodyText"/>
        <w:ind w:left="849"/>
        <w:jc w:val="both"/>
      </w:pPr>
      <w:r>
        <w:t>This</w:t>
      </w:r>
      <w:r>
        <w:rPr>
          <w:spacing w:val="-3"/>
        </w:rPr>
        <w:t xml:space="preserve"> </w:t>
      </w:r>
      <w:r>
        <w:t>section</w:t>
      </w:r>
      <w:r>
        <w:rPr>
          <w:spacing w:val="-3"/>
        </w:rPr>
        <w:t xml:space="preserve"> </w:t>
      </w:r>
      <w:r>
        <w:t>applies</w:t>
      </w:r>
      <w:r>
        <w:rPr>
          <w:spacing w:val="-3"/>
        </w:rPr>
        <w:t xml:space="preserve"> </w:t>
      </w:r>
      <w:r>
        <w:t>to</w:t>
      </w:r>
      <w:r>
        <w:rPr>
          <w:spacing w:val="-4"/>
        </w:rPr>
        <w:t xml:space="preserve"> </w:t>
      </w:r>
      <w:r>
        <w:t>all</w:t>
      </w:r>
      <w:r>
        <w:rPr>
          <w:spacing w:val="-4"/>
        </w:rPr>
        <w:t xml:space="preserve"> </w:t>
      </w:r>
      <w:r>
        <w:t>parts</w:t>
      </w:r>
      <w:r>
        <w:rPr>
          <w:spacing w:val="-2"/>
        </w:rPr>
        <w:t xml:space="preserve"> </w:t>
      </w:r>
      <w:r>
        <w:t>of</w:t>
      </w:r>
      <w:r>
        <w:rPr>
          <w:spacing w:val="-3"/>
        </w:rPr>
        <w:t xml:space="preserve"> </w:t>
      </w:r>
      <w:r>
        <w:t>the</w:t>
      </w:r>
      <w:r>
        <w:rPr>
          <w:spacing w:val="-2"/>
        </w:rPr>
        <w:t xml:space="preserve"> </w:t>
      </w:r>
      <w:r>
        <w:t>disciplinary</w:t>
      </w:r>
      <w:r>
        <w:rPr>
          <w:spacing w:val="-2"/>
        </w:rPr>
        <w:t xml:space="preserve"> process.</w:t>
      </w:r>
    </w:p>
    <w:p w14:paraId="579EE03C" w14:textId="77777777" w:rsidR="00D949A0" w:rsidRDefault="00D949A0">
      <w:pPr>
        <w:pStyle w:val="BodyText"/>
        <w:spacing w:before="84"/>
      </w:pPr>
    </w:p>
    <w:p w14:paraId="050D3744" w14:textId="77777777" w:rsidR="00D949A0" w:rsidRDefault="00F77734">
      <w:pPr>
        <w:pStyle w:val="BodyText"/>
        <w:spacing w:line="276" w:lineRule="auto"/>
        <w:ind w:left="849" w:right="702"/>
        <w:jc w:val="both"/>
      </w:pPr>
      <w:r>
        <w:t>In exceptional circumstances a witness may request to remain anonymous, however it must be noted that anonymity cannot be guaranteed and a witness must have clear justification for making such a request.</w:t>
      </w:r>
    </w:p>
    <w:p w14:paraId="670DDA88" w14:textId="77777777" w:rsidR="00D949A0" w:rsidRDefault="00D949A0">
      <w:pPr>
        <w:pStyle w:val="BodyText"/>
        <w:spacing w:before="42"/>
      </w:pPr>
    </w:p>
    <w:p w14:paraId="19858167" w14:textId="77777777" w:rsidR="00D949A0" w:rsidRDefault="00F77734">
      <w:pPr>
        <w:pStyle w:val="BodyText"/>
        <w:spacing w:line="276" w:lineRule="auto"/>
        <w:ind w:left="849" w:right="714"/>
        <w:jc w:val="both"/>
      </w:pPr>
      <w:r>
        <w:t xml:space="preserve">The manager dealing with the request, which may be made at a number of points in the procedure, will decide whether or not it is appropriate to withhold the identity of the </w:t>
      </w:r>
      <w:r>
        <w:rPr>
          <w:spacing w:val="-2"/>
        </w:rPr>
        <w:t>witness.</w:t>
      </w:r>
    </w:p>
    <w:p w14:paraId="31C218C5" w14:textId="77777777" w:rsidR="00D949A0" w:rsidRDefault="00D949A0">
      <w:pPr>
        <w:pStyle w:val="BodyText"/>
        <w:spacing w:before="42"/>
      </w:pPr>
    </w:p>
    <w:p w14:paraId="7E3D1AEC" w14:textId="77777777" w:rsidR="00D949A0" w:rsidRDefault="00F77734">
      <w:pPr>
        <w:pStyle w:val="BodyText"/>
        <w:spacing w:line="276" w:lineRule="auto"/>
        <w:ind w:left="849" w:right="713"/>
        <w:jc w:val="both"/>
      </w:pPr>
      <w:r>
        <w:t>The manager will take into account the reasons given by the witness for remaining anonymous; advise the witness about the requirements for a fair process; that an employee has the right to know the details of the allegations that they are being asked to answer and how remaining anonymous may affect the process.</w:t>
      </w:r>
    </w:p>
    <w:p w14:paraId="093EDC61" w14:textId="77777777" w:rsidR="00D949A0" w:rsidRDefault="00D949A0">
      <w:pPr>
        <w:pStyle w:val="BodyText"/>
        <w:spacing w:line="276" w:lineRule="auto"/>
        <w:jc w:val="both"/>
        <w:sectPr w:rsidR="00D949A0">
          <w:pgSz w:w="11910" w:h="16840"/>
          <w:pgMar w:top="1340" w:right="425" w:bottom="920" w:left="425" w:header="0" w:footer="730" w:gutter="0"/>
          <w:cols w:space="720"/>
        </w:sectPr>
      </w:pPr>
    </w:p>
    <w:p w14:paraId="4B992677" w14:textId="77777777" w:rsidR="00D949A0" w:rsidRDefault="00F77734">
      <w:pPr>
        <w:pStyle w:val="BodyText"/>
        <w:spacing w:before="82" w:line="276" w:lineRule="auto"/>
        <w:ind w:left="849" w:right="713"/>
        <w:jc w:val="both"/>
      </w:pPr>
      <w:r>
        <w:lastRenderedPageBreak/>
        <w:t>If, having spoken to the witness, the manager is satisfied by their reasoning, then the manager can determine whether or not it is appropriate for that witness to remain anonymous having balanced the need to protect the witness and the right of the employee to a fair hearing.</w:t>
      </w:r>
    </w:p>
    <w:p w14:paraId="4D658A08" w14:textId="77777777" w:rsidR="00D949A0" w:rsidRDefault="00D949A0">
      <w:pPr>
        <w:pStyle w:val="BodyText"/>
        <w:spacing w:before="41"/>
      </w:pPr>
    </w:p>
    <w:p w14:paraId="4B6D36D6" w14:textId="77777777" w:rsidR="00D949A0" w:rsidRDefault="00F77734">
      <w:pPr>
        <w:pStyle w:val="BodyText"/>
        <w:spacing w:line="276" w:lineRule="auto"/>
        <w:ind w:left="849" w:right="702"/>
        <w:jc w:val="both"/>
      </w:pPr>
      <w:r>
        <w:t>Employees against whom allegations have been made should have the opportunity to raise their concerns about the information provided by an anonymous witness.</w:t>
      </w:r>
      <w:r>
        <w:rPr>
          <w:spacing w:val="40"/>
        </w:rPr>
        <w:t xml:space="preserve"> </w:t>
      </w:r>
      <w:r>
        <w:t>The employee will be given the opportunity to put questions to the anonymous witness in writing prior to a formal hearing taking place (if applicable).</w:t>
      </w:r>
    </w:p>
    <w:p w14:paraId="37DD9918" w14:textId="77777777" w:rsidR="00D949A0" w:rsidRDefault="00D949A0">
      <w:pPr>
        <w:pStyle w:val="BodyText"/>
      </w:pPr>
    </w:p>
    <w:p w14:paraId="4B46F008" w14:textId="77777777" w:rsidR="00D949A0" w:rsidRDefault="00D949A0">
      <w:pPr>
        <w:pStyle w:val="BodyText"/>
        <w:spacing w:before="41"/>
      </w:pPr>
    </w:p>
    <w:p w14:paraId="7B73333A" w14:textId="77777777" w:rsidR="00D949A0" w:rsidRDefault="00F77734">
      <w:pPr>
        <w:pStyle w:val="ListParagraph"/>
        <w:numPr>
          <w:ilvl w:val="1"/>
          <w:numId w:val="8"/>
        </w:numPr>
        <w:tabs>
          <w:tab w:val="left" w:pos="1317"/>
        </w:tabs>
        <w:ind w:left="1317" w:hanging="468"/>
        <w:jc w:val="left"/>
        <w:rPr>
          <w:sz w:val="24"/>
          <w:u w:val="single"/>
        </w:rPr>
      </w:pPr>
      <w:r>
        <w:rPr>
          <w:spacing w:val="-5"/>
          <w:sz w:val="24"/>
          <w:u w:val="single"/>
        </w:rPr>
        <w:t xml:space="preserve"> </w:t>
      </w:r>
      <w:r>
        <w:rPr>
          <w:sz w:val="24"/>
          <w:u w:val="single"/>
        </w:rPr>
        <w:t>Preparations</w:t>
      </w:r>
      <w:r>
        <w:rPr>
          <w:spacing w:val="-3"/>
          <w:sz w:val="24"/>
          <w:u w:val="single"/>
        </w:rPr>
        <w:t xml:space="preserve"> </w:t>
      </w:r>
      <w:r>
        <w:rPr>
          <w:sz w:val="24"/>
          <w:u w:val="single"/>
        </w:rPr>
        <w:t>for</w:t>
      </w:r>
      <w:r>
        <w:rPr>
          <w:spacing w:val="-3"/>
          <w:sz w:val="24"/>
          <w:u w:val="single"/>
        </w:rPr>
        <w:t xml:space="preserve"> </w:t>
      </w:r>
      <w:r>
        <w:rPr>
          <w:sz w:val="24"/>
          <w:u w:val="single"/>
        </w:rPr>
        <w:t>the</w:t>
      </w:r>
      <w:r>
        <w:rPr>
          <w:spacing w:val="-3"/>
          <w:sz w:val="24"/>
          <w:u w:val="single"/>
        </w:rPr>
        <w:t xml:space="preserve"> </w:t>
      </w:r>
      <w:r>
        <w:rPr>
          <w:spacing w:val="-2"/>
          <w:sz w:val="24"/>
          <w:u w:val="single"/>
        </w:rPr>
        <w:t>hearing</w:t>
      </w:r>
    </w:p>
    <w:p w14:paraId="0D812D7D" w14:textId="77777777" w:rsidR="00D949A0" w:rsidRDefault="00D949A0">
      <w:pPr>
        <w:pStyle w:val="BodyText"/>
        <w:spacing w:before="1"/>
      </w:pPr>
    </w:p>
    <w:p w14:paraId="2FBAB9CD" w14:textId="77777777" w:rsidR="00D949A0" w:rsidRDefault="00F77734">
      <w:pPr>
        <w:pStyle w:val="BodyText"/>
        <w:spacing w:line="276" w:lineRule="auto"/>
        <w:ind w:left="849" w:right="702"/>
        <w:jc w:val="both"/>
      </w:pPr>
      <w:r>
        <w:t>A HR representative will be responsible for setting up the formal disciplinary hearing. It is expected that the formal disciplinary hearing will be convened within 25 working days of notification</w:t>
      </w:r>
      <w:r>
        <w:rPr>
          <w:spacing w:val="-3"/>
        </w:rPr>
        <w:t xml:space="preserve"> </w:t>
      </w:r>
      <w:r>
        <w:t>of</w:t>
      </w:r>
      <w:r>
        <w:rPr>
          <w:spacing w:val="-1"/>
        </w:rPr>
        <w:t xml:space="preserve"> </w:t>
      </w:r>
      <w:r>
        <w:t>the</w:t>
      </w:r>
      <w:r>
        <w:rPr>
          <w:spacing w:val="-2"/>
        </w:rPr>
        <w:t xml:space="preserve"> </w:t>
      </w:r>
      <w:r>
        <w:t>outcome</w:t>
      </w:r>
      <w:r>
        <w:rPr>
          <w:spacing w:val="-2"/>
        </w:rPr>
        <w:t xml:space="preserve"> </w:t>
      </w:r>
      <w:r>
        <w:t>of</w:t>
      </w:r>
      <w:r>
        <w:rPr>
          <w:spacing w:val="-3"/>
        </w:rPr>
        <w:t xml:space="preserve"> </w:t>
      </w:r>
      <w:r>
        <w:t>the investigation. The HR</w:t>
      </w:r>
      <w:r>
        <w:rPr>
          <w:spacing w:val="-2"/>
        </w:rPr>
        <w:t xml:space="preserve"> </w:t>
      </w:r>
      <w:r>
        <w:t>representative will</w:t>
      </w:r>
      <w:r>
        <w:rPr>
          <w:spacing w:val="-2"/>
        </w:rPr>
        <w:t xml:space="preserve"> </w:t>
      </w:r>
      <w:r>
        <w:t>send a</w:t>
      </w:r>
      <w:r>
        <w:rPr>
          <w:spacing w:val="-2"/>
        </w:rPr>
        <w:t xml:space="preserve"> </w:t>
      </w:r>
      <w:r>
        <w:t>letter to the employee setting out the allegation/s, the possible consequences if the allegations</w:t>
      </w:r>
      <w:r>
        <w:rPr>
          <w:spacing w:val="40"/>
        </w:rPr>
        <w:t xml:space="preserve"> </w:t>
      </w:r>
      <w:r>
        <w:t>are upheld (including, where appropriate possible dismissal) the date, time and location</w:t>
      </w:r>
      <w:r>
        <w:rPr>
          <w:spacing w:val="40"/>
        </w:rPr>
        <w:t xml:space="preserve"> </w:t>
      </w:r>
      <w:r>
        <w:t>of</w:t>
      </w:r>
      <w:r>
        <w:rPr>
          <w:spacing w:val="-1"/>
        </w:rPr>
        <w:t xml:space="preserve"> </w:t>
      </w:r>
      <w:r>
        <w:t>the</w:t>
      </w:r>
      <w:r>
        <w:rPr>
          <w:spacing w:val="-3"/>
        </w:rPr>
        <w:t xml:space="preserve"> </w:t>
      </w:r>
      <w:r>
        <w:t>hearing and</w:t>
      </w:r>
      <w:r>
        <w:rPr>
          <w:spacing w:val="-1"/>
        </w:rPr>
        <w:t xml:space="preserve"> </w:t>
      </w:r>
      <w:r>
        <w:t>the</w:t>
      </w:r>
      <w:r>
        <w:rPr>
          <w:spacing w:val="-3"/>
        </w:rPr>
        <w:t xml:space="preserve"> </w:t>
      </w:r>
      <w:r>
        <w:t>employee’s</w:t>
      </w:r>
      <w:r>
        <w:rPr>
          <w:spacing w:val="-1"/>
        </w:rPr>
        <w:t xml:space="preserve"> </w:t>
      </w:r>
      <w:r>
        <w:t>right</w:t>
      </w:r>
      <w:r>
        <w:rPr>
          <w:spacing w:val="-3"/>
        </w:rPr>
        <w:t xml:space="preserve"> </w:t>
      </w:r>
      <w:r>
        <w:t>to be</w:t>
      </w:r>
      <w:r>
        <w:rPr>
          <w:spacing w:val="-3"/>
        </w:rPr>
        <w:t xml:space="preserve"> </w:t>
      </w:r>
      <w:r>
        <w:t>accompanied.</w:t>
      </w:r>
      <w:r>
        <w:rPr>
          <w:spacing w:val="-1"/>
        </w:rPr>
        <w:t xml:space="preserve"> </w:t>
      </w:r>
      <w:r>
        <w:t>The</w:t>
      </w:r>
      <w:r>
        <w:rPr>
          <w:spacing w:val="-1"/>
        </w:rPr>
        <w:t xml:space="preserve"> </w:t>
      </w:r>
      <w:r>
        <w:t>letter</w:t>
      </w:r>
      <w:r>
        <w:rPr>
          <w:spacing w:val="-1"/>
        </w:rPr>
        <w:t xml:space="preserve"> </w:t>
      </w:r>
      <w:r>
        <w:t>will</w:t>
      </w:r>
      <w:r>
        <w:rPr>
          <w:spacing w:val="-1"/>
        </w:rPr>
        <w:t xml:space="preserve"> </w:t>
      </w:r>
      <w:r>
        <w:t>be</w:t>
      </w:r>
      <w:r>
        <w:rPr>
          <w:spacing w:val="-1"/>
        </w:rPr>
        <w:t xml:space="preserve"> </w:t>
      </w:r>
      <w:r>
        <w:t>sent</w:t>
      </w:r>
      <w:r>
        <w:rPr>
          <w:spacing w:val="-1"/>
        </w:rPr>
        <w:t xml:space="preserve"> </w:t>
      </w:r>
      <w:r>
        <w:t>at</w:t>
      </w:r>
      <w:r>
        <w:rPr>
          <w:spacing w:val="-1"/>
        </w:rPr>
        <w:t xml:space="preserve"> </w:t>
      </w:r>
      <w:r>
        <w:t>least ten working days before the hearing.</w:t>
      </w:r>
    </w:p>
    <w:p w14:paraId="2976B974" w14:textId="77777777" w:rsidR="00D949A0" w:rsidRDefault="00D949A0">
      <w:pPr>
        <w:pStyle w:val="BodyText"/>
        <w:spacing w:before="41"/>
      </w:pPr>
    </w:p>
    <w:p w14:paraId="4AB551A9" w14:textId="77777777" w:rsidR="00D949A0" w:rsidRDefault="00F77734">
      <w:pPr>
        <w:pStyle w:val="BodyText"/>
        <w:spacing w:line="278" w:lineRule="auto"/>
        <w:ind w:left="849" w:right="703"/>
        <w:jc w:val="both"/>
      </w:pPr>
      <w:r>
        <w:t>Where failure to attend the hearing is with prior notice and the reason given for non- attendance is reasonable i.e. sickness, the hearing will be reconvened.</w:t>
      </w:r>
    </w:p>
    <w:p w14:paraId="290A94EA" w14:textId="77777777" w:rsidR="00D949A0" w:rsidRDefault="00D949A0">
      <w:pPr>
        <w:pStyle w:val="BodyText"/>
        <w:spacing w:before="37"/>
      </w:pPr>
    </w:p>
    <w:p w14:paraId="15FFAAA7" w14:textId="77777777" w:rsidR="00D949A0" w:rsidRDefault="00F77734">
      <w:pPr>
        <w:pStyle w:val="BodyText"/>
        <w:spacing w:line="276" w:lineRule="auto"/>
        <w:ind w:left="849" w:right="713"/>
        <w:jc w:val="both"/>
      </w:pPr>
      <w:r>
        <w:t>Where failure to attend is due to sickness absence from work an occupational health referral may be required to advise if the individual is fit to attend the hearing.</w:t>
      </w:r>
    </w:p>
    <w:p w14:paraId="0C4293C0" w14:textId="77777777" w:rsidR="00D949A0" w:rsidRDefault="00D949A0">
      <w:pPr>
        <w:pStyle w:val="BodyText"/>
        <w:spacing w:before="42"/>
      </w:pPr>
    </w:p>
    <w:p w14:paraId="712AE05F" w14:textId="77777777" w:rsidR="00D949A0" w:rsidRDefault="00F77734">
      <w:pPr>
        <w:pStyle w:val="BodyText"/>
        <w:spacing w:line="276" w:lineRule="auto"/>
        <w:ind w:left="849" w:right="701"/>
        <w:jc w:val="both"/>
      </w:pPr>
      <w:r>
        <w:t>Where failure to attend is not notified prior to the hearing the nominated HR representative will write to the employee requesting a reason for their non-attendance. The hearing will be reconvened</w:t>
      </w:r>
      <w:r>
        <w:rPr>
          <w:spacing w:val="-1"/>
        </w:rPr>
        <w:t xml:space="preserve"> </w:t>
      </w:r>
      <w:r>
        <w:t>at</w:t>
      </w:r>
      <w:r>
        <w:rPr>
          <w:spacing w:val="-1"/>
        </w:rPr>
        <w:t xml:space="preserve"> </w:t>
      </w:r>
      <w:r>
        <w:t>a date and</w:t>
      </w:r>
      <w:r>
        <w:rPr>
          <w:spacing w:val="-1"/>
        </w:rPr>
        <w:t xml:space="preserve"> </w:t>
      </w:r>
      <w:r>
        <w:t>time that</w:t>
      </w:r>
      <w:r>
        <w:rPr>
          <w:spacing w:val="-1"/>
        </w:rPr>
        <w:t xml:space="preserve"> </w:t>
      </w:r>
      <w:r>
        <w:t>is suitable for the</w:t>
      </w:r>
      <w:r>
        <w:rPr>
          <w:spacing w:val="-1"/>
        </w:rPr>
        <w:t xml:space="preserve"> </w:t>
      </w:r>
      <w:r>
        <w:t>panel</w:t>
      </w:r>
      <w:r>
        <w:rPr>
          <w:spacing w:val="-2"/>
        </w:rPr>
        <w:t xml:space="preserve"> </w:t>
      </w:r>
      <w:r>
        <w:t>members.</w:t>
      </w:r>
    </w:p>
    <w:p w14:paraId="14EEA27D" w14:textId="77777777" w:rsidR="00D949A0" w:rsidRDefault="00D949A0">
      <w:pPr>
        <w:pStyle w:val="BodyText"/>
        <w:spacing w:before="42"/>
      </w:pPr>
    </w:p>
    <w:p w14:paraId="21DC4032" w14:textId="77777777" w:rsidR="00D949A0" w:rsidRDefault="00F77734">
      <w:pPr>
        <w:pStyle w:val="BodyText"/>
        <w:spacing w:line="276" w:lineRule="auto"/>
        <w:ind w:left="849" w:right="714"/>
        <w:jc w:val="both"/>
      </w:pPr>
      <w:r>
        <w:t>If the reconvened hearing is not attended by the employee or their nominated representative the hearing may proceed in their absence.</w:t>
      </w:r>
    </w:p>
    <w:p w14:paraId="19978D24" w14:textId="77777777" w:rsidR="00D949A0" w:rsidRDefault="00D949A0">
      <w:pPr>
        <w:pStyle w:val="BodyText"/>
        <w:spacing w:before="39"/>
      </w:pPr>
    </w:p>
    <w:p w14:paraId="660E62C9" w14:textId="77777777" w:rsidR="00D949A0" w:rsidRDefault="00F77734">
      <w:pPr>
        <w:pStyle w:val="BodyText"/>
        <w:spacing w:before="1" w:line="276" w:lineRule="auto"/>
        <w:ind w:left="849" w:right="715"/>
        <w:jc w:val="both"/>
      </w:pPr>
      <w:r>
        <w:t>If the employee fails to attend without good reason, or is persistently (no more than two times) unable to do so (for example for health reasons) the Trust may have to make a decision based on the available evidence.</w:t>
      </w:r>
    </w:p>
    <w:p w14:paraId="50F0A883" w14:textId="77777777" w:rsidR="00D949A0" w:rsidRDefault="00D949A0">
      <w:pPr>
        <w:pStyle w:val="BodyText"/>
        <w:spacing w:before="41"/>
      </w:pPr>
    </w:p>
    <w:p w14:paraId="3B7D8E38" w14:textId="77777777" w:rsidR="00D949A0" w:rsidRDefault="00F77734">
      <w:pPr>
        <w:pStyle w:val="BodyText"/>
        <w:spacing w:before="1"/>
        <w:ind w:left="849"/>
        <w:jc w:val="both"/>
      </w:pPr>
      <w:r>
        <w:t>If</w:t>
      </w:r>
      <w:r>
        <w:rPr>
          <w:spacing w:val="-3"/>
        </w:rPr>
        <w:t xml:space="preserve"> </w:t>
      </w:r>
      <w:r>
        <w:t>the</w:t>
      </w:r>
      <w:r>
        <w:rPr>
          <w:spacing w:val="-3"/>
        </w:rPr>
        <w:t xml:space="preserve"> </w:t>
      </w:r>
      <w:r>
        <w:t>companion</w:t>
      </w:r>
      <w:r>
        <w:rPr>
          <w:spacing w:val="-2"/>
        </w:rPr>
        <w:t xml:space="preserve"> </w:t>
      </w:r>
      <w:r>
        <w:t>is</w:t>
      </w:r>
      <w:r>
        <w:rPr>
          <w:spacing w:val="-3"/>
        </w:rPr>
        <w:t xml:space="preserve"> </w:t>
      </w:r>
      <w:r>
        <w:t>unable</w:t>
      </w:r>
      <w:r>
        <w:rPr>
          <w:spacing w:val="-2"/>
        </w:rPr>
        <w:t xml:space="preserve"> </w:t>
      </w:r>
      <w:r>
        <w:t>to</w:t>
      </w:r>
      <w:r>
        <w:rPr>
          <w:spacing w:val="-3"/>
        </w:rPr>
        <w:t xml:space="preserve"> </w:t>
      </w:r>
      <w:r>
        <w:t>attend</w:t>
      </w:r>
      <w:r>
        <w:rPr>
          <w:spacing w:val="-2"/>
        </w:rPr>
        <w:t xml:space="preserve"> </w:t>
      </w:r>
      <w:r>
        <w:t>then</w:t>
      </w:r>
      <w:r>
        <w:rPr>
          <w:spacing w:val="-5"/>
        </w:rPr>
        <w:t xml:space="preserve"> </w:t>
      </w:r>
      <w:r>
        <w:t>the</w:t>
      </w:r>
      <w:r>
        <w:rPr>
          <w:spacing w:val="-4"/>
        </w:rPr>
        <w:t xml:space="preserve"> </w:t>
      </w:r>
      <w:r>
        <w:t>procedure</w:t>
      </w:r>
      <w:r>
        <w:rPr>
          <w:spacing w:val="-3"/>
        </w:rPr>
        <w:t xml:space="preserve"> </w:t>
      </w:r>
      <w:r>
        <w:t>at</w:t>
      </w:r>
      <w:r>
        <w:rPr>
          <w:spacing w:val="-4"/>
        </w:rPr>
        <w:t xml:space="preserve"> </w:t>
      </w:r>
      <w:r>
        <w:t>Section</w:t>
      </w:r>
      <w:r>
        <w:rPr>
          <w:spacing w:val="-5"/>
        </w:rPr>
        <w:t xml:space="preserve"> </w:t>
      </w:r>
      <w:r>
        <w:t>4</w:t>
      </w:r>
      <w:r>
        <w:rPr>
          <w:spacing w:val="-4"/>
        </w:rPr>
        <w:t xml:space="preserve"> </w:t>
      </w:r>
      <w:r>
        <w:t>will</w:t>
      </w:r>
      <w:r>
        <w:rPr>
          <w:spacing w:val="-3"/>
        </w:rPr>
        <w:t xml:space="preserve"> </w:t>
      </w:r>
      <w:r>
        <w:rPr>
          <w:spacing w:val="-2"/>
        </w:rPr>
        <w:t>apply.</w:t>
      </w:r>
    </w:p>
    <w:p w14:paraId="5AC5D202" w14:textId="77777777" w:rsidR="00D949A0" w:rsidRDefault="00D949A0">
      <w:pPr>
        <w:pStyle w:val="BodyText"/>
        <w:spacing w:before="84"/>
      </w:pPr>
    </w:p>
    <w:p w14:paraId="7216847E" w14:textId="77777777" w:rsidR="00D949A0" w:rsidRDefault="00F77734">
      <w:pPr>
        <w:pStyle w:val="BodyText"/>
        <w:spacing w:line="276" w:lineRule="auto"/>
        <w:ind w:left="849" w:right="700"/>
        <w:jc w:val="both"/>
      </w:pPr>
      <w:r>
        <w:t>The Investigating Manager will prepare the management case for the hearing.</w:t>
      </w:r>
      <w:r>
        <w:rPr>
          <w:spacing w:val="40"/>
        </w:rPr>
        <w:t xml:space="preserve"> </w:t>
      </w:r>
      <w:r>
        <w:t>The management case will typically include the findings report, written records from the investigation meeting with the employee and witness/es, and copies of any documents or information relevant to the investigation.</w:t>
      </w:r>
    </w:p>
    <w:p w14:paraId="64E5D9F2" w14:textId="77777777" w:rsidR="00D949A0" w:rsidRDefault="00D949A0">
      <w:pPr>
        <w:pStyle w:val="BodyText"/>
        <w:spacing w:line="276" w:lineRule="auto"/>
        <w:jc w:val="both"/>
        <w:sectPr w:rsidR="00D949A0">
          <w:pgSz w:w="11910" w:h="16840"/>
          <w:pgMar w:top="1340" w:right="425" w:bottom="920" w:left="425" w:header="0" w:footer="730" w:gutter="0"/>
          <w:cols w:space="720"/>
        </w:sectPr>
      </w:pPr>
    </w:p>
    <w:p w14:paraId="60E702A3" w14:textId="77777777" w:rsidR="00D949A0" w:rsidRDefault="00F77734">
      <w:pPr>
        <w:pStyle w:val="BodyText"/>
        <w:spacing w:before="79" w:line="276" w:lineRule="auto"/>
        <w:ind w:left="849" w:right="713"/>
        <w:jc w:val="both"/>
      </w:pPr>
      <w:r>
        <w:lastRenderedPageBreak/>
        <w:t>The employee may also produce a statement of case including any relevant material to support their case.</w:t>
      </w:r>
    </w:p>
    <w:p w14:paraId="195D0C5F" w14:textId="77777777" w:rsidR="00D949A0" w:rsidRDefault="00D949A0">
      <w:pPr>
        <w:pStyle w:val="BodyText"/>
        <w:spacing w:before="42"/>
      </w:pPr>
    </w:p>
    <w:p w14:paraId="21B0543B" w14:textId="77777777" w:rsidR="00D949A0" w:rsidRDefault="00F77734">
      <w:pPr>
        <w:pStyle w:val="BodyText"/>
        <w:spacing w:line="276" w:lineRule="auto"/>
        <w:ind w:left="849" w:right="703"/>
        <w:jc w:val="both"/>
      </w:pPr>
      <w:r>
        <w:t>Both the full management case and the employee’s statement of case should be</w:t>
      </w:r>
      <w:r>
        <w:rPr>
          <w:spacing w:val="40"/>
        </w:rPr>
        <w:t xml:space="preserve"> </w:t>
      </w:r>
      <w:r>
        <w:t xml:space="preserve">provided to the HR representative five working days prior to the hearing who will then exchange the statements of case between the parties four working days prior to the </w:t>
      </w:r>
      <w:r>
        <w:rPr>
          <w:spacing w:val="-2"/>
        </w:rPr>
        <w:t>hearing</w:t>
      </w:r>
    </w:p>
    <w:p w14:paraId="049C2C5C" w14:textId="77777777" w:rsidR="00D949A0" w:rsidRDefault="00D949A0">
      <w:pPr>
        <w:pStyle w:val="BodyText"/>
        <w:spacing w:before="41"/>
      </w:pPr>
    </w:p>
    <w:p w14:paraId="765E7F7D" w14:textId="77777777" w:rsidR="00D949A0" w:rsidRDefault="00F77734">
      <w:pPr>
        <w:pStyle w:val="BodyText"/>
        <w:spacing w:line="276" w:lineRule="auto"/>
        <w:ind w:left="849" w:right="703"/>
        <w:jc w:val="both"/>
      </w:pPr>
      <w:r>
        <w:t>The Investigating Manager and the employee must notify the nominated HR representative of their intention to call any witnesses to the hearing (including their</w:t>
      </w:r>
      <w:r>
        <w:rPr>
          <w:spacing w:val="40"/>
        </w:rPr>
        <w:t xml:space="preserve"> </w:t>
      </w:r>
      <w:r>
        <w:t>names and job titles) no later than five working days prior to the hearing. Confirmation of witnesses will be made to both sides with the exchange of information or as soon as reasonably possible thereafter.</w:t>
      </w:r>
    </w:p>
    <w:p w14:paraId="224DD5D9" w14:textId="77777777" w:rsidR="00D949A0" w:rsidRDefault="00D949A0">
      <w:pPr>
        <w:pStyle w:val="BodyText"/>
        <w:spacing w:before="43"/>
      </w:pPr>
    </w:p>
    <w:p w14:paraId="1F11ADFE" w14:textId="77777777" w:rsidR="00D949A0" w:rsidRDefault="00F77734">
      <w:pPr>
        <w:pStyle w:val="BodyText"/>
        <w:spacing w:line="276" w:lineRule="auto"/>
        <w:ind w:left="849" w:right="700"/>
        <w:jc w:val="both"/>
      </w:pPr>
      <w:r>
        <w:t xml:space="preserve">If witness statements are used/submitted as part of the management or employee case and are material to the case then the witness will be required to attend the hearing to allow for questioning by both parties and a thorough examination of their evidence by the </w:t>
      </w:r>
      <w:r>
        <w:rPr>
          <w:spacing w:val="-2"/>
        </w:rPr>
        <w:t>panel.</w:t>
      </w:r>
    </w:p>
    <w:p w14:paraId="044C99AE" w14:textId="77777777" w:rsidR="00D949A0" w:rsidRDefault="00D949A0">
      <w:pPr>
        <w:pStyle w:val="BodyText"/>
        <w:spacing w:before="41"/>
      </w:pPr>
    </w:p>
    <w:p w14:paraId="09B068BA" w14:textId="77777777" w:rsidR="00D949A0" w:rsidRDefault="00F77734">
      <w:pPr>
        <w:pStyle w:val="BodyText"/>
        <w:spacing w:line="276" w:lineRule="auto"/>
        <w:ind w:left="849" w:right="707"/>
        <w:jc w:val="both"/>
      </w:pPr>
      <w:r>
        <w:t>If witness attendance is contested by either side, the Chair will decide upon the appropriateness of their attendance.</w:t>
      </w:r>
      <w:r>
        <w:rPr>
          <w:spacing w:val="40"/>
        </w:rPr>
        <w:t xml:space="preserve"> </w:t>
      </w:r>
      <w:r>
        <w:t>However, if witness evidence is contested and said witness is unable or unwilling to attend the hearing, the panel will consider what weight will be given to that evidence when reaching their decision and may discount it</w:t>
      </w:r>
      <w:r>
        <w:rPr>
          <w:spacing w:val="80"/>
        </w:rPr>
        <w:t xml:space="preserve"> </w:t>
      </w:r>
      <w:r>
        <w:rPr>
          <w:spacing w:val="-2"/>
        </w:rPr>
        <w:t>altogether.</w:t>
      </w:r>
    </w:p>
    <w:p w14:paraId="4FAE6A1B" w14:textId="77777777" w:rsidR="00D949A0" w:rsidRDefault="00D949A0">
      <w:pPr>
        <w:pStyle w:val="BodyText"/>
        <w:spacing w:before="41"/>
      </w:pPr>
    </w:p>
    <w:p w14:paraId="71297309" w14:textId="77777777" w:rsidR="00D949A0" w:rsidRDefault="00F77734">
      <w:pPr>
        <w:pStyle w:val="BodyText"/>
        <w:spacing w:line="276" w:lineRule="auto"/>
        <w:ind w:left="849" w:right="702"/>
        <w:jc w:val="both"/>
      </w:pPr>
      <w:r>
        <w:t>Each party is responsible for ensuring their witnesses’ attendance at the hearing (if the employee is suspended and therefore unable to contact witnesses directly, the employee must inform the HR representative who will make the necessary arrangements).</w:t>
      </w:r>
    </w:p>
    <w:p w14:paraId="5E2F0951" w14:textId="77777777" w:rsidR="00D949A0" w:rsidRDefault="00D949A0">
      <w:pPr>
        <w:pStyle w:val="BodyText"/>
        <w:spacing w:before="41"/>
      </w:pPr>
    </w:p>
    <w:p w14:paraId="4D855BBD" w14:textId="77777777" w:rsidR="00D949A0" w:rsidRDefault="00F77734">
      <w:pPr>
        <w:pStyle w:val="BodyText"/>
        <w:spacing w:before="1" w:line="276" w:lineRule="auto"/>
        <w:ind w:left="849" w:right="703"/>
        <w:jc w:val="both"/>
      </w:pPr>
      <w:r>
        <w:t>There is no provision for witnesses to be represented either during the investigation process or</w:t>
      </w:r>
      <w:r>
        <w:rPr>
          <w:spacing w:val="-1"/>
        </w:rPr>
        <w:t xml:space="preserve"> </w:t>
      </w:r>
      <w:r>
        <w:t>at the formal hearing.</w:t>
      </w:r>
      <w:r>
        <w:rPr>
          <w:spacing w:val="40"/>
        </w:rPr>
        <w:t xml:space="preserve"> </w:t>
      </w:r>
      <w:r>
        <w:t>In</w:t>
      </w:r>
      <w:r>
        <w:rPr>
          <w:spacing w:val="-1"/>
        </w:rPr>
        <w:t xml:space="preserve"> </w:t>
      </w:r>
      <w:r>
        <w:t>exceptional circumstances</w:t>
      </w:r>
      <w:r>
        <w:rPr>
          <w:spacing w:val="-2"/>
        </w:rPr>
        <w:t xml:space="preserve"> </w:t>
      </w:r>
      <w:r>
        <w:t>this</w:t>
      </w:r>
      <w:r>
        <w:rPr>
          <w:spacing w:val="-2"/>
        </w:rPr>
        <w:t xml:space="preserve"> </w:t>
      </w:r>
      <w:r>
        <w:t>may be facilitated, for example to accommodate any requirements under the Equality Act 2010.</w:t>
      </w:r>
    </w:p>
    <w:p w14:paraId="101D5068" w14:textId="77777777" w:rsidR="00D949A0" w:rsidRDefault="00D949A0">
      <w:pPr>
        <w:pStyle w:val="BodyText"/>
      </w:pPr>
    </w:p>
    <w:p w14:paraId="4FA26B17" w14:textId="77777777" w:rsidR="00D949A0" w:rsidRDefault="00D949A0">
      <w:pPr>
        <w:pStyle w:val="BodyText"/>
        <w:spacing w:before="41"/>
      </w:pPr>
    </w:p>
    <w:p w14:paraId="24F32BDF" w14:textId="77777777" w:rsidR="00D949A0" w:rsidRDefault="00F77734">
      <w:pPr>
        <w:pStyle w:val="ListParagraph"/>
        <w:numPr>
          <w:ilvl w:val="1"/>
          <w:numId w:val="8"/>
        </w:numPr>
        <w:tabs>
          <w:tab w:val="left" w:pos="1317"/>
        </w:tabs>
        <w:ind w:left="1317" w:hanging="468"/>
        <w:jc w:val="left"/>
        <w:rPr>
          <w:sz w:val="24"/>
          <w:u w:val="single"/>
        </w:rPr>
      </w:pPr>
      <w:r>
        <w:rPr>
          <w:spacing w:val="-4"/>
          <w:sz w:val="24"/>
          <w:u w:val="single"/>
        </w:rPr>
        <w:t xml:space="preserve"> </w:t>
      </w:r>
      <w:r>
        <w:rPr>
          <w:sz w:val="24"/>
          <w:u w:val="single"/>
        </w:rPr>
        <w:t>The</w:t>
      </w:r>
      <w:r>
        <w:rPr>
          <w:spacing w:val="-4"/>
          <w:sz w:val="24"/>
          <w:u w:val="single"/>
        </w:rPr>
        <w:t xml:space="preserve"> </w:t>
      </w:r>
      <w:r>
        <w:rPr>
          <w:sz w:val="24"/>
          <w:u w:val="single"/>
        </w:rPr>
        <w:t>procedure</w:t>
      </w:r>
      <w:r>
        <w:rPr>
          <w:spacing w:val="-4"/>
          <w:sz w:val="24"/>
          <w:u w:val="single"/>
        </w:rPr>
        <w:t xml:space="preserve"> </w:t>
      </w:r>
      <w:r>
        <w:rPr>
          <w:sz w:val="24"/>
          <w:u w:val="single"/>
        </w:rPr>
        <w:t>to</w:t>
      </w:r>
      <w:r>
        <w:rPr>
          <w:spacing w:val="-3"/>
          <w:sz w:val="24"/>
          <w:u w:val="single"/>
        </w:rPr>
        <w:t xml:space="preserve"> </w:t>
      </w:r>
      <w:r>
        <w:rPr>
          <w:sz w:val="24"/>
          <w:u w:val="single"/>
        </w:rPr>
        <w:t>be</w:t>
      </w:r>
      <w:r>
        <w:rPr>
          <w:spacing w:val="-2"/>
          <w:sz w:val="24"/>
          <w:u w:val="single"/>
        </w:rPr>
        <w:t xml:space="preserve"> </w:t>
      </w:r>
      <w:r>
        <w:rPr>
          <w:sz w:val="24"/>
          <w:u w:val="single"/>
        </w:rPr>
        <w:t>followed</w:t>
      </w:r>
      <w:r>
        <w:rPr>
          <w:spacing w:val="-3"/>
          <w:sz w:val="24"/>
          <w:u w:val="single"/>
        </w:rPr>
        <w:t xml:space="preserve"> </w:t>
      </w:r>
      <w:r>
        <w:rPr>
          <w:sz w:val="24"/>
          <w:u w:val="single"/>
        </w:rPr>
        <w:t>at</w:t>
      </w:r>
      <w:r>
        <w:rPr>
          <w:spacing w:val="-2"/>
          <w:sz w:val="24"/>
          <w:u w:val="single"/>
        </w:rPr>
        <w:t xml:space="preserve"> </w:t>
      </w:r>
      <w:r>
        <w:rPr>
          <w:sz w:val="24"/>
          <w:u w:val="single"/>
        </w:rPr>
        <w:t>a</w:t>
      </w:r>
      <w:r>
        <w:rPr>
          <w:spacing w:val="-4"/>
          <w:sz w:val="24"/>
          <w:u w:val="single"/>
        </w:rPr>
        <w:t xml:space="preserve"> </w:t>
      </w:r>
      <w:r>
        <w:rPr>
          <w:sz w:val="24"/>
          <w:u w:val="single"/>
        </w:rPr>
        <w:t>formal</w:t>
      </w:r>
      <w:r>
        <w:rPr>
          <w:spacing w:val="-5"/>
          <w:sz w:val="24"/>
          <w:u w:val="single"/>
        </w:rPr>
        <w:t xml:space="preserve"> </w:t>
      </w:r>
      <w:r>
        <w:rPr>
          <w:sz w:val="24"/>
          <w:u w:val="single"/>
        </w:rPr>
        <w:t>disciplinary</w:t>
      </w:r>
      <w:r>
        <w:rPr>
          <w:spacing w:val="-2"/>
          <w:sz w:val="24"/>
          <w:u w:val="single"/>
        </w:rPr>
        <w:t xml:space="preserve"> hearing</w:t>
      </w:r>
    </w:p>
    <w:p w14:paraId="1FE6CDAD" w14:textId="77777777" w:rsidR="00D949A0" w:rsidRDefault="00D949A0">
      <w:pPr>
        <w:pStyle w:val="BodyText"/>
        <w:spacing w:before="1"/>
      </w:pPr>
    </w:p>
    <w:p w14:paraId="746D1A25" w14:textId="77777777" w:rsidR="00D949A0" w:rsidRDefault="00F77734">
      <w:pPr>
        <w:pStyle w:val="ListParagraph"/>
        <w:numPr>
          <w:ilvl w:val="2"/>
          <w:numId w:val="8"/>
        </w:numPr>
        <w:tabs>
          <w:tab w:val="left" w:pos="1723"/>
        </w:tabs>
        <w:rPr>
          <w:rFonts w:ascii="Arial"/>
          <w:i/>
          <w:sz w:val="24"/>
        </w:rPr>
      </w:pPr>
      <w:r>
        <w:rPr>
          <w:rFonts w:ascii="Arial"/>
          <w:i/>
          <w:spacing w:val="-2"/>
          <w:sz w:val="24"/>
        </w:rPr>
        <w:t>Introductions</w:t>
      </w:r>
    </w:p>
    <w:p w14:paraId="1890F568" w14:textId="77777777" w:rsidR="00D949A0" w:rsidRDefault="00D949A0">
      <w:pPr>
        <w:pStyle w:val="BodyText"/>
        <w:rPr>
          <w:rFonts w:ascii="Arial"/>
          <w:i/>
        </w:rPr>
      </w:pPr>
    </w:p>
    <w:p w14:paraId="0C2342EB" w14:textId="77777777" w:rsidR="00D949A0" w:rsidRDefault="00F77734">
      <w:pPr>
        <w:pStyle w:val="BodyText"/>
        <w:spacing w:line="276" w:lineRule="auto"/>
        <w:ind w:left="849" w:right="702"/>
        <w:jc w:val="both"/>
      </w:pPr>
      <w:r>
        <w:t>The Chair will introduce the people present at the hearing; explain the purpose of the hearing (i.e. to consider whether disciplinary action should be taken), the purpose of the accompanying person and how the hearing will be conducted as outlined above.</w:t>
      </w:r>
      <w:r>
        <w:rPr>
          <w:spacing w:val="40"/>
        </w:rPr>
        <w:t xml:space="preserve"> </w:t>
      </w:r>
      <w:r>
        <w:t>The Chair</w:t>
      </w:r>
      <w:r>
        <w:rPr>
          <w:spacing w:val="-1"/>
        </w:rPr>
        <w:t xml:space="preserve"> </w:t>
      </w:r>
      <w:r>
        <w:t>will</w:t>
      </w:r>
      <w:r>
        <w:rPr>
          <w:spacing w:val="-1"/>
        </w:rPr>
        <w:t xml:space="preserve"> </w:t>
      </w:r>
      <w:r>
        <w:t>also ensure</w:t>
      </w:r>
      <w:r>
        <w:rPr>
          <w:spacing w:val="-2"/>
        </w:rPr>
        <w:t xml:space="preserve"> </w:t>
      </w:r>
      <w:r>
        <w:t>that</w:t>
      </w:r>
      <w:r>
        <w:rPr>
          <w:spacing w:val="-2"/>
        </w:rPr>
        <w:t xml:space="preserve"> </w:t>
      </w:r>
      <w:r>
        <w:t>the</w:t>
      </w:r>
      <w:r>
        <w:rPr>
          <w:spacing w:val="-1"/>
        </w:rPr>
        <w:t xml:space="preserve"> </w:t>
      </w:r>
      <w:r>
        <w:t>employee</w:t>
      </w:r>
      <w:r>
        <w:rPr>
          <w:spacing w:val="-2"/>
        </w:rPr>
        <w:t xml:space="preserve"> </w:t>
      </w:r>
      <w:r>
        <w:t>understands</w:t>
      </w:r>
      <w:r>
        <w:rPr>
          <w:spacing w:val="-2"/>
        </w:rPr>
        <w:t xml:space="preserve"> </w:t>
      </w:r>
      <w:r>
        <w:t>the</w:t>
      </w:r>
      <w:r>
        <w:rPr>
          <w:spacing w:val="-1"/>
        </w:rPr>
        <w:t xml:space="preserve"> </w:t>
      </w:r>
      <w:r>
        <w:t>allegations</w:t>
      </w:r>
      <w:r>
        <w:rPr>
          <w:spacing w:val="-2"/>
        </w:rPr>
        <w:t xml:space="preserve"> </w:t>
      </w:r>
      <w:r>
        <w:t>that the</w:t>
      </w:r>
      <w:r>
        <w:rPr>
          <w:spacing w:val="-2"/>
        </w:rPr>
        <w:t xml:space="preserve"> </w:t>
      </w:r>
      <w:r>
        <w:t>employee is required to answer</w:t>
      </w:r>
    </w:p>
    <w:p w14:paraId="3FCAE453" w14:textId="77777777" w:rsidR="00D949A0" w:rsidRDefault="00D949A0">
      <w:pPr>
        <w:pStyle w:val="BodyText"/>
        <w:spacing w:line="276" w:lineRule="auto"/>
        <w:jc w:val="both"/>
        <w:sectPr w:rsidR="00D949A0">
          <w:pgSz w:w="11910" w:h="16840"/>
          <w:pgMar w:top="1660" w:right="425" w:bottom="920" w:left="425" w:header="0" w:footer="730" w:gutter="0"/>
          <w:cols w:space="720"/>
        </w:sectPr>
      </w:pPr>
    </w:p>
    <w:p w14:paraId="65A60B68" w14:textId="77777777" w:rsidR="00D949A0" w:rsidRDefault="00F77734">
      <w:pPr>
        <w:pStyle w:val="ListParagraph"/>
        <w:numPr>
          <w:ilvl w:val="2"/>
          <w:numId w:val="8"/>
        </w:numPr>
        <w:tabs>
          <w:tab w:val="left" w:pos="1723"/>
        </w:tabs>
        <w:spacing w:before="82"/>
        <w:rPr>
          <w:rFonts w:ascii="Arial"/>
          <w:i/>
          <w:sz w:val="24"/>
        </w:rPr>
      </w:pPr>
      <w:r>
        <w:rPr>
          <w:rFonts w:ascii="Arial"/>
          <w:i/>
          <w:sz w:val="24"/>
        </w:rPr>
        <w:lastRenderedPageBreak/>
        <w:t>Management</w:t>
      </w:r>
      <w:r>
        <w:rPr>
          <w:rFonts w:ascii="Arial"/>
          <w:i/>
          <w:spacing w:val="-6"/>
          <w:sz w:val="24"/>
        </w:rPr>
        <w:t xml:space="preserve"> </w:t>
      </w:r>
      <w:r>
        <w:rPr>
          <w:rFonts w:ascii="Arial"/>
          <w:i/>
          <w:spacing w:val="-4"/>
          <w:sz w:val="24"/>
        </w:rPr>
        <w:t>Case</w:t>
      </w:r>
    </w:p>
    <w:p w14:paraId="2E108B05" w14:textId="77777777" w:rsidR="00D949A0" w:rsidRDefault="00D949A0">
      <w:pPr>
        <w:pStyle w:val="BodyText"/>
        <w:spacing w:before="1"/>
        <w:rPr>
          <w:rFonts w:ascii="Arial"/>
          <w:i/>
        </w:rPr>
      </w:pPr>
    </w:p>
    <w:p w14:paraId="4BB20A6B" w14:textId="77777777" w:rsidR="00D949A0" w:rsidRDefault="00F77734">
      <w:pPr>
        <w:pStyle w:val="ListParagraph"/>
        <w:numPr>
          <w:ilvl w:val="3"/>
          <w:numId w:val="8"/>
        </w:numPr>
        <w:tabs>
          <w:tab w:val="left" w:pos="1277"/>
        </w:tabs>
        <w:spacing w:line="271" w:lineRule="auto"/>
        <w:ind w:right="702"/>
        <w:rPr>
          <w:sz w:val="24"/>
        </w:rPr>
      </w:pPr>
      <w:r>
        <w:rPr>
          <w:sz w:val="24"/>
        </w:rPr>
        <w:t>The Investigating Manager will present information from the investigation using</w:t>
      </w:r>
      <w:r>
        <w:rPr>
          <w:spacing w:val="34"/>
          <w:sz w:val="24"/>
        </w:rPr>
        <w:t xml:space="preserve"> </w:t>
      </w:r>
      <w:r>
        <w:rPr>
          <w:sz w:val="24"/>
        </w:rPr>
        <w:t>the</w:t>
      </w:r>
      <w:r>
        <w:rPr>
          <w:spacing w:val="40"/>
          <w:sz w:val="24"/>
        </w:rPr>
        <w:t xml:space="preserve"> </w:t>
      </w:r>
      <w:r>
        <w:rPr>
          <w:sz w:val="24"/>
        </w:rPr>
        <w:t>full management case.</w:t>
      </w:r>
    </w:p>
    <w:p w14:paraId="08468F47" w14:textId="77777777" w:rsidR="00D949A0" w:rsidRDefault="00F77734">
      <w:pPr>
        <w:pStyle w:val="ListParagraph"/>
        <w:numPr>
          <w:ilvl w:val="3"/>
          <w:numId w:val="8"/>
        </w:numPr>
        <w:tabs>
          <w:tab w:val="left" w:pos="1277"/>
        </w:tabs>
        <w:spacing w:before="6" w:line="271" w:lineRule="auto"/>
        <w:ind w:right="710"/>
        <w:rPr>
          <w:sz w:val="24"/>
        </w:rPr>
      </w:pPr>
      <w:r>
        <w:rPr>
          <w:sz w:val="24"/>
        </w:rPr>
        <w:t>The</w:t>
      </w:r>
      <w:r>
        <w:rPr>
          <w:spacing w:val="40"/>
          <w:sz w:val="24"/>
        </w:rPr>
        <w:t xml:space="preserve"> </w:t>
      </w:r>
      <w:r>
        <w:rPr>
          <w:sz w:val="24"/>
        </w:rPr>
        <w:t>employee/their</w:t>
      </w:r>
      <w:r>
        <w:rPr>
          <w:spacing w:val="40"/>
          <w:sz w:val="24"/>
        </w:rPr>
        <w:t xml:space="preserve"> </w:t>
      </w:r>
      <w:r>
        <w:rPr>
          <w:sz w:val="24"/>
        </w:rPr>
        <w:t>companion</w:t>
      </w:r>
      <w:r>
        <w:rPr>
          <w:spacing w:val="40"/>
          <w:sz w:val="24"/>
        </w:rPr>
        <w:t xml:space="preserve"> </w:t>
      </w:r>
      <w:r>
        <w:rPr>
          <w:sz w:val="24"/>
        </w:rPr>
        <w:t>can</w:t>
      </w:r>
      <w:r>
        <w:rPr>
          <w:spacing w:val="40"/>
          <w:sz w:val="24"/>
        </w:rPr>
        <w:t xml:space="preserve"> </w:t>
      </w:r>
      <w:r>
        <w:rPr>
          <w:sz w:val="24"/>
        </w:rPr>
        <w:t>question</w:t>
      </w:r>
      <w:r>
        <w:rPr>
          <w:spacing w:val="40"/>
          <w:sz w:val="24"/>
        </w:rPr>
        <w:t xml:space="preserve"> </w:t>
      </w:r>
      <w:r>
        <w:rPr>
          <w:sz w:val="24"/>
        </w:rPr>
        <w:t>the</w:t>
      </w:r>
      <w:r>
        <w:rPr>
          <w:spacing w:val="40"/>
          <w:sz w:val="24"/>
        </w:rPr>
        <w:t xml:space="preserve"> </w:t>
      </w:r>
      <w:r>
        <w:rPr>
          <w:sz w:val="24"/>
        </w:rPr>
        <w:t>Investigating</w:t>
      </w:r>
      <w:r>
        <w:rPr>
          <w:spacing w:val="40"/>
          <w:sz w:val="24"/>
        </w:rPr>
        <w:t xml:space="preserve"> </w:t>
      </w:r>
      <w:r>
        <w:rPr>
          <w:sz w:val="24"/>
        </w:rPr>
        <w:t>Manager</w:t>
      </w:r>
      <w:r>
        <w:rPr>
          <w:spacing w:val="40"/>
          <w:sz w:val="24"/>
        </w:rPr>
        <w:t xml:space="preserve"> </w:t>
      </w:r>
      <w:r>
        <w:rPr>
          <w:sz w:val="24"/>
        </w:rPr>
        <w:t>and</w:t>
      </w:r>
      <w:r>
        <w:rPr>
          <w:spacing w:val="40"/>
          <w:sz w:val="24"/>
        </w:rPr>
        <w:t xml:space="preserve"> </w:t>
      </w:r>
      <w:r>
        <w:rPr>
          <w:sz w:val="24"/>
        </w:rPr>
        <w:t>the</w:t>
      </w:r>
      <w:r>
        <w:rPr>
          <w:spacing w:val="40"/>
          <w:sz w:val="24"/>
        </w:rPr>
        <w:t xml:space="preserve"> </w:t>
      </w:r>
      <w:r>
        <w:rPr>
          <w:sz w:val="24"/>
        </w:rPr>
        <w:t>management witness(es) if they are called.</w:t>
      </w:r>
    </w:p>
    <w:p w14:paraId="15F3598F" w14:textId="77777777" w:rsidR="00D949A0" w:rsidRDefault="00F77734">
      <w:pPr>
        <w:pStyle w:val="ListParagraph"/>
        <w:numPr>
          <w:ilvl w:val="3"/>
          <w:numId w:val="8"/>
        </w:numPr>
        <w:tabs>
          <w:tab w:val="left" w:pos="1276"/>
        </w:tabs>
        <w:spacing w:before="6"/>
        <w:ind w:left="1276" w:hanging="359"/>
        <w:rPr>
          <w:sz w:val="24"/>
        </w:rPr>
      </w:pPr>
      <w:r>
        <w:rPr>
          <w:sz w:val="24"/>
        </w:rPr>
        <w:t>The</w:t>
      </w:r>
      <w:r>
        <w:rPr>
          <w:spacing w:val="-6"/>
          <w:sz w:val="24"/>
        </w:rPr>
        <w:t xml:space="preserve"> </w:t>
      </w:r>
      <w:r>
        <w:rPr>
          <w:sz w:val="24"/>
        </w:rPr>
        <w:t>Panel</w:t>
      </w:r>
      <w:r>
        <w:rPr>
          <w:spacing w:val="-3"/>
          <w:sz w:val="24"/>
        </w:rPr>
        <w:t xml:space="preserve"> </w:t>
      </w:r>
      <w:r>
        <w:rPr>
          <w:sz w:val="24"/>
        </w:rPr>
        <w:t>will</w:t>
      </w:r>
      <w:r>
        <w:rPr>
          <w:spacing w:val="-4"/>
          <w:sz w:val="24"/>
        </w:rPr>
        <w:t xml:space="preserve"> </w:t>
      </w:r>
      <w:r>
        <w:rPr>
          <w:sz w:val="24"/>
        </w:rPr>
        <w:t>then</w:t>
      </w:r>
      <w:r>
        <w:rPr>
          <w:spacing w:val="-5"/>
          <w:sz w:val="24"/>
        </w:rPr>
        <w:t xml:space="preserve"> </w:t>
      </w:r>
      <w:r>
        <w:rPr>
          <w:sz w:val="24"/>
        </w:rPr>
        <w:t>question</w:t>
      </w:r>
      <w:r>
        <w:rPr>
          <w:spacing w:val="-4"/>
          <w:sz w:val="24"/>
        </w:rPr>
        <w:t xml:space="preserve"> </w:t>
      </w:r>
      <w:r>
        <w:rPr>
          <w:sz w:val="24"/>
        </w:rPr>
        <w:t>the</w:t>
      </w:r>
      <w:r>
        <w:rPr>
          <w:spacing w:val="-5"/>
          <w:sz w:val="24"/>
        </w:rPr>
        <w:t xml:space="preserve"> </w:t>
      </w:r>
      <w:r>
        <w:rPr>
          <w:sz w:val="24"/>
        </w:rPr>
        <w:t>Investigating</w:t>
      </w:r>
      <w:r>
        <w:rPr>
          <w:spacing w:val="-5"/>
          <w:sz w:val="24"/>
        </w:rPr>
        <w:t xml:space="preserve"> </w:t>
      </w:r>
      <w:r>
        <w:rPr>
          <w:sz w:val="24"/>
        </w:rPr>
        <w:t>Manager</w:t>
      </w:r>
      <w:r>
        <w:rPr>
          <w:spacing w:val="-3"/>
          <w:sz w:val="24"/>
        </w:rPr>
        <w:t xml:space="preserve"> </w:t>
      </w:r>
      <w:r>
        <w:rPr>
          <w:sz w:val="24"/>
        </w:rPr>
        <w:t>and</w:t>
      </w:r>
      <w:r>
        <w:rPr>
          <w:spacing w:val="-3"/>
          <w:sz w:val="24"/>
        </w:rPr>
        <w:t xml:space="preserve"> </w:t>
      </w:r>
      <w:r>
        <w:rPr>
          <w:sz w:val="24"/>
        </w:rPr>
        <w:t>each</w:t>
      </w:r>
      <w:r>
        <w:rPr>
          <w:spacing w:val="-3"/>
          <w:sz w:val="24"/>
        </w:rPr>
        <w:t xml:space="preserve"> </w:t>
      </w:r>
      <w:r>
        <w:rPr>
          <w:spacing w:val="-2"/>
          <w:sz w:val="24"/>
        </w:rPr>
        <w:t>witness.</w:t>
      </w:r>
    </w:p>
    <w:p w14:paraId="33BF705B" w14:textId="77777777" w:rsidR="00D949A0" w:rsidRDefault="00F77734">
      <w:pPr>
        <w:pStyle w:val="ListParagraph"/>
        <w:numPr>
          <w:ilvl w:val="3"/>
          <w:numId w:val="8"/>
        </w:numPr>
        <w:tabs>
          <w:tab w:val="left" w:pos="1277"/>
        </w:tabs>
        <w:spacing w:before="40" w:line="271" w:lineRule="auto"/>
        <w:ind w:right="710"/>
        <w:rPr>
          <w:sz w:val="24"/>
        </w:rPr>
      </w:pPr>
      <w:r>
        <w:rPr>
          <w:sz w:val="24"/>
        </w:rPr>
        <w:t>The Investigating Manager can re-examine the management witness if required and then complete their presentation.</w:t>
      </w:r>
    </w:p>
    <w:p w14:paraId="52462FBE" w14:textId="77777777" w:rsidR="00D949A0" w:rsidRDefault="00D949A0">
      <w:pPr>
        <w:pStyle w:val="BodyText"/>
      </w:pPr>
    </w:p>
    <w:p w14:paraId="69A2804F" w14:textId="77777777" w:rsidR="00D949A0" w:rsidRDefault="00D949A0">
      <w:pPr>
        <w:pStyle w:val="BodyText"/>
        <w:spacing w:before="8"/>
      </w:pPr>
    </w:p>
    <w:p w14:paraId="1A21534F" w14:textId="77777777" w:rsidR="00D949A0" w:rsidRDefault="00F77734">
      <w:pPr>
        <w:pStyle w:val="ListParagraph"/>
        <w:numPr>
          <w:ilvl w:val="2"/>
          <w:numId w:val="8"/>
        </w:numPr>
        <w:tabs>
          <w:tab w:val="left" w:pos="1723"/>
        </w:tabs>
        <w:rPr>
          <w:rFonts w:ascii="Arial"/>
          <w:i/>
          <w:sz w:val="24"/>
        </w:rPr>
      </w:pPr>
      <w:r>
        <w:rPr>
          <w:rFonts w:ascii="Arial"/>
          <w:i/>
          <w:sz w:val="24"/>
        </w:rPr>
        <w:t>Employee</w:t>
      </w:r>
      <w:r>
        <w:rPr>
          <w:rFonts w:ascii="Arial"/>
          <w:i/>
          <w:spacing w:val="-7"/>
          <w:sz w:val="24"/>
        </w:rPr>
        <w:t xml:space="preserve"> </w:t>
      </w:r>
      <w:r>
        <w:rPr>
          <w:rFonts w:ascii="Arial"/>
          <w:i/>
          <w:spacing w:val="-4"/>
          <w:sz w:val="24"/>
        </w:rPr>
        <w:t>Case</w:t>
      </w:r>
    </w:p>
    <w:p w14:paraId="0B85B3CD" w14:textId="77777777" w:rsidR="00D949A0" w:rsidRDefault="00D949A0">
      <w:pPr>
        <w:pStyle w:val="BodyText"/>
        <w:spacing w:before="1"/>
        <w:rPr>
          <w:rFonts w:ascii="Arial"/>
          <w:i/>
        </w:rPr>
      </w:pPr>
    </w:p>
    <w:p w14:paraId="234F787F" w14:textId="77777777" w:rsidR="00D949A0" w:rsidRDefault="00F77734">
      <w:pPr>
        <w:pStyle w:val="ListParagraph"/>
        <w:numPr>
          <w:ilvl w:val="3"/>
          <w:numId w:val="8"/>
        </w:numPr>
        <w:tabs>
          <w:tab w:val="left" w:pos="1277"/>
        </w:tabs>
        <w:spacing w:line="271" w:lineRule="auto"/>
        <w:ind w:right="713"/>
        <w:rPr>
          <w:sz w:val="24"/>
        </w:rPr>
      </w:pPr>
      <w:r>
        <w:rPr>
          <w:sz w:val="24"/>
        </w:rPr>
        <w:t xml:space="preserve">The employee will then present their case using written statements and witnesses if </w:t>
      </w:r>
      <w:r>
        <w:rPr>
          <w:spacing w:val="-2"/>
          <w:sz w:val="24"/>
        </w:rPr>
        <w:t>required.</w:t>
      </w:r>
    </w:p>
    <w:p w14:paraId="3ACE5C61" w14:textId="77777777" w:rsidR="00D949A0" w:rsidRDefault="00F77734">
      <w:pPr>
        <w:pStyle w:val="ListParagraph"/>
        <w:numPr>
          <w:ilvl w:val="3"/>
          <w:numId w:val="8"/>
        </w:numPr>
        <w:tabs>
          <w:tab w:val="left" w:pos="1276"/>
        </w:tabs>
        <w:spacing w:before="7"/>
        <w:ind w:left="1276" w:hanging="359"/>
        <w:rPr>
          <w:sz w:val="24"/>
        </w:rPr>
      </w:pPr>
      <w:r>
        <w:rPr>
          <w:sz w:val="24"/>
        </w:rPr>
        <w:t>The</w:t>
      </w:r>
      <w:r>
        <w:rPr>
          <w:spacing w:val="-6"/>
          <w:sz w:val="24"/>
        </w:rPr>
        <w:t xml:space="preserve"> </w:t>
      </w:r>
      <w:r>
        <w:rPr>
          <w:sz w:val="24"/>
        </w:rPr>
        <w:t>Investigating</w:t>
      </w:r>
      <w:r>
        <w:rPr>
          <w:spacing w:val="-5"/>
          <w:sz w:val="24"/>
        </w:rPr>
        <w:t xml:space="preserve"> </w:t>
      </w:r>
      <w:r>
        <w:rPr>
          <w:sz w:val="24"/>
        </w:rPr>
        <w:t>Manager</w:t>
      </w:r>
      <w:r>
        <w:rPr>
          <w:spacing w:val="-4"/>
          <w:sz w:val="24"/>
        </w:rPr>
        <w:t xml:space="preserve"> </w:t>
      </w:r>
      <w:r>
        <w:rPr>
          <w:sz w:val="24"/>
        </w:rPr>
        <w:t>can</w:t>
      </w:r>
      <w:r>
        <w:rPr>
          <w:spacing w:val="-3"/>
          <w:sz w:val="24"/>
        </w:rPr>
        <w:t xml:space="preserve"> </w:t>
      </w:r>
      <w:r>
        <w:rPr>
          <w:sz w:val="24"/>
        </w:rPr>
        <w:t>question</w:t>
      </w:r>
      <w:r>
        <w:rPr>
          <w:spacing w:val="-4"/>
          <w:sz w:val="24"/>
        </w:rPr>
        <w:t xml:space="preserve"> </w:t>
      </w:r>
      <w:r>
        <w:rPr>
          <w:sz w:val="24"/>
        </w:rPr>
        <w:t>the</w:t>
      </w:r>
      <w:r>
        <w:rPr>
          <w:spacing w:val="-5"/>
          <w:sz w:val="24"/>
        </w:rPr>
        <w:t xml:space="preserve"> </w:t>
      </w:r>
      <w:r>
        <w:rPr>
          <w:sz w:val="24"/>
        </w:rPr>
        <w:t>employee</w:t>
      </w:r>
      <w:r>
        <w:rPr>
          <w:spacing w:val="-6"/>
          <w:sz w:val="24"/>
        </w:rPr>
        <w:t xml:space="preserve"> </w:t>
      </w:r>
      <w:r>
        <w:rPr>
          <w:sz w:val="24"/>
        </w:rPr>
        <w:t>and</w:t>
      </w:r>
      <w:r>
        <w:rPr>
          <w:spacing w:val="-3"/>
          <w:sz w:val="24"/>
        </w:rPr>
        <w:t xml:space="preserve"> </w:t>
      </w:r>
      <w:r>
        <w:rPr>
          <w:sz w:val="24"/>
        </w:rPr>
        <w:t>their</w:t>
      </w:r>
      <w:r>
        <w:rPr>
          <w:spacing w:val="-5"/>
          <w:sz w:val="24"/>
        </w:rPr>
        <w:t xml:space="preserve"> </w:t>
      </w:r>
      <w:r>
        <w:rPr>
          <w:spacing w:val="-2"/>
          <w:sz w:val="24"/>
        </w:rPr>
        <w:t>witness(es).</w:t>
      </w:r>
    </w:p>
    <w:p w14:paraId="19BAD094" w14:textId="77777777" w:rsidR="00D949A0" w:rsidRDefault="00F77734">
      <w:pPr>
        <w:pStyle w:val="ListParagraph"/>
        <w:numPr>
          <w:ilvl w:val="3"/>
          <w:numId w:val="8"/>
        </w:numPr>
        <w:tabs>
          <w:tab w:val="left" w:pos="1276"/>
        </w:tabs>
        <w:spacing w:before="39"/>
        <w:ind w:left="1276" w:hanging="359"/>
        <w:rPr>
          <w:sz w:val="24"/>
        </w:rPr>
      </w:pPr>
      <w:r>
        <w:rPr>
          <w:sz w:val="24"/>
        </w:rPr>
        <w:t>The</w:t>
      </w:r>
      <w:r>
        <w:rPr>
          <w:spacing w:val="-5"/>
          <w:sz w:val="24"/>
        </w:rPr>
        <w:t xml:space="preserve"> </w:t>
      </w:r>
      <w:r>
        <w:rPr>
          <w:sz w:val="24"/>
        </w:rPr>
        <w:t>Panel</w:t>
      </w:r>
      <w:r>
        <w:rPr>
          <w:spacing w:val="-2"/>
          <w:sz w:val="24"/>
        </w:rPr>
        <w:t xml:space="preserve"> </w:t>
      </w:r>
      <w:r>
        <w:rPr>
          <w:sz w:val="24"/>
        </w:rPr>
        <w:t>will</w:t>
      </w:r>
      <w:r>
        <w:rPr>
          <w:spacing w:val="-3"/>
          <w:sz w:val="24"/>
        </w:rPr>
        <w:t xml:space="preserve"> </w:t>
      </w:r>
      <w:r>
        <w:rPr>
          <w:sz w:val="24"/>
        </w:rPr>
        <w:t>then</w:t>
      </w:r>
      <w:r>
        <w:rPr>
          <w:spacing w:val="-4"/>
          <w:sz w:val="24"/>
        </w:rPr>
        <w:t xml:space="preserve"> </w:t>
      </w:r>
      <w:r>
        <w:rPr>
          <w:sz w:val="24"/>
        </w:rPr>
        <w:t>question</w:t>
      </w:r>
      <w:r>
        <w:rPr>
          <w:spacing w:val="-4"/>
          <w:sz w:val="24"/>
        </w:rPr>
        <w:t xml:space="preserve"> </w:t>
      </w:r>
      <w:r>
        <w:rPr>
          <w:sz w:val="24"/>
        </w:rPr>
        <w:t>the</w:t>
      </w:r>
      <w:r>
        <w:rPr>
          <w:spacing w:val="-4"/>
          <w:sz w:val="24"/>
        </w:rPr>
        <w:t xml:space="preserve"> </w:t>
      </w:r>
      <w:r>
        <w:rPr>
          <w:sz w:val="24"/>
        </w:rPr>
        <w:t>employee</w:t>
      </w:r>
      <w:r>
        <w:rPr>
          <w:spacing w:val="-4"/>
          <w:sz w:val="24"/>
        </w:rPr>
        <w:t xml:space="preserve"> </w:t>
      </w:r>
      <w:r>
        <w:rPr>
          <w:sz w:val="24"/>
        </w:rPr>
        <w:t>and</w:t>
      </w:r>
      <w:r>
        <w:rPr>
          <w:spacing w:val="-2"/>
          <w:sz w:val="24"/>
        </w:rPr>
        <w:t xml:space="preserve"> </w:t>
      </w:r>
      <w:r>
        <w:rPr>
          <w:sz w:val="24"/>
        </w:rPr>
        <w:t>each</w:t>
      </w:r>
      <w:r>
        <w:rPr>
          <w:spacing w:val="-2"/>
          <w:sz w:val="24"/>
        </w:rPr>
        <w:t xml:space="preserve"> witness.</w:t>
      </w:r>
    </w:p>
    <w:p w14:paraId="2EE0815A" w14:textId="77777777" w:rsidR="00D949A0" w:rsidRDefault="00F77734">
      <w:pPr>
        <w:pStyle w:val="ListParagraph"/>
        <w:numPr>
          <w:ilvl w:val="3"/>
          <w:numId w:val="8"/>
        </w:numPr>
        <w:tabs>
          <w:tab w:val="left" w:pos="1277"/>
        </w:tabs>
        <w:spacing w:before="40" w:line="271" w:lineRule="auto"/>
        <w:ind w:right="708"/>
        <w:rPr>
          <w:sz w:val="24"/>
        </w:rPr>
      </w:pPr>
      <w:r>
        <w:rPr>
          <w:sz w:val="24"/>
        </w:rPr>
        <w:t>The</w:t>
      </w:r>
      <w:r>
        <w:rPr>
          <w:spacing w:val="40"/>
          <w:sz w:val="24"/>
        </w:rPr>
        <w:t xml:space="preserve"> </w:t>
      </w:r>
      <w:r>
        <w:rPr>
          <w:sz w:val="24"/>
        </w:rPr>
        <w:t>employee</w:t>
      </w:r>
      <w:r>
        <w:rPr>
          <w:spacing w:val="40"/>
          <w:sz w:val="24"/>
        </w:rPr>
        <w:t xml:space="preserve"> </w:t>
      </w:r>
      <w:r>
        <w:rPr>
          <w:sz w:val="24"/>
        </w:rPr>
        <w:t>can</w:t>
      </w:r>
      <w:r>
        <w:rPr>
          <w:spacing w:val="40"/>
          <w:sz w:val="24"/>
        </w:rPr>
        <w:t xml:space="preserve"> </w:t>
      </w:r>
      <w:r>
        <w:rPr>
          <w:sz w:val="24"/>
        </w:rPr>
        <w:t>re-examine</w:t>
      </w:r>
      <w:r>
        <w:rPr>
          <w:spacing w:val="40"/>
          <w:sz w:val="24"/>
        </w:rPr>
        <w:t xml:space="preserve"> </w:t>
      </w:r>
      <w:r>
        <w:rPr>
          <w:sz w:val="24"/>
        </w:rPr>
        <w:t>the</w:t>
      </w:r>
      <w:r>
        <w:rPr>
          <w:spacing w:val="40"/>
          <w:sz w:val="24"/>
        </w:rPr>
        <w:t xml:space="preserve"> </w:t>
      </w:r>
      <w:r>
        <w:rPr>
          <w:sz w:val="24"/>
        </w:rPr>
        <w:t>employee’s</w:t>
      </w:r>
      <w:r>
        <w:rPr>
          <w:spacing w:val="40"/>
          <w:sz w:val="24"/>
        </w:rPr>
        <w:t xml:space="preserve"> </w:t>
      </w:r>
      <w:r>
        <w:rPr>
          <w:sz w:val="24"/>
        </w:rPr>
        <w:t>witness(es)</w:t>
      </w:r>
      <w:r>
        <w:rPr>
          <w:spacing w:val="40"/>
          <w:sz w:val="24"/>
        </w:rPr>
        <w:t xml:space="preserve"> </w:t>
      </w:r>
      <w:r>
        <w:rPr>
          <w:sz w:val="24"/>
        </w:rPr>
        <w:t>if</w:t>
      </w:r>
      <w:r>
        <w:rPr>
          <w:spacing w:val="40"/>
          <w:sz w:val="24"/>
        </w:rPr>
        <w:t xml:space="preserve"> </w:t>
      </w:r>
      <w:r>
        <w:rPr>
          <w:sz w:val="24"/>
        </w:rPr>
        <w:t>required</w:t>
      </w:r>
      <w:r>
        <w:rPr>
          <w:spacing w:val="40"/>
          <w:sz w:val="24"/>
        </w:rPr>
        <w:t xml:space="preserve"> </w:t>
      </w:r>
      <w:r>
        <w:rPr>
          <w:sz w:val="24"/>
        </w:rPr>
        <w:t>and</w:t>
      </w:r>
      <w:r>
        <w:rPr>
          <w:spacing w:val="40"/>
          <w:sz w:val="24"/>
        </w:rPr>
        <w:t xml:space="preserve"> </w:t>
      </w:r>
      <w:r>
        <w:rPr>
          <w:sz w:val="24"/>
        </w:rPr>
        <w:t>then</w:t>
      </w:r>
      <w:r>
        <w:rPr>
          <w:spacing w:val="80"/>
          <w:sz w:val="24"/>
        </w:rPr>
        <w:t xml:space="preserve"> </w:t>
      </w:r>
      <w:r>
        <w:rPr>
          <w:sz w:val="24"/>
        </w:rPr>
        <w:t>complete their presentation</w:t>
      </w:r>
    </w:p>
    <w:p w14:paraId="75CF2D63" w14:textId="77777777" w:rsidR="00D949A0" w:rsidRDefault="00D949A0">
      <w:pPr>
        <w:pStyle w:val="BodyText"/>
      </w:pPr>
    </w:p>
    <w:p w14:paraId="280D2B0C" w14:textId="77777777" w:rsidR="00D949A0" w:rsidRDefault="00D949A0">
      <w:pPr>
        <w:pStyle w:val="BodyText"/>
        <w:spacing w:before="46"/>
      </w:pPr>
    </w:p>
    <w:p w14:paraId="1C393D69" w14:textId="77777777" w:rsidR="00D949A0" w:rsidRDefault="00F77734">
      <w:pPr>
        <w:pStyle w:val="ListParagraph"/>
        <w:numPr>
          <w:ilvl w:val="2"/>
          <w:numId w:val="8"/>
        </w:numPr>
        <w:tabs>
          <w:tab w:val="left" w:pos="1723"/>
        </w:tabs>
        <w:rPr>
          <w:rFonts w:ascii="Arial"/>
          <w:i/>
          <w:sz w:val="24"/>
        </w:rPr>
      </w:pPr>
      <w:r>
        <w:rPr>
          <w:rFonts w:ascii="Arial"/>
          <w:i/>
          <w:spacing w:val="-2"/>
          <w:sz w:val="24"/>
        </w:rPr>
        <w:t>Summary</w:t>
      </w:r>
    </w:p>
    <w:p w14:paraId="5AF594A6" w14:textId="77777777" w:rsidR="00D949A0" w:rsidRDefault="00D949A0">
      <w:pPr>
        <w:pStyle w:val="BodyText"/>
        <w:rPr>
          <w:rFonts w:ascii="Arial"/>
          <w:i/>
        </w:rPr>
      </w:pPr>
    </w:p>
    <w:p w14:paraId="1A54844A" w14:textId="77777777" w:rsidR="00D949A0" w:rsidRDefault="00F77734">
      <w:pPr>
        <w:pStyle w:val="BodyText"/>
        <w:ind w:left="849"/>
      </w:pPr>
      <w:r>
        <w:t>The</w:t>
      </w:r>
      <w:r>
        <w:rPr>
          <w:spacing w:val="-3"/>
        </w:rPr>
        <w:t xml:space="preserve"> </w:t>
      </w:r>
      <w:r>
        <w:t>Investigating</w:t>
      </w:r>
      <w:r>
        <w:rPr>
          <w:spacing w:val="-4"/>
        </w:rPr>
        <w:t xml:space="preserve"> </w:t>
      </w:r>
      <w:r>
        <w:t>Manager</w:t>
      </w:r>
      <w:r>
        <w:rPr>
          <w:spacing w:val="-2"/>
        </w:rPr>
        <w:t xml:space="preserve"> </w:t>
      </w:r>
      <w:r>
        <w:t>and</w:t>
      </w:r>
      <w:r>
        <w:rPr>
          <w:spacing w:val="-4"/>
        </w:rPr>
        <w:t xml:space="preserve"> </w:t>
      </w:r>
      <w:r>
        <w:t>the</w:t>
      </w:r>
      <w:r>
        <w:rPr>
          <w:spacing w:val="-4"/>
        </w:rPr>
        <w:t xml:space="preserve"> </w:t>
      </w:r>
      <w:r>
        <w:t>employee</w:t>
      </w:r>
      <w:r>
        <w:rPr>
          <w:spacing w:val="-5"/>
        </w:rPr>
        <w:t xml:space="preserve"> </w:t>
      </w:r>
      <w:r>
        <w:t>will</w:t>
      </w:r>
      <w:r>
        <w:rPr>
          <w:spacing w:val="-2"/>
        </w:rPr>
        <w:t xml:space="preserve"> </w:t>
      </w:r>
      <w:r>
        <w:t>be</w:t>
      </w:r>
      <w:r>
        <w:rPr>
          <w:spacing w:val="-2"/>
        </w:rPr>
        <w:t xml:space="preserve"> </w:t>
      </w:r>
      <w:r>
        <w:t>invited</w:t>
      </w:r>
      <w:r>
        <w:rPr>
          <w:spacing w:val="-4"/>
        </w:rPr>
        <w:t xml:space="preserve"> </w:t>
      </w:r>
      <w:r>
        <w:t>to</w:t>
      </w:r>
      <w:r>
        <w:rPr>
          <w:spacing w:val="-2"/>
        </w:rPr>
        <w:t xml:space="preserve"> </w:t>
      </w:r>
      <w:r>
        <w:t>sum</w:t>
      </w:r>
      <w:r>
        <w:rPr>
          <w:spacing w:val="-4"/>
        </w:rPr>
        <w:t xml:space="preserve"> </w:t>
      </w:r>
      <w:r>
        <w:t>up</w:t>
      </w:r>
      <w:r>
        <w:rPr>
          <w:spacing w:val="-2"/>
        </w:rPr>
        <w:t xml:space="preserve"> </w:t>
      </w:r>
      <w:r>
        <w:t>their</w:t>
      </w:r>
      <w:r>
        <w:rPr>
          <w:spacing w:val="-4"/>
        </w:rPr>
        <w:t xml:space="preserve"> </w:t>
      </w:r>
      <w:r>
        <w:t>case</w:t>
      </w:r>
      <w:r>
        <w:rPr>
          <w:spacing w:val="-4"/>
        </w:rPr>
        <w:t xml:space="preserve"> </w:t>
      </w:r>
      <w:r>
        <w:t>for</w:t>
      </w:r>
      <w:r>
        <w:rPr>
          <w:spacing w:val="-2"/>
        </w:rPr>
        <w:t xml:space="preserve"> </w:t>
      </w:r>
      <w:r>
        <w:t>the</w:t>
      </w:r>
      <w:r>
        <w:rPr>
          <w:spacing w:val="-4"/>
        </w:rPr>
        <w:t xml:space="preserve"> </w:t>
      </w:r>
      <w:r>
        <w:rPr>
          <w:spacing w:val="-2"/>
        </w:rPr>
        <w:t>Panel.</w:t>
      </w:r>
    </w:p>
    <w:p w14:paraId="3763D882" w14:textId="77777777" w:rsidR="00D949A0" w:rsidRDefault="00D949A0">
      <w:pPr>
        <w:pStyle w:val="BodyText"/>
      </w:pPr>
    </w:p>
    <w:p w14:paraId="0C75D3F6" w14:textId="77777777" w:rsidR="00D949A0" w:rsidRDefault="00D949A0">
      <w:pPr>
        <w:pStyle w:val="BodyText"/>
        <w:spacing w:before="1"/>
      </w:pPr>
    </w:p>
    <w:p w14:paraId="1F514AF4" w14:textId="77777777" w:rsidR="00D949A0" w:rsidRDefault="00F77734">
      <w:pPr>
        <w:pStyle w:val="ListParagraph"/>
        <w:numPr>
          <w:ilvl w:val="2"/>
          <w:numId w:val="8"/>
        </w:numPr>
        <w:tabs>
          <w:tab w:val="left" w:pos="1583"/>
        </w:tabs>
        <w:ind w:left="1583" w:hanging="734"/>
        <w:rPr>
          <w:rFonts w:ascii="Arial"/>
          <w:i/>
          <w:sz w:val="24"/>
        </w:rPr>
      </w:pPr>
      <w:r>
        <w:rPr>
          <w:rFonts w:ascii="Arial"/>
          <w:i/>
          <w:sz w:val="24"/>
        </w:rPr>
        <w:t>Panel</w:t>
      </w:r>
      <w:r>
        <w:rPr>
          <w:rFonts w:ascii="Arial"/>
          <w:i/>
          <w:spacing w:val="-6"/>
          <w:sz w:val="24"/>
        </w:rPr>
        <w:t xml:space="preserve"> </w:t>
      </w:r>
      <w:r>
        <w:rPr>
          <w:rFonts w:ascii="Arial"/>
          <w:i/>
          <w:spacing w:val="-2"/>
          <w:sz w:val="24"/>
        </w:rPr>
        <w:t>Decision</w:t>
      </w:r>
    </w:p>
    <w:p w14:paraId="0CB52A2A" w14:textId="77777777" w:rsidR="00D949A0" w:rsidRDefault="00D949A0">
      <w:pPr>
        <w:pStyle w:val="BodyText"/>
        <w:rPr>
          <w:rFonts w:ascii="Arial"/>
          <w:i/>
        </w:rPr>
      </w:pPr>
    </w:p>
    <w:p w14:paraId="1D1F5797" w14:textId="77777777" w:rsidR="00D949A0" w:rsidRDefault="00F77734">
      <w:pPr>
        <w:pStyle w:val="BodyText"/>
        <w:spacing w:line="276" w:lineRule="auto"/>
        <w:ind w:left="849" w:right="700"/>
        <w:jc w:val="both"/>
      </w:pPr>
      <w:r>
        <w:t>Where possible, the Chair will recall both parties after an adjournment to announce the decision verbally.</w:t>
      </w:r>
      <w:r>
        <w:rPr>
          <w:spacing w:val="40"/>
        </w:rPr>
        <w:t xml:space="preserve"> </w:t>
      </w:r>
      <w:r>
        <w:t>If a decision cannot be made without further deliberation, it may be necessary to communicate the decision in writing at a later date.</w:t>
      </w:r>
      <w:r>
        <w:rPr>
          <w:spacing w:val="40"/>
        </w:rPr>
        <w:t xml:space="preserve"> </w:t>
      </w:r>
      <w:r>
        <w:t>In either event, it is expected that the outcome will be confirmed in writing to the employee and their companion no later than five (5) working days after the hearing date.</w:t>
      </w:r>
    </w:p>
    <w:p w14:paraId="566FF686" w14:textId="77777777" w:rsidR="00D949A0" w:rsidRDefault="00D949A0">
      <w:pPr>
        <w:pStyle w:val="BodyText"/>
        <w:spacing w:before="43"/>
      </w:pPr>
    </w:p>
    <w:p w14:paraId="20515523" w14:textId="77777777" w:rsidR="00D949A0" w:rsidRDefault="00F77734">
      <w:pPr>
        <w:pStyle w:val="BodyText"/>
        <w:spacing w:line="276" w:lineRule="auto"/>
        <w:ind w:left="849" w:right="706"/>
        <w:jc w:val="both"/>
      </w:pPr>
      <w:r>
        <w:t>Alternatively, if the Panel requires access to additional information in order to clarify any points, the disciplinary hearing will be adjourned and re- arranged when additional information is available and for a decision to be reached. The Investigating Manager and employee will be provided with any additional information in advance of any rearranged hearing. As an alternative to holding another hearing, the Panel may determine that the most practical and effective way of considering any additional information is to invite comments in writing on the information for the Panel to consider in private before reaching a decision.</w:t>
      </w:r>
    </w:p>
    <w:p w14:paraId="6B3BED1D" w14:textId="77777777" w:rsidR="00D949A0" w:rsidRDefault="00D949A0">
      <w:pPr>
        <w:pStyle w:val="BodyText"/>
        <w:spacing w:line="276" w:lineRule="auto"/>
        <w:jc w:val="both"/>
        <w:sectPr w:rsidR="00D949A0">
          <w:pgSz w:w="11910" w:h="16840"/>
          <w:pgMar w:top="1340" w:right="425" w:bottom="920" w:left="425" w:header="0" w:footer="730" w:gutter="0"/>
          <w:cols w:space="720"/>
        </w:sectPr>
      </w:pPr>
    </w:p>
    <w:p w14:paraId="750463B9" w14:textId="77777777" w:rsidR="00D949A0" w:rsidRDefault="00F77734">
      <w:pPr>
        <w:pStyle w:val="ListParagraph"/>
        <w:numPr>
          <w:ilvl w:val="2"/>
          <w:numId w:val="8"/>
        </w:numPr>
        <w:tabs>
          <w:tab w:val="left" w:pos="1723"/>
        </w:tabs>
        <w:spacing w:before="82"/>
        <w:rPr>
          <w:rFonts w:ascii="Arial"/>
          <w:i/>
          <w:sz w:val="24"/>
        </w:rPr>
      </w:pPr>
      <w:r>
        <w:rPr>
          <w:rFonts w:ascii="Arial"/>
          <w:i/>
          <w:sz w:val="24"/>
        </w:rPr>
        <w:lastRenderedPageBreak/>
        <w:t>Disciplinary</w:t>
      </w:r>
      <w:r>
        <w:rPr>
          <w:rFonts w:ascii="Arial"/>
          <w:i/>
          <w:spacing w:val="-11"/>
          <w:sz w:val="24"/>
        </w:rPr>
        <w:t xml:space="preserve"> </w:t>
      </w:r>
      <w:r>
        <w:rPr>
          <w:rFonts w:ascii="Arial"/>
          <w:i/>
          <w:spacing w:val="-2"/>
          <w:sz w:val="24"/>
        </w:rPr>
        <w:t>Sanctions</w:t>
      </w:r>
    </w:p>
    <w:p w14:paraId="4472A984" w14:textId="77777777" w:rsidR="00D949A0" w:rsidRDefault="00D949A0">
      <w:pPr>
        <w:pStyle w:val="BodyText"/>
        <w:rPr>
          <w:rFonts w:ascii="Arial"/>
          <w:i/>
        </w:rPr>
      </w:pPr>
    </w:p>
    <w:p w14:paraId="7DDE09C9" w14:textId="77777777" w:rsidR="00D949A0" w:rsidRDefault="00F77734">
      <w:pPr>
        <w:pStyle w:val="BodyText"/>
        <w:spacing w:line="276" w:lineRule="auto"/>
        <w:ind w:left="849" w:right="714"/>
        <w:jc w:val="both"/>
      </w:pPr>
      <w:r>
        <w:t>The range of sanctions for</w:t>
      </w:r>
      <w:r>
        <w:rPr>
          <w:spacing w:val="-1"/>
        </w:rPr>
        <w:t xml:space="preserve"> </w:t>
      </w:r>
      <w:r>
        <w:t>misconduct are set out below.</w:t>
      </w:r>
      <w:r>
        <w:rPr>
          <w:spacing w:val="40"/>
        </w:rPr>
        <w:t xml:space="preserve"> </w:t>
      </w:r>
      <w:r>
        <w:t>What the Trust considers to be acts of misconduct are set out at appendix C. This is not an exhaustive list.</w:t>
      </w:r>
    </w:p>
    <w:p w14:paraId="4A2A663F" w14:textId="77777777" w:rsidR="00D949A0" w:rsidRDefault="00D949A0">
      <w:pPr>
        <w:pStyle w:val="BodyText"/>
        <w:spacing w:before="42"/>
      </w:pPr>
    </w:p>
    <w:p w14:paraId="57A14D09" w14:textId="77777777" w:rsidR="00D949A0" w:rsidRDefault="00F77734">
      <w:pPr>
        <w:pStyle w:val="BodyText"/>
        <w:spacing w:line="276" w:lineRule="auto"/>
        <w:ind w:left="849" w:right="704"/>
        <w:jc w:val="both"/>
      </w:pPr>
      <w:r>
        <w:t>The Trust aims to treat all employees fairly and consistently and the sanction given to another employee for similar misconduct may be taken into account but should not be treated as a precedent.</w:t>
      </w:r>
      <w:r>
        <w:rPr>
          <w:spacing w:val="40"/>
        </w:rPr>
        <w:t xml:space="preserve"> </w:t>
      </w:r>
      <w:r>
        <w:t>Each case will be assessed on its own merits with consideration given to:</w:t>
      </w:r>
    </w:p>
    <w:p w14:paraId="62153D6A" w14:textId="77777777" w:rsidR="00D949A0" w:rsidRDefault="00D949A0">
      <w:pPr>
        <w:pStyle w:val="BodyText"/>
        <w:spacing w:before="1"/>
      </w:pPr>
    </w:p>
    <w:p w14:paraId="63E201F8" w14:textId="77777777" w:rsidR="00D949A0" w:rsidRDefault="00F77734">
      <w:pPr>
        <w:pStyle w:val="ListParagraph"/>
        <w:numPr>
          <w:ilvl w:val="3"/>
          <w:numId w:val="8"/>
        </w:numPr>
        <w:tabs>
          <w:tab w:val="left" w:pos="1276"/>
        </w:tabs>
        <w:ind w:left="1276" w:hanging="359"/>
        <w:rPr>
          <w:sz w:val="24"/>
        </w:rPr>
      </w:pPr>
      <w:r>
        <w:rPr>
          <w:sz w:val="24"/>
        </w:rPr>
        <w:t>the</w:t>
      </w:r>
      <w:r>
        <w:rPr>
          <w:spacing w:val="-4"/>
          <w:sz w:val="24"/>
        </w:rPr>
        <w:t xml:space="preserve"> </w:t>
      </w:r>
      <w:r>
        <w:rPr>
          <w:sz w:val="24"/>
        </w:rPr>
        <w:t>seriousness</w:t>
      </w:r>
      <w:r>
        <w:rPr>
          <w:spacing w:val="-3"/>
          <w:sz w:val="24"/>
        </w:rPr>
        <w:t xml:space="preserve"> </w:t>
      </w:r>
      <w:r>
        <w:rPr>
          <w:sz w:val="24"/>
        </w:rPr>
        <w:t>of</w:t>
      </w:r>
      <w:r>
        <w:rPr>
          <w:spacing w:val="-5"/>
          <w:sz w:val="24"/>
        </w:rPr>
        <w:t xml:space="preserve"> </w:t>
      </w:r>
      <w:r>
        <w:rPr>
          <w:sz w:val="24"/>
        </w:rPr>
        <w:t>the</w:t>
      </w:r>
      <w:r>
        <w:rPr>
          <w:spacing w:val="-4"/>
          <w:sz w:val="24"/>
        </w:rPr>
        <w:t xml:space="preserve"> </w:t>
      </w:r>
      <w:r>
        <w:rPr>
          <w:sz w:val="24"/>
        </w:rPr>
        <w:t>disciplinary</w:t>
      </w:r>
      <w:r>
        <w:rPr>
          <w:spacing w:val="-4"/>
          <w:sz w:val="24"/>
        </w:rPr>
        <w:t xml:space="preserve"> </w:t>
      </w:r>
      <w:r>
        <w:rPr>
          <w:sz w:val="24"/>
        </w:rPr>
        <w:t>breach</w:t>
      </w:r>
      <w:r>
        <w:rPr>
          <w:spacing w:val="-3"/>
          <w:sz w:val="24"/>
        </w:rPr>
        <w:t xml:space="preserve"> </w:t>
      </w:r>
      <w:r>
        <w:rPr>
          <w:sz w:val="24"/>
        </w:rPr>
        <w:t>in</w:t>
      </w:r>
      <w:r>
        <w:rPr>
          <w:spacing w:val="-4"/>
          <w:sz w:val="24"/>
        </w:rPr>
        <w:t xml:space="preserve"> </w:t>
      </w:r>
      <w:r>
        <w:rPr>
          <w:spacing w:val="-2"/>
          <w:sz w:val="24"/>
        </w:rPr>
        <w:t>question;</w:t>
      </w:r>
    </w:p>
    <w:p w14:paraId="70726799" w14:textId="77777777" w:rsidR="00D949A0" w:rsidRDefault="00F77734">
      <w:pPr>
        <w:pStyle w:val="ListParagraph"/>
        <w:numPr>
          <w:ilvl w:val="3"/>
          <w:numId w:val="8"/>
        </w:numPr>
        <w:tabs>
          <w:tab w:val="left" w:pos="1276"/>
        </w:tabs>
        <w:spacing w:before="40"/>
        <w:ind w:left="1276" w:hanging="359"/>
        <w:rPr>
          <w:sz w:val="24"/>
        </w:rPr>
      </w:pPr>
      <w:r>
        <w:rPr>
          <w:sz w:val="24"/>
        </w:rPr>
        <w:t>the</w:t>
      </w:r>
      <w:r>
        <w:rPr>
          <w:spacing w:val="-6"/>
          <w:sz w:val="24"/>
        </w:rPr>
        <w:t xml:space="preserve"> </w:t>
      </w:r>
      <w:r>
        <w:rPr>
          <w:sz w:val="24"/>
        </w:rPr>
        <w:t>circumstances</w:t>
      </w:r>
      <w:r>
        <w:rPr>
          <w:spacing w:val="-4"/>
          <w:sz w:val="24"/>
        </w:rPr>
        <w:t xml:space="preserve"> </w:t>
      </w:r>
      <w:r>
        <w:rPr>
          <w:sz w:val="24"/>
        </w:rPr>
        <w:t>and</w:t>
      </w:r>
      <w:r>
        <w:rPr>
          <w:spacing w:val="-5"/>
          <w:sz w:val="24"/>
        </w:rPr>
        <w:t xml:space="preserve"> </w:t>
      </w:r>
      <w:r>
        <w:rPr>
          <w:sz w:val="24"/>
        </w:rPr>
        <w:t>features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particular</w:t>
      </w:r>
      <w:r>
        <w:rPr>
          <w:spacing w:val="-3"/>
          <w:sz w:val="24"/>
        </w:rPr>
        <w:t xml:space="preserve"> </w:t>
      </w:r>
      <w:r>
        <w:rPr>
          <w:spacing w:val="-2"/>
          <w:sz w:val="24"/>
        </w:rPr>
        <w:t>case;</w:t>
      </w:r>
    </w:p>
    <w:p w14:paraId="6FFD56FC" w14:textId="77777777" w:rsidR="00D949A0" w:rsidRDefault="00F77734">
      <w:pPr>
        <w:pStyle w:val="ListParagraph"/>
        <w:numPr>
          <w:ilvl w:val="3"/>
          <w:numId w:val="8"/>
        </w:numPr>
        <w:tabs>
          <w:tab w:val="left" w:pos="1276"/>
        </w:tabs>
        <w:spacing w:before="39"/>
        <w:ind w:left="1276" w:hanging="359"/>
        <w:rPr>
          <w:sz w:val="24"/>
        </w:rPr>
      </w:pPr>
      <w:r>
        <w:rPr>
          <w:sz w:val="24"/>
        </w:rPr>
        <w:t>the</w:t>
      </w:r>
      <w:r>
        <w:rPr>
          <w:spacing w:val="-5"/>
          <w:sz w:val="24"/>
        </w:rPr>
        <w:t xml:space="preserve"> </w:t>
      </w:r>
      <w:r>
        <w:rPr>
          <w:sz w:val="24"/>
        </w:rPr>
        <w:t>employee’s</w:t>
      </w:r>
      <w:r>
        <w:rPr>
          <w:spacing w:val="-2"/>
          <w:sz w:val="24"/>
        </w:rPr>
        <w:t xml:space="preserve"> </w:t>
      </w:r>
      <w:r>
        <w:rPr>
          <w:sz w:val="24"/>
        </w:rPr>
        <w:t>current</w:t>
      </w:r>
      <w:r>
        <w:rPr>
          <w:spacing w:val="-4"/>
          <w:sz w:val="24"/>
        </w:rPr>
        <w:t xml:space="preserve"> </w:t>
      </w:r>
      <w:r>
        <w:rPr>
          <w:sz w:val="24"/>
        </w:rPr>
        <w:t>employment</w:t>
      </w:r>
      <w:r>
        <w:rPr>
          <w:spacing w:val="-4"/>
          <w:sz w:val="24"/>
        </w:rPr>
        <w:t xml:space="preserve"> </w:t>
      </w:r>
      <w:r>
        <w:rPr>
          <w:spacing w:val="-2"/>
          <w:sz w:val="24"/>
        </w:rPr>
        <w:t>record;</w:t>
      </w:r>
    </w:p>
    <w:p w14:paraId="64FEEBDE" w14:textId="77777777" w:rsidR="00D949A0" w:rsidRDefault="00F77734">
      <w:pPr>
        <w:pStyle w:val="ListParagraph"/>
        <w:numPr>
          <w:ilvl w:val="3"/>
          <w:numId w:val="8"/>
        </w:numPr>
        <w:tabs>
          <w:tab w:val="left" w:pos="1276"/>
        </w:tabs>
        <w:spacing w:before="40"/>
        <w:ind w:left="1276" w:hanging="359"/>
        <w:rPr>
          <w:sz w:val="24"/>
        </w:rPr>
      </w:pPr>
      <w:r>
        <w:rPr>
          <w:sz w:val="24"/>
        </w:rPr>
        <w:t>fairness,</w:t>
      </w:r>
      <w:r>
        <w:rPr>
          <w:spacing w:val="-3"/>
          <w:sz w:val="24"/>
        </w:rPr>
        <w:t xml:space="preserve"> </w:t>
      </w:r>
      <w:r>
        <w:rPr>
          <w:sz w:val="24"/>
        </w:rPr>
        <w:t>justice</w:t>
      </w:r>
      <w:r>
        <w:rPr>
          <w:spacing w:val="-2"/>
          <w:sz w:val="24"/>
        </w:rPr>
        <w:t xml:space="preserve"> </w:t>
      </w:r>
      <w:r>
        <w:rPr>
          <w:sz w:val="24"/>
        </w:rPr>
        <w:t>and</w:t>
      </w:r>
      <w:r>
        <w:rPr>
          <w:spacing w:val="-2"/>
          <w:sz w:val="24"/>
        </w:rPr>
        <w:t xml:space="preserve"> consistency.</w:t>
      </w:r>
    </w:p>
    <w:p w14:paraId="22AB9A43" w14:textId="77777777" w:rsidR="00D949A0" w:rsidRDefault="00D949A0">
      <w:pPr>
        <w:pStyle w:val="BodyText"/>
        <w:spacing w:before="39"/>
      </w:pPr>
    </w:p>
    <w:p w14:paraId="2C49C46C" w14:textId="77777777" w:rsidR="00D949A0" w:rsidRDefault="00F77734">
      <w:pPr>
        <w:pStyle w:val="BodyText"/>
        <w:spacing w:line="276" w:lineRule="auto"/>
        <w:ind w:left="849" w:right="710"/>
        <w:jc w:val="both"/>
      </w:pPr>
      <w:r>
        <w:t>An employee will not normally be dismissed for a first act of misconduct unless the Trust decides it amounts to gross misconduct.</w:t>
      </w:r>
    </w:p>
    <w:p w14:paraId="25013309" w14:textId="77777777" w:rsidR="00D949A0" w:rsidRDefault="00F77734">
      <w:pPr>
        <w:spacing w:before="275"/>
        <w:ind w:left="849"/>
        <w:rPr>
          <w:rFonts w:ascii="Arial" w:hAnsi="Arial"/>
          <w:b/>
          <w:sz w:val="24"/>
        </w:rPr>
      </w:pPr>
      <w:r>
        <w:rPr>
          <w:rFonts w:ascii="Arial" w:hAnsi="Arial"/>
          <w:b/>
          <w:sz w:val="24"/>
        </w:rPr>
        <w:t>Stage</w:t>
      </w:r>
      <w:r>
        <w:rPr>
          <w:rFonts w:ascii="Arial" w:hAnsi="Arial"/>
          <w:b/>
          <w:spacing w:val="-3"/>
          <w:sz w:val="24"/>
        </w:rPr>
        <w:t xml:space="preserve"> </w:t>
      </w:r>
      <w:r>
        <w:rPr>
          <w:rFonts w:ascii="Arial" w:hAnsi="Arial"/>
          <w:b/>
          <w:sz w:val="24"/>
        </w:rPr>
        <w:t>One</w:t>
      </w:r>
      <w:r>
        <w:rPr>
          <w:rFonts w:ascii="Arial" w:hAnsi="Arial"/>
          <w:b/>
          <w:spacing w:val="-4"/>
          <w:sz w:val="24"/>
        </w:rPr>
        <w:t xml:space="preserve"> </w:t>
      </w:r>
      <w:r>
        <w:rPr>
          <w:rFonts w:ascii="Arial" w:hAnsi="Arial"/>
          <w:b/>
          <w:sz w:val="24"/>
        </w:rPr>
        <w:t>–</w:t>
      </w:r>
      <w:r>
        <w:rPr>
          <w:rFonts w:ascii="Arial" w:hAnsi="Arial"/>
          <w:b/>
          <w:spacing w:val="-2"/>
          <w:sz w:val="24"/>
        </w:rPr>
        <w:t xml:space="preserve"> </w:t>
      </w:r>
      <w:r>
        <w:rPr>
          <w:rFonts w:ascii="Arial" w:hAnsi="Arial"/>
          <w:b/>
          <w:sz w:val="24"/>
        </w:rPr>
        <w:t>First</w:t>
      </w:r>
      <w:r>
        <w:rPr>
          <w:rFonts w:ascii="Arial" w:hAnsi="Arial"/>
          <w:b/>
          <w:spacing w:val="-3"/>
          <w:sz w:val="24"/>
        </w:rPr>
        <w:t xml:space="preserve"> </w:t>
      </w:r>
      <w:r>
        <w:rPr>
          <w:rFonts w:ascii="Arial" w:hAnsi="Arial"/>
          <w:b/>
          <w:sz w:val="24"/>
        </w:rPr>
        <w:t>Written</w:t>
      </w:r>
      <w:r>
        <w:rPr>
          <w:rFonts w:ascii="Arial" w:hAnsi="Arial"/>
          <w:b/>
          <w:spacing w:val="-2"/>
          <w:sz w:val="24"/>
        </w:rPr>
        <w:t xml:space="preserve"> Warning</w:t>
      </w:r>
    </w:p>
    <w:p w14:paraId="3A0FA4E8" w14:textId="77777777" w:rsidR="00D949A0" w:rsidRDefault="00D949A0">
      <w:pPr>
        <w:pStyle w:val="BodyText"/>
        <w:rPr>
          <w:rFonts w:ascii="Arial"/>
          <w:b/>
        </w:rPr>
      </w:pPr>
    </w:p>
    <w:p w14:paraId="05361A72" w14:textId="77777777" w:rsidR="00D949A0" w:rsidRDefault="00F77734">
      <w:pPr>
        <w:pStyle w:val="BodyText"/>
        <w:spacing w:line="276" w:lineRule="auto"/>
        <w:ind w:left="1003" w:right="714"/>
        <w:jc w:val="both"/>
      </w:pPr>
      <w:r>
        <w:t>It will usually be appropriate for</w:t>
      </w:r>
      <w:r>
        <w:rPr>
          <w:spacing w:val="-1"/>
        </w:rPr>
        <w:t xml:space="preserve"> </w:t>
      </w:r>
      <w:r>
        <w:t>a first act of misconduct where there are no other</w:t>
      </w:r>
      <w:r>
        <w:rPr>
          <w:spacing w:val="-1"/>
        </w:rPr>
        <w:t xml:space="preserve"> </w:t>
      </w:r>
      <w:r>
        <w:t>active written warnings on an employee’s disciplinary record.</w:t>
      </w:r>
    </w:p>
    <w:p w14:paraId="07A149CE" w14:textId="77777777" w:rsidR="00D949A0" w:rsidRDefault="00D949A0">
      <w:pPr>
        <w:pStyle w:val="BodyText"/>
        <w:spacing w:before="42"/>
      </w:pPr>
    </w:p>
    <w:p w14:paraId="519914C3" w14:textId="77777777" w:rsidR="00D949A0" w:rsidRDefault="00F77734">
      <w:pPr>
        <w:pStyle w:val="BodyText"/>
        <w:spacing w:line="276" w:lineRule="auto"/>
        <w:ind w:left="1003" w:right="699"/>
        <w:jc w:val="both"/>
      </w:pPr>
      <w:r>
        <w:t>The employee will be warned that repetition or other subsequent misconduct may lead to further disciplinary action being taken against them, not excluding dismissal.</w:t>
      </w:r>
      <w:r>
        <w:rPr>
          <w:spacing w:val="40"/>
        </w:rPr>
        <w:t xml:space="preserve"> </w:t>
      </w:r>
      <w:r>
        <w:t xml:space="preserve">An employee will also be informed that the warning will remain on their personal file for </w:t>
      </w:r>
      <w:r>
        <w:rPr>
          <w:rFonts w:ascii="Arial"/>
          <w:b/>
        </w:rPr>
        <w:t xml:space="preserve">12 </w:t>
      </w:r>
      <w:r>
        <w:rPr>
          <w:spacing w:val="-2"/>
        </w:rPr>
        <w:t>months.</w:t>
      </w:r>
    </w:p>
    <w:p w14:paraId="78BE6E21" w14:textId="77777777" w:rsidR="00D949A0" w:rsidRDefault="00D949A0">
      <w:pPr>
        <w:pStyle w:val="BodyText"/>
        <w:spacing w:before="1"/>
      </w:pPr>
    </w:p>
    <w:p w14:paraId="3C93DA68" w14:textId="77777777" w:rsidR="00D949A0" w:rsidRDefault="00F77734">
      <w:pPr>
        <w:ind w:left="849"/>
        <w:rPr>
          <w:rFonts w:ascii="Arial" w:hAnsi="Arial"/>
          <w:b/>
          <w:sz w:val="24"/>
        </w:rPr>
      </w:pPr>
      <w:r>
        <w:rPr>
          <w:rFonts w:ascii="Arial" w:hAnsi="Arial"/>
          <w:b/>
          <w:sz w:val="24"/>
        </w:rPr>
        <w:t>Stage</w:t>
      </w:r>
      <w:r>
        <w:rPr>
          <w:rFonts w:ascii="Arial" w:hAnsi="Arial"/>
          <w:b/>
          <w:spacing w:val="-4"/>
          <w:sz w:val="24"/>
        </w:rPr>
        <w:t xml:space="preserve"> </w:t>
      </w:r>
      <w:r>
        <w:rPr>
          <w:rFonts w:ascii="Arial" w:hAnsi="Arial"/>
          <w:b/>
          <w:sz w:val="24"/>
        </w:rPr>
        <w:t>Two</w:t>
      </w:r>
      <w:r>
        <w:rPr>
          <w:rFonts w:ascii="Arial" w:hAnsi="Arial"/>
          <w:b/>
          <w:spacing w:val="-2"/>
          <w:sz w:val="24"/>
        </w:rPr>
        <w:t xml:space="preserve"> </w:t>
      </w:r>
      <w:r>
        <w:rPr>
          <w:rFonts w:ascii="Arial" w:hAnsi="Arial"/>
          <w:b/>
          <w:sz w:val="24"/>
        </w:rPr>
        <w:t>–</w:t>
      </w:r>
      <w:r>
        <w:rPr>
          <w:rFonts w:ascii="Arial" w:hAnsi="Arial"/>
          <w:b/>
          <w:spacing w:val="-1"/>
          <w:sz w:val="24"/>
        </w:rPr>
        <w:t xml:space="preserve"> </w:t>
      </w:r>
      <w:r>
        <w:rPr>
          <w:rFonts w:ascii="Arial" w:hAnsi="Arial"/>
          <w:b/>
          <w:sz w:val="24"/>
        </w:rPr>
        <w:t>Final</w:t>
      </w:r>
      <w:r>
        <w:rPr>
          <w:rFonts w:ascii="Arial" w:hAnsi="Arial"/>
          <w:b/>
          <w:spacing w:val="-3"/>
          <w:sz w:val="24"/>
        </w:rPr>
        <w:t xml:space="preserve"> </w:t>
      </w:r>
      <w:r>
        <w:rPr>
          <w:rFonts w:ascii="Arial" w:hAnsi="Arial"/>
          <w:b/>
          <w:sz w:val="24"/>
        </w:rPr>
        <w:t>Written</w:t>
      </w:r>
      <w:r>
        <w:rPr>
          <w:rFonts w:ascii="Arial" w:hAnsi="Arial"/>
          <w:b/>
          <w:spacing w:val="-1"/>
          <w:sz w:val="24"/>
        </w:rPr>
        <w:t xml:space="preserve"> </w:t>
      </w:r>
      <w:r>
        <w:rPr>
          <w:rFonts w:ascii="Arial" w:hAnsi="Arial"/>
          <w:b/>
          <w:spacing w:val="-2"/>
          <w:sz w:val="24"/>
        </w:rPr>
        <w:t>Warning</w:t>
      </w:r>
    </w:p>
    <w:p w14:paraId="0F2E8959" w14:textId="77777777" w:rsidR="00D949A0" w:rsidRDefault="00D949A0">
      <w:pPr>
        <w:pStyle w:val="BodyText"/>
        <w:spacing w:before="81"/>
        <w:rPr>
          <w:rFonts w:ascii="Arial"/>
          <w:b/>
        </w:rPr>
      </w:pPr>
    </w:p>
    <w:p w14:paraId="0757CC57" w14:textId="77777777" w:rsidR="00D949A0" w:rsidRDefault="00F77734">
      <w:pPr>
        <w:pStyle w:val="BodyText"/>
        <w:spacing w:before="1" w:line="276" w:lineRule="auto"/>
        <w:ind w:left="849" w:right="712"/>
        <w:jc w:val="both"/>
      </w:pPr>
      <w:r>
        <w:t>It will usually be appropriate for misconduct where there is already an active written warning on an employee’s record or misconduct that the Trust considers sufficiently serious to warrant a final written warning even though there are no other active warnings on their record.</w:t>
      </w:r>
    </w:p>
    <w:p w14:paraId="4E46D123" w14:textId="77777777" w:rsidR="00D949A0" w:rsidRDefault="00D949A0">
      <w:pPr>
        <w:pStyle w:val="BodyText"/>
        <w:spacing w:before="40"/>
      </w:pPr>
    </w:p>
    <w:p w14:paraId="0DD21A03" w14:textId="77777777" w:rsidR="00D949A0" w:rsidRDefault="00F77734">
      <w:pPr>
        <w:pStyle w:val="BodyText"/>
        <w:spacing w:line="276" w:lineRule="auto"/>
        <w:ind w:left="849" w:right="712"/>
        <w:jc w:val="both"/>
      </w:pPr>
      <w:r>
        <w:t>The employee will be warned that a repetition or other subsequent misconduct may lead to</w:t>
      </w:r>
      <w:r>
        <w:rPr>
          <w:spacing w:val="-1"/>
        </w:rPr>
        <w:t xml:space="preserve"> </w:t>
      </w:r>
      <w:r>
        <w:t>further</w:t>
      </w:r>
      <w:r>
        <w:rPr>
          <w:spacing w:val="-2"/>
        </w:rPr>
        <w:t xml:space="preserve"> </w:t>
      </w:r>
      <w:r>
        <w:t>disciplinary</w:t>
      </w:r>
      <w:r>
        <w:rPr>
          <w:spacing w:val="-2"/>
        </w:rPr>
        <w:t xml:space="preserve"> </w:t>
      </w:r>
      <w:r>
        <w:t>action,</w:t>
      </w:r>
      <w:r>
        <w:rPr>
          <w:spacing w:val="-2"/>
        </w:rPr>
        <w:t xml:space="preserve"> </w:t>
      </w:r>
      <w:r>
        <w:t>not</w:t>
      </w:r>
      <w:r>
        <w:rPr>
          <w:spacing w:val="-2"/>
        </w:rPr>
        <w:t xml:space="preserve"> </w:t>
      </w:r>
      <w:r>
        <w:t>excluding</w:t>
      </w:r>
      <w:r>
        <w:rPr>
          <w:spacing w:val="-2"/>
        </w:rPr>
        <w:t xml:space="preserve"> </w:t>
      </w:r>
      <w:r>
        <w:t>dismissal.</w:t>
      </w:r>
      <w:r>
        <w:rPr>
          <w:spacing w:val="40"/>
        </w:rPr>
        <w:t xml:space="preserve"> </w:t>
      </w:r>
      <w:r>
        <w:t>The</w:t>
      </w:r>
      <w:r>
        <w:rPr>
          <w:spacing w:val="-2"/>
        </w:rPr>
        <w:t xml:space="preserve"> </w:t>
      </w:r>
      <w:r>
        <w:t>employee</w:t>
      </w:r>
      <w:r>
        <w:rPr>
          <w:spacing w:val="-4"/>
        </w:rPr>
        <w:t xml:space="preserve"> </w:t>
      </w:r>
      <w:r>
        <w:t>will</w:t>
      </w:r>
      <w:r>
        <w:rPr>
          <w:spacing w:val="-2"/>
        </w:rPr>
        <w:t xml:space="preserve"> </w:t>
      </w:r>
      <w:r>
        <w:t>also</w:t>
      </w:r>
      <w:r>
        <w:rPr>
          <w:spacing w:val="-2"/>
        </w:rPr>
        <w:t xml:space="preserve"> </w:t>
      </w:r>
      <w:r>
        <w:t>be</w:t>
      </w:r>
      <w:r>
        <w:rPr>
          <w:spacing w:val="-2"/>
        </w:rPr>
        <w:t xml:space="preserve"> </w:t>
      </w:r>
      <w:r>
        <w:t xml:space="preserve">informed that the warning will remain on their personal file for between </w:t>
      </w:r>
      <w:r>
        <w:rPr>
          <w:rFonts w:ascii="Arial" w:hAnsi="Arial"/>
          <w:b/>
        </w:rPr>
        <w:t xml:space="preserve">12 – 24 </w:t>
      </w:r>
      <w:r>
        <w:t>months.</w:t>
      </w:r>
    </w:p>
    <w:p w14:paraId="503CA6F3" w14:textId="77777777" w:rsidR="00D949A0" w:rsidRDefault="00D949A0">
      <w:pPr>
        <w:pStyle w:val="BodyText"/>
        <w:spacing w:before="42"/>
      </w:pPr>
    </w:p>
    <w:p w14:paraId="41DDAB84" w14:textId="77777777" w:rsidR="00D949A0" w:rsidRDefault="00F77734">
      <w:pPr>
        <w:spacing w:before="1"/>
        <w:ind w:left="849"/>
        <w:rPr>
          <w:rFonts w:ascii="Arial" w:hAnsi="Arial"/>
          <w:b/>
          <w:sz w:val="24"/>
        </w:rPr>
      </w:pPr>
      <w:r>
        <w:rPr>
          <w:rFonts w:ascii="Arial" w:hAnsi="Arial"/>
          <w:b/>
          <w:sz w:val="24"/>
        </w:rPr>
        <w:t>Stage</w:t>
      </w:r>
      <w:r>
        <w:rPr>
          <w:rFonts w:ascii="Arial" w:hAnsi="Arial"/>
          <w:b/>
          <w:spacing w:val="-6"/>
          <w:sz w:val="24"/>
        </w:rPr>
        <w:t xml:space="preserve"> </w:t>
      </w:r>
      <w:r>
        <w:rPr>
          <w:rFonts w:ascii="Arial" w:hAnsi="Arial"/>
          <w:b/>
          <w:sz w:val="24"/>
        </w:rPr>
        <w:t>Three</w:t>
      </w:r>
      <w:r>
        <w:rPr>
          <w:rFonts w:ascii="Arial" w:hAnsi="Arial"/>
          <w:b/>
          <w:spacing w:val="-2"/>
          <w:sz w:val="24"/>
        </w:rPr>
        <w:t xml:space="preserve"> </w:t>
      </w:r>
      <w:r>
        <w:rPr>
          <w:rFonts w:ascii="Arial" w:hAnsi="Arial"/>
          <w:b/>
          <w:sz w:val="24"/>
        </w:rPr>
        <w:t>–</w:t>
      </w:r>
      <w:r>
        <w:rPr>
          <w:rFonts w:ascii="Arial" w:hAnsi="Arial"/>
          <w:b/>
          <w:spacing w:val="-3"/>
          <w:sz w:val="24"/>
        </w:rPr>
        <w:t xml:space="preserve"> </w:t>
      </w:r>
      <w:r>
        <w:rPr>
          <w:rFonts w:ascii="Arial" w:hAnsi="Arial"/>
          <w:b/>
          <w:sz w:val="24"/>
        </w:rPr>
        <w:t>Dismissal/Termination</w:t>
      </w:r>
      <w:r>
        <w:rPr>
          <w:rFonts w:ascii="Arial" w:hAnsi="Arial"/>
          <w:b/>
          <w:spacing w:val="-3"/>
          <w:sz w:val="24"/>
        </w:rPr>
        <w:t xml:space="preserve"> </w:t>
      </w:r>
      <w:r>
        <w:rPr>
          <w:rFonts w:ascii="Arial" w:hAnsi="Arial"/>
          <w:b/>
          <w:sz w:val="24"/>
        </w:rPr>
        <w:t>of</w:t>
      </w:r>
      <w:r>
        <w:rPr>
          <w:rFonts w:ascii="Arial" w:hAnsi="Arial"/>
          <w:b/>
          <w:spacing w:val="-6"/>
          <w:sz w:val="24"/>
        </w:rPr>
        <w:t xml:space="preserve"> </w:t>
      </w:r>
      <w:r>
        <w:rPr>
          <w:rFonts w:ascii="Arial" w:hAnsi="Arial"/>
          <w:b/>
          <w:spacing w:val="-2"/>
          <w:sz w:val="24"/>
        </w:rPr>
        <w:t>Employment</w:t>
      </w:r>
    </w:p>
    <w:p w14:paraId="7009CEBA" w14:textId="77777777" w:rsidR="00D949A0" w:rsidRDefault="00D949A0">
      <w:pPr>
        <w:pStyle w:val="BodyText"/>
        <w:spacing w:before="83"/>
        <w:rPr>
          <w:rFonts w:ascii="Arial"/>
          <w:b/>
        </w:rPr>
      </w:pPr>
    </w:p>
    <w:p w14:paraId="434CA55D" w14:textId="77777777" w:rsidR="00D949A0" w:rsidRDefault="00F77734">
      <w:pPr>
        <w:pStyle w:val="BodyText"/>
        <w:spacing w:before="1" w:line="276" w:lineRule="auto"/>
        <w:ind w:left="849" w:right="712"/>
        <w:jc w:val="both"/>
      </w:pPr>
      <w:r>
        <w:t>It will usually only be appropriate for further misconduct where there is an active final written warning on an employee’s record or any gross misconduct regardless of whether</w:t>
      </w:r>
    </w:p>
    <w:p w14:paraId="6E70BAEC" w14:textId="77777777" w:rsidR="00D949A0" w:rsidRDefault="00D949A0">
      <w:pPr>
        <w:pStyle w:val="BodyText"/>
        <w:spacing w:line="276" w:lineRule="auto"/>
        <w:jc w:val="both"/>
        <w:sectPr w:rsidR="00D949A0">
          <w:pgSz w:w="11910" w:h="16840"/>
          <w:pgMar w:top="1340" w:right="425" w:bottom="920" w:left="425" w:header="0" w:footer="730" w:gutter="0"/>
          <w:cols w:space="720"/>
        </w:sectPr>
      </w:pPr>
    </w:p>
    <w:p w14:paraId="75BFDD47" w14:textId="77777777" w:rsidR="00D949A0" w:rsidRDefault="00F77734">
      <w:pPr>
        <w:pStyle w:val="BodyText"/>
        <w:spacing w:before="82" w:line="276" w:lineRule="auto"/>
        <w:ind w:left="849" w:right="712"/>
        <w:jc w:val="both"/>
      </w:pPr>
      <w:r>
        <w:lastRenderedPageBreak/>
        <w:t>there are active warnings on an employee’s record.</w:t>
      </w:r>
      <w:r>
        <w:rPr>
          <w:spacing w:val="80"/>
        </w:rPr>
        <w:t xml:space="preserve"> </w:t>
      </w:r>
      <w:r>
        <w:t>Gross misconduct will usually result in</w:t>
      </w:r>
      <w:r>
        <w:rPr>
          <w:spacing w:val="-1"/>
        </w:rPr>
        <w:t xml:space="preserve"> </w:t>
      </w:r>
      <w:r>
        <w:t>immediate</w:t>
      </w:r>
      <w:r>
        <w:rPr>
          <w:spacing w:val="-2"/>
        </w:rPr>
        <w:t xml:space="preserve"> </w:t>
      </w:r>
      <w:r>
        <w:t>dismissal</w:t>
      </w:r>
      <w:r>
        <w:rPr>
          <w:spacing w:val="-4"/>
        </w:rPr>
        <w:t xml:space="preserve"> </w:t>
      </w:r>
      <w:r>
        <w:t>without</w:t>
      </w:r>
      <w:r>
        <w:rPr>
          <w:spacing w:val="-3"/>
        </w:rPr>
        <w:t xml:space="preserve"> </w:t>
      </w:r>
      <w:r>
        <w:t>notice</w:t>
      </w:r>
      <w:r>
        <w:rPr>
          <w:spacing w:val="-1"/>
        </w:rPr>
        <w:t xml:space="preserve"> </w:t>
      </w:r>
      <w:r>
        <w:t>or</w:t>
      </w:r>
      <w:r>
        <w:rPr>
          <w:spacing w:val="-4"/>
        </w:rPr>
        <w:t xml:space="preserve"> </w:t>
      </w:r>
      <w:r>
        <w:t>payment</w:t>
      </w:r>
      <w:r>
        <w:rPr>
          <w:spacing w:val="-1"/>
        </w:rPr>
        <w:t xml:space="preserve"> </w:t>
      </w:r>
      <w:r>
        <w:t>of</w:t>
      </w:r>
      <w:r>
        <w:rPr>
          <w:spacing w:val="-3"/>
        </w:rPr>
        <w:t xml:space="preserve"> </w:t>
      </w:r>
      <w:r>
        <w:t>in</w:t>
      </w:r>
      <w:r>
        <w:rPr>
          <w:spacing w:val="-1"/>
        </w:rPr>
        <w:t xml:space="preserve"> </w:t>
      </w:r>
      <w:r>
        <w:t>lieu</w:t>
      </w:r>
      <w:r>
        <w:rPr>
          <w:spacing w:val="-2"/>
        </w:rPr>
        <w:t xml:space="preserve"> </w:t>
      </w:r>
      <w:r>
        <w:t>of</w:t>
      </w:r>
      <w:r>
        <w:rPr>
          <w:spacing w:val="-3"/>
        </w:rPr>
        <w:t xml:space="preserve"> </w:t>
      </w:r>
      <w:r>
        <w:t>notice</w:t>
      </w:r>
      <w:r>
        <w:rPr>
          <w:spacing w:val="-1"/>
        </w:rPr>
        <w:t xml:space="preserve"> </w:t>
      </w:r>
      <w:r>
        <w:t>(summary</w:t>
      </w:r>
      <w:r>
        <w:rPr>
          <w:spacing w:val="-4"/>
        </w:rPr>
        <w:t xml:space="preserve"> </w:t>
      </w:r>
      <w:r>
        <w:t>dismissal).</w:t>
      </w:r>
    </w:p>
    <w:p w14:paraId="5C98DC36" w14:textId="77777777" w:rsidR="00D949A0" w:rsidRDefault="00D949A0">
      <w:pPr>
        <w:pStyle w:val="BodyText"/>
        <w:spacing w:before="275"/>
      </w:pPr>
    </w:p>
    <w:p w14:paraId="6F44E15A" w14:textId="77777777" w:rsidR="00D949A0" w:rsidRDefault="00F77734">
      <w:pPr>
        <w:pStyle w:val="ListParagraph"/>
        <w:numPr>
          <w:ilvl w:val="2"/>
          <w:numId w:val="8"/>
        </w:numPr>
        <w:tabs>
          <w:tab w:val="left" w:pos="1583"/>
        </w:tabs>
        <w:ind w:left="1583" w:hanging="734"/>
        <w:rPr>
          <w:rFonts w:ascii="Arial"/>
          <w:i/>
          <w:sz w:val="24"/>
        </w:rPr>
      </w:pPr>
      <w:r>
        <w:rPr>
          <w:rFonts w:ascii="Arial"/>
          <w:i/>
          <w:sz w:val="24"/>
        </w:rPr>
        <w:t>Notification</w:t>
      </w:r>
      <w:r>
        <w:rPr>
          <w:rFonts w:ascii="Arial"/>
          <w:i/>
          <w:spacing w:val="-9"/>
          <w:sz w:val="24"/>
        </w:rPr>
        <w:t xml:space="preserve"> </w:t>
      </w:r>
      <w:r>
        <w:rPr>
          <w:rFonts w:ascii="Arial"/>
          <w:i/>
          <w:sz w:val="24"/>
        </w:rPr>
        <w:t>of</w:t>
      </w:r>
      <w:r>
        <w:rPr>
          <w:rFonts w:ascii="Arial"/>
          <w:i/>
          <w:spacing w:val="-8"/>
          <w:sz w:val="24"/>
        </w:rPr>
        <w:t xml:space="preserve"> </w:t>
      </w:r>
      <w:r>
        <w:rPr>
          <w:rFonts w:ascii="Arial"/>
          <w:i/>
          <w:spacing w:val="-2"/>
          <w:sz w:val="24"/>
        </w:rPr>
        <w:t>Outcome</w:t>
      </w:r>
    </w:p>
    <w:p w14:paraId="40861C73" w14:textId="77777777" w:rsidR="00D949A0" w:rsidRDefault="00D949A0">
      <w:pPr>
        <w:pStyle w:val="BodyText"/>
        <w:spacing w:before="84"/>
        <w:rPr>
          <w:rFonts w:ascii="Arial"/>
          <w:i/>
        </w:rPr>
      </w:pPr>
    </w:p>
    <w:p w14:paraId="73FE5133" w14:textId="77777777" w:rsidR="00D949A0" w:rsidRDefault="00F77734">
      <w:pPr>
        <w:pStyle w:val="BodyText"/>
        <w:spacing w:line="276" w:lineRule="auto"/>
        <w:ind w:left="849" w:right="704"/>
        <w:jc w:val="both"/>
      </w:pPr>
      <w:r>
        <w:t>If an employee is issued with a sanction following a disciplinary hearing the employee’s line manager and Head of Service will be sent a copy of the outcome letter.</w:t>
      </w:r>
      <w:r>
        <w:rPr>
          <w:spacing w:val="40"/>
        </w:rPr>
        <w:t xml:space="preserve"> </w:t>
      </w:r>
      <w:r>
        <w:t>No other parties will be notified</w:t>
      </w:r>
      <w:r>
        <w:rPr>
          <w:spacing w:val="-1"/>
        </w:rPr>
        <w:t xml:space="preserve"> </w:t>
      </w:r>
      <w:r>
        <w:t>of the disciplinary outcome except in the case of dismissal where</w:t>
      </w:r>
      <w:r>
        <w:rPr>
          <w:spacing w:val="-1"/>
        </w:rPr>
        <w:t xml:space="preserve"> </w:t>
      </w:r>
      <w:r>
        <w:t>it may be appropriate to make a referral to a professional body.</w:t>
      </w:r>
    </w:p>
    <w:p w14:paraId="7E7E012B" w14:textId="77777777" w:rsidR="00D949A0" w:rsidRDefault="00D949A0">
      <w:pPr>
        <w:pStyle w:val="BodyText"/>
      </w:pPr>
    </w:p>
    <w:p w14:paraId="42FFC156" w14:textId="77777777" w:rsidR="00D949A0" w:rsidRDefault="00F77734">
      <w:pPr>
        <w:pStyle w:val="ListParagraph"/>
        <w:numPr>
          <w:ilvl w:val="2"/>
          <w:numId w:val="8"/>
        </w:numPr>
        <w:tabs>
          <w:tab w:val="left" w:pos="1583"/>
        </w:tabs>
        <w:ind w:left="1583" w:hanging="734"/>
        <w:rPr>
          <w:rFonts w:ascii="Arial"/>
          <w:i/>
          <w:sz w:val="24"/>
        </w:rPr>
      </w:pPr>
      <w:r>
        <w:rPr>
          <w:rFonts w:ascii="Arial"/>
          <w:i/>
          <w:sz w:val="24"/>
        </w:rPr>
        <w:t>Details</w:t>
      </w:r>
      <w:r>
        <w:rPr>
          <w:rFonts w:ascii="Arial"/>
          <w:i/>
          <w:spacing w:val="-4"/>
          <w:sz w:val="24"/>
        </w:rPr>
        <w:t xml:space="preserve"> </w:t>
      </w:r>
      <w:r>
        <w:rPr>
          <w:rFonts w:ascii="Arial"/>
          <w:i/>
          <w:sz w:val="24"/>
        </w:rPr>
        <w:t>of</w:t>
      </w:r>
      <w:r>
        <w:rPr>
          <w:rFonts w:ascii="Arial"/>
          <w:i/>
          <w:spacing w:val="-6"/>
          <w:sz w:val="24"/>
        </w:rPr>
        <w:t xml:space="preserve"> </w:t>
      </w:r>
      <w:r>
        <w:rPr>
          <w:rFonts w:ascii="Arial"/>
          <w:i/>
          <w:spacing w:val="-2"/>
          <w:sz w:val="24"/>
        </w:rPr>
        <w:t>Warnings</w:t>
      </w:r>
    </w:p>
    <w:p w14:paraId="68A8DDAD" w14:textId="77777777" w:rsidR="00D949A0" w:rsidRDefault="00D949A0">
      <w:pPr>
        <w:pStyle w:val="BodyText"/>
        <w:spacing w:before="1"/>
        <w:rPr>
          <w:rFonts w:ascii="Arial"/>
          <w:i/>
        </w:rPr>
      </w:pPr>
    </w:p>
    <w:p w14:paraId="314D2318" w14:textId="77777777" w:rsidR="00D949A0" w:rsidRDefault="00F77734">
      <w:pPr>
        <w:pStyle w:val="BodyText"/>
        <w:ind w:left="849" w:right="702"/>
        <w:jc w:val="both"/>
      </w:pPr>
      <w:r>
        <w:t>Details of all warnings will be confirmed in writing and a copy of the sanction letter kept</w:t>
      </w:r>
      <w:r>
        <w:rPr>
          <w:spacing w:val="40"/>
        </w:rPr>
        <w:t xml:space="preserve"> </w:t>
      </w:r>
      <w:r>
        <w:t>on the employee’s HR file for the life of the sanction at which point it will be considered spent but not removed from the file.</w:t>
      </w:r>
    </w:p>
    <w:p w14:paraId="7748231C" w14:textId="77777777" w:rsidR="00D949A0" w:rsidRDefault="00D949A0">
      <w:pPr>
        <w:pStyle w:val="BodyText"/>
      </w:pPr>
    </w:p>
    <w:p w14:paraId="2577EFBF" w14:textId="77777777" w:rsidR="00D949A0" w:rsidRDefault="00F77734">
      <w:pPr>
        <w:ind w:left="849" w:right="705"/>
        <w:jc w:val="both"/>
        <w:rPr>
          <w:rFonts w:ascii="Arial"/>
          <w:b/>
          <w:sz w:val="24"/>
        </w:rPr>
      </w:pPr>
      <w:r>
        <w:rPr>
          <w:sz w:val="24"/>
        </w:rPr>
        <w:t xml:space="preserve">If an employee is absent from work for more than 2 weeks (other than for annual leave and sickness absence) including maternity leave, career break etc., then the warning will be suspended for that period and be resumed on their return to the workplace. </w:t>
      </w:r>
      <w:r>
        <w:rPr>
          <w:rFonts w:ascii="Arial"/>
          <w:b/>
          <w:sz w:val="24"/>
        </w:rPr>
        <w:t>The line manager is responsible for notifying the HR representative in these circumstances who will update the employee records accordingly.</w:t>
      </w:r>
    </w:p>
    <w:p w14:paraId="05352E8F" w14:textId="77777777" w:rsidR="00D949A0" w:rsidRDefault="00D949A0">
      <w:pPr>
        <w:pStyle w:val="BodyText"/>
        <w:rPr>
          <w:rFonts w:ascii="Arial"/>
          <w:b/>
        </w:rPr>
      </w:pPr>
    </w:p>
    <w:p w14:paraId="6447D1F4" w14:textId="77777777" w:rsidR="00D949A0" w:rsidRDefault="00D949A0">
      <w:pPr>
        <w:pStyle w:val="BodyText"/>
        <w:rPr>
          <w:rFonts w:ascii="Arial"/>
          <w:b/>
        </w:rPr>
      </w:pPr>
    </w:p>
    <w:p w14:paraId="324E6BB6" w14:textId="77777777" w:rsidR="00D949A0" w:rsidRDefault="00F77734">
      <w:pPr>
        <w:pStyle w:val="ListParagraph"/>
        <w:numPr>
          <w:ilvl w:val="1"/>
          <w:numId w:val="8"/>
        </w:numPr>
        <w:tabs>
          <w:tab w:val="left" w:pos="1382"/>
        </w:tabs>
        <w:ind w:left="1382" w:hanging="533"/>
        <w:jc w:val="left"/>
        <w:rPr>
          <w:rFonts w:ascii="Arial"/>
          <w:i/>
          <w:sz w:val="24"/>
        </w:rPr>
      </w:pPr>
      <w:r>
        <w:rPr>
          <w:rFonts w:ascii="Arial"/>
          <w:i/>
          <w:sz w:val="24"/>
        </w:rPr>
        <w:t>Authority</w:t>
      </w:r>
      <w:r>
        <w:rPr>
          <w:rFonts w:ascii="Arial"/>
          <w:i/>
          <w:spacing w:val="-5"/>
          <w:sz w:val="24"/>
        </w:rPr>
        <w:t xml:space="preserve"> </w:t>
      </w:r>
      <w:r>
        <w:rPr>
          <w:rFonts w:ascii="Arial"/>
          <w:i/>
          <w:sz w:val="24"/>
        </w:rPr>
        <w:t>to</w:t>
      </w:r>
      <w:r>
        <w:rPr>
          <w:rFonts w:ascii="Arial"/>
          <w:i/>
          <w:spacing w:val="-5"/>
          <w:sz w:val="24"/>
        </w:rPr>
        <w:t xml:space="preserve"> </w:t>
      </w:r>
      <w:r>
        <w:rPr>
          <w:rFonts w:ascii="Arial"/>
          <w:i/>
          <w:sz w:val="24"/>
        </w:rPr>
        <w:t>undertake</w:t>
      </w:r>
      <w:r>
        <w:rPr>
          <w:rFonts w:ascii="Arial"/>
          <w:i/>
          <w:spacing w:val="-7"/>
          <w:sz w:val="24"/>
        </w:rPr>
        <w:t xml:space="preserve"> </w:t>
      </w:r>
      <w:r>
        <w:rPr>
          <w:rFonts w:ascii="Arial"/>
          <w:i/>
          <w:sz w:val="24"/>
        </w:rPr>
        <w:t>disciplinary</w:t>
      </w:r>
      <w:r>
        <w:rPr>
          <w:rFonts w:ascii="Arial"/>
          <w:i/>
          <w:spacing w:val="-4"/>
          <w:sz w:val="24"/>
        </w:rPr>
        <w:t xml:space="preserve"> </w:t>
      </w:r>
      <w:r>
        <w:rPr>
          <w:rFonts w:ascii="Arial"/>
          <w:i/>
          <w:spacing w:val="-2"/>
          <w:sz w:val="24"/>
        </w:rPr>
        <w:t>action</w:t>
      </w:r>
    </w:p>
    <w:p w14:paraId="0586F871" w14:textId="77777777" w:rsidR="00D949A0" w:rsidRDefault="00D949A0">
      <w:pPr>
        <w:pStyle w:val="BodyText"/>
        <w:rPr>
          <w:rFonts w:ascii="Arial"/>
          <w:i/>
        </w:rPr>
      </w:pPr>
    </w:p>
    <w:p w14:paraId="25F5B9EE" w14:textId="77777777" w:rsidR="00D949A0" w:rsidRDefault="00F77734">
      <w:pPr>
        <w:pStyle w:val="BodyText"/>
        <w:spacing w:line="276" w:lineRule="auto"/>
        <w:ind w:left="849" w:right="714"/>
        <w:jc w:val="both"/>
      </w:pPr>
      <w:r>
        <w:t>This schedule sets out the minimum level of authority required to undertake disciplinary action.</w:t>
      </w:r>
      <w:r>
        <w:rPr>
          <w:spacing w:val="40"/>
        </w:rPr>
        <w:t xml:space="preserve"> </w:t>
      </w:r>
      <w:r>
        <w:t>This does not preclude the involvement of more senior management at an earlier stage of the process if appropriate.</w:t>
      </w:r>
    </w:p>
    <w:p w14:paraId="5EEA9FBF" w14:textId="77777777" w:rsidR="00D949A0" w:rsidRDefault="00D949A0">
      <w:pPr>
        <w:pStyle w:val="BodyText"/>
        <w:spacing w:before="44"/>
        <w:rPr>
          <w:sz w:val="20"/>
        </w:rPr>
      </w:pPr>
    </w:p>
    <w:tbl>
      <w:tblPr>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657"/>
      </w:tblGrid>
      <w:tr w:rsidR="00D949A0" w14:paraId="55AABC18" w14:textId="77777777">
        <w:trPr>
          <w:trHeight w:val="1446"/>
        </w:trPr>
        <w:tc>
          <w:tcPr>
            <w:tcW w:w="1843" w:type="dxa"/>
          </w:tcPr>
          <w:p w14:paraId="69FF5CBE" w14:textId="77777777" w:rsidR="00D949A0" w:rsidRDefault="00F77734">
            <w:pPr>
              <w:pStyle w:val="TableParagraph"/>
              <w:spacing w:before="2"/>
              <w:ind w:left="110" w:right="362"/>
              <w:rPr>
                <w:rFonts w:ascii="Arial"/>
                <w:b/>
                <w:sz w:val="24"/>
              </w:rPr>
            </w:pPr>
            <w:r>
              <w:rPr>
                <w:rFonts w:ascii="Arial"/>
                <w:b/>
                <w:sz w:val="24"/>
              </w:rPr>
              <w:t>Authority</w:t>
            </w:r>
            <w:r>
              <w:rPr>
                <w:rFonts w:ascii="Arial"/>
                <w:b/>
                <w:spacing w:val="-17"/>
                <w:sz w:val="24"/>
              </w:rPr>
              <w:t xml:space="preserve"> </w:t>
            </w:r>
            <w:r>
              <w:rPr>
                <w:rFonts w:ascii="Arial"/>
                <w:b/>
                <w:sz w:val="24"/>
              </w:rPr>
              <w:t xml:space="preserve">to </w:t>
            </w:r>
            <w:r>
              <w:rPr>
                <w:rFonts w:ascii="Arial"/>
                <w:b/>
                <w:spacing w:val="-2"/>
                <w:sz w:val="24"/>
              </w:rPr>
              <w:t>Suspend</w:t>
            </w:r>
          </w:p>
        </w:tc>
        <w:tc>
          <w:tcPr>
            <w:tcW w:w="7657" w:type="dxa"/>
          </w:tcPr>
          <w:p w14:paraId="0495D69E" w14:textId="77777777" w:rsidR="00D949A0" w:rsidRDefault="00F77734">
            <w:pPr>
              <w:pStyle w:val="TableParagraph"/>
              <w:numPr>
                <w:ilvl w:val="0"/>
                <w:numId w:val="3"/>
              </w:numPr>
              <w:tabs>
                <w:tab w:val="left" w:pos="830"/>
              </w:tabs>
              <w:spacing w:before="1"/>
              <w:ind w:right="97"/>
              <w:rPr>
                <w:sz w:val="24"/>
              </w:rPr>
            </w:pPr>
            <w:r>
              <w:rPr>
                <w:sz w:val="24"/>
              </w:rPr>
              <w:t>Trust Non-Executive Directors (only for suspensions of staff at Board level and above)</w:t>
            </w:r>
          </w:p>
          <w:p w14:paraId="03572CF7" w14:textId="77777777" w:rsidR="00D949A0" w:rsidRDefault="00F77734">
            <w:pPr>
              <w:pStyle w:val="TableParagraph"/>
              <w:numPr>
                <w:ilvl w:val="0"/>
                <w:numId w:val="3"/>
              </w:numPr>
              <w:tabs>
                <w:tab w:val="left" w:pos="830"/>
              </w:tabs>
              <w:spacing w:line="292" w:lineRule="exact"/>
              <w:ind w:hanging="360"/>
              <w:rPr>
                <w:sz w:val="24"/>
              </w:rPr>
            </w:pPr>
            <w:r>
              <w:rPr>
                <w:sz w:val="24"/>
              </w:rPr>
              <w:t>Trust</w:t>
            </w:r>
            <w:r>
              <w:rPr>
                <w:spacing w:val="-2"/>
                <w:sz w:val="24"/>
              </w:rPr>
              <w:t xml:space="preserve"> </w:t>
            </w:r>
            <w:r>
              <w:rPr>
                <w:sz w:val="24"/>
              </w:rPr>
              <w:t>Board</w:t>
            </w:r>
            <w:r>
              <w:rPr>
                <w:spacing w:val="-3"/>
                <w:sz w:val="24"/>
              </w:rPr>
              <w:t xml:space="preserve"> </w:t>
            </w:r>
            <w:r>
              <w:rPr>
                <w:sz w:val="24"/>
              </w:rPr>
              <w:t>Level</w:t>
            </w:r>
            <w:r>
              <w:rPr>
                <w:spacing w:val="-2"/>
                <w:sz w:val="24"/>
              </w:rPr>
              <w:t xml:space="preserve"> Directors</w:t>
            </w:r>
          </w:p>
          <w:p w14:paraId="4264B0BC" w14:textId="77777777" w:rsidR="00D949A0" w:rsidRDefault="00F77734">
            <w:pPr>
              <w:pStyle w:val="TableParagraph"/>
              <w:numPr>
                <w:ilvl w:val="0"/>
                <w:numId w:val="3"/>
              </w:numPr>
              <w:tabs>
                <w:tab w:val="left" w:pos="830"/>
              </w:tabs>
              <w:spacing w:line="293" w:lineRule="exact"/>
              <w:ind w:hanging="360"/>
              <w:rPr>
                <w:sz w:val="24"/>
              </w:rPr>
            </w:pPr>
            <w:r>
              <w:rPr>
                <w:sz w:val="24"/>
              </w:rPr>
              <w:t>General</w:t>
            </w:r>
            <w:r>
              <w:rPr>
                <w:spacing w:val="-3"/>
                <w:sz w:val="24"/>
              </w:rPr>
              <w:t xml:space="preserve"> </w:t>
            </w:r>
            <w:r>
              <w:rPr>
                <w:sz w:val="24"/>
              </w:rPr>
              <w:t>Manager</w:t>
            </w:r>
            <w:r>
              <w:rPr>
                <w:spacing w:val="-2"/>
                <w:sz w:val="24"/>
              </w:rPr>
              <w:t xml:space="preserve"> </w:t>
            </w:r>
            <w:r>
              <w:rPr>
                <w:sz w:val="24"/>
              </w:rPr>
              <w:t>or</w:t>
            </w:r>
            <w:r>
              <w:rPr>
                <w:spacing w:val="-5"/>
                <w:sz w:val="24"/>
              </w:rPr>
              <w:t xml:space="preserve"> </w:t>
            </w:r>
            <w:r>
              <w:rPr>
                <w:spacing w:val="-2"/>
                <w:sz w:val="24"/>
              </w:rPr>
              <w:t>equivalent</w:t>
            </w:r>
          </w:p>
          <w:p w14:paraId="2BDCEE32" w14:textId="77777777" w:rsidR="00D949A0" w:rsidRDefault="00F77734">
            <w:pPr>
              <w:pStyle w:val="TableParagraph"/>
              <w:numPr>
                <w:ilvl w:val="0"/>
                <w:numId w:val="3"/>
              </w:numPr>
              <w:tabs>
                <w:tab w:val="left" w:pos="830"/>
              </w:tabs>
              <w:spacing w:line="271" w:lineRule="exact"/>
              <w:ind w:hanging="360"/>
              <w:rPr>
                <w:sz w:val="24"/>
              </w:rPr>
            </w:pPr>
            <w:r>
              <w:rPr>
                <w:sz w:val="24"/>
              </w:rPr>
              <w:t>Band</w:t>
            </w:r>
            <w:r>
              <w:rPr>
                <w:spacing w:val="-2"/>
                <w:sz w:val="24"/>
              </w:rPr>
              <w:t xml:space="preserve"> </w:t>
            </w:r>
            <w:r>
              <w:rPr>
                <w:sz w:val="24"/>
              </w:rPr>
              <w:t>8a</w:t>
            </w:r>
            <w:r>
              <w:rPr>
                <w:spacing w:val="-2"/>
                <w:sz w:val="24"/>
              </w:rPr>
              <w:t xml:space="preserve"> </w:t>
            </w:r>
            <w:r>
              <w:rPr>
                <w:sz w:val="24"/>
              </w:rPr>
              <w:t>or</w:t>
            </w:r>
            <w:r>
              <w:rPr>
                <w:spacing w:val="-1"/>
                <w:sz w:val="24"/>
              </w:rPr>
              <w:t xml:space="preserve"> </w:t>
            </w:r>
            <w:r>
              <w:rPr>
                <w:spacing w:val="-2"/>
                <w:sz w:val="24"/>
              </w:rPr>
              <w:t>above</w:t>
            </w:r>
          </w:p>
        </w:tc>
      </w:tr>
    </w:tbl>
    <w:p w14:paraId="11FECCF2" w14:textId="77777777" w:rsidR="00D949A0" w:rsidRDefault="00D949A0">
      <w:pPr>
        <w:pStyle w:val="BodyText"/>
        <w:spacing w:before="60" w:after="1"/>
        <w:rPr>
          <w:sz w:val="20"/>
        </w:rPr>
      </w:pPr>
    </w:p>
    <w:tbl>
      <w:tblPr>
        <w:tblW w:w="0" w:type="auto"/>
        <w:tblInd w:w="2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1"/>
        <w:gridCol w:w="3178"/>
      </w:tblGrid>
      <w:tr w:rsidR="00D949A0" w14:paraId="721FD365" w14:textId="77777777">
        <w:trPr>
          <w:trHeight w:val="275"/>
        </w:trPr>
        <w:tc>
          <w:tcPr>
            <w:tcW w:w="2821" w:type="dxa"/>
          </w:tcPr>
          <w:p w14:paraId="77092CCA" w14:textId="77777777" w:rsidR="00D949A0" w:rsidRDefault="00D949A0">
            <w:pPr>
              <w:pStyle w:val="TableParagraph"/>
              <w:ind w:left="0"/>
              <w:rPr>
                <w:rFonts w:ascii="Times New Roman"/>
                <w:sz w:val="20"/>
              </w:rPr>
            </w:pPr>
          </w:p>
        </w:tc>
        <w:tc>
          <w:tcPr>
            <w:tcW w:w="3178" w:type="dxa"/>
          </w:tcPr>
          <w:p w14:paraId="36082929" w14:textId="77777777" w:rsidR="00D949A0" w:rsidRDefault="00F77734">
            <w:pPr>
              <w:pStyle w:val="TableParagraph"/>
              <w:spacing w:line="255" w:lineRule="exact"/>
              <w:rPr>
                <w:rFonts w:ascii="Arial"/>
                <w:b/>
                <w:sz w:val="24"/>
              </w:rPr>
            </w:pPr>
            <w:r>
              <w:rPr>
                <w:rFonts w:ascii="Arial"/>
                <w:b/>
                <w:sz w:val="24"/>
              </w:rPr>
              <w:t>Disciplinary</w:t>
            </w:r>
            <w:r>
              <w:rPr>
                <w:rFonts w:ascii="Arial"/>
                <w:b/>
                <w:spacing w:val="-9"/>
                <w:sz w:val="24"/>
              </w:rPr>
              <w:t xml:space="preserve"> </w:t>
            </w:r>
            <w:r>
              <w:rPr>
                <w:rFonts w:ascii="Arial"/>
                <w:b/>
                <w:spacing w:val="-2"/>
                <w:sz w:val="24"/>
              </w:rPr>
              <w:t>Hearing</w:t>
            </w:r>
          </w:p>
        </w:tc>
      </w:tr>
      <w:tr w:rsidR="00D949A0" w14:paraId="2FAF4212" w14:textId="77777777">
        <w:trPr>
          <w:trHeight w:val="275"/>
        </w:trPr>
        <w:tc>
          <w:tcPr>
            <w:tcW w:w="2821" w:type="dxa"/>
          </w:tcPr>
          <w:p w14:paraId="49FDD129" w14:textId="77777777" w:rsidR="00D949A0" w:rsidRDefault="00F77734">
            <w:pPr>
              <w:pStyle w:val="TableParagraph"/>
              <w:spacing w:line="255" w:lineRule="exact"/>
              <w:rPr>
                <w:sz w:val="24"/>
              </w:rPr>
            </w:pPr>
            <w:r>
              <w:rPr>
                <w:sz w:val="24"/>
              </w:rPr>
              <w:t>First</w:t>
            </w:r>
            <w:r>
              <w:rPr>
                <w:spacing w:val="-3"/>
                <w:sz w:val="24"/>
              </w:rPr>
              <w:t xml:space="preserve"> </w:t>
            </w:r>
            <w:r>
              <w:rPr>
                <w:sz w:val="24"/>
              </w:rPr>
              <w:t>Written</w:t>
            </w:r>
            <w:r>
              <w:rPr>
                <w:spacing w:val="-3"/>
                <w:sz w:val="24"/>
              </w:rPr>
              <w:t xml:space="preserve"> </w:t>
            </w:r>
            <w:r>
              <w:rPr>
                <w:spacing w:val="-2"/>
                <w:sz w:val="24"/>
              </w:rPr>
              <w:t>Warning</w:t>
            </w:r>
          </w:p>
        </w:tc>
        <w:tc>
          <w:tcPr>
            <w:tcW w:w="3178" w:type="dxa"/>
          </w:tcPr>
          <w:p w14:paraId="294DFB52" w14:textId="77777777" w:rsidR="00D949A0" w:rsidRDefault="00F77734">
            <w:pPr>
              <w:pStyle w:val="TableParagraph"/>
              <w:spacing w:line="255" w:lineRule="exact"/>
              <w:rPr>
                <w:sz w:val="24"/>
              </w:rPr>
            </w:pPr>
            <w:r>
              <w:rPr>
                <w:sz w:val="24"/>
              </w:rPr>
              <w:t>Band</w:t>
            </w:r>
            <w:r>
              <w:rPr>
                <w:spacing w:val="-2"/>
                <w:sz w:val="24"/>
              </w:rPr>
              <w:t xml:space="preserve"> </w:t>
            </w:r>
            <w:r>
              <w:rPr>
                <w:sz w:val="24"/>
              </w:rPr>
              <w:t>8a</w:t>
            </w:r>
            <w:r>
              <w:rPr>
                <w:spacing w:val="-2"/>
                <w:sz w:val="24"/>
              </w:rPr>
              <w:t xml:space="preserve"> </w:t>
            </w:r>
            <w:r>
              <w:rPr>
                <w:sz w:val="24"/>
              </w:rPr>
              <w:t xml:space="preserve">or </w:t>
            </w:r>
            <w:r>
              <w:rPr>
                <w:spacing w:val="-2"/>
                <w:sz w:val="24"/>
              </w:rPr>
              <w:t>above</w:t>
            </w:r>
          </w:p>
        </w:tc>
      </w:tr>
      <w:tr w:rsidR="00D949A0" w14:paraId="0AF963F0" w14:textId="77777777">
        <w:trPr>
          <w:trHeight w:val="275"/>
        </w:trPr>
        <w:tc>
          <w:tcPr>
            <w:tcW w:w="2821" w:type="dxa"/>
          </w:tcPr>
          <w:p w14:paraId="718678BD" w14:textId="77777777" w:rsidR="00D949A0" w:rsidRDefault="00F77734">
            <w:pPr>
              <w:pStyle w:val="TableParagraph"/>
              <w:spacing w:line="255" w:lineRule="exact"/>
              <w:rPr>
                <w:sz w:val="24"/>
              </w:rPr>
            </w:pPr>
            <w:r>
              <w:rPr>
                <w:sz w:val="24"/>
              </w:rPr>
              <w:t>Final</w:t>
            </w:r>
            <w:r>
              <w:rPr>
                <w:spacing w:val="-4"/>
                <w:sz w:val="24"/>
              </w:rPr>
              <w:t xml:space="preserve"> </w:t>
            </w:r>
            <w:r>
              <w:rPr>
                <w:sz w:val="24"/>
              </w:rPr>
              <w:t>Written</w:t>
            </w:r>
            <w:r>
              <w:rPr>
                <w:spacing w:val="-4"/>
                <w:sz w:val="24"/>
              </w:rPr>
              <w:t xml:space="preserve"> </w:t>
            </w:r>
            <w:r>
              <w:rPr>
                <w:spacing w:val="-2"/>
                <w:sz w:val="24"/>
              </w:rPr>
              <w:t>Warning</w:t>
            </w:r>
          </w:p>
        </w:tc>
        <w:tc>
          <w:tcPr>
            <w:tcW w:w="3178" w:type="dxa"/>
          </w:tcPr>
          <w:p w14:paraId="4ED2E072" w14:textId="77777777" w:rsidR="00D949A0" w:rsidRDefault="00F77734">
            <w:pPr>
              <w:pStyle w:val="TableParagraph"/>
              <w:spacing w:line="255" w:lineRule="exact"/>
              <w:rPr>
                <w:sz w:val="24"/>
              </w:rPr>
            </w:pPr>
            <w:r>
              <w:rPr>
                <w:sz w:val="24"/>
              </w:rPr>
              <w:t>Band</w:t>
            </w:r>
            <w:r>
              <w:rPr>
                <w:spacing w:val="-2"/>
                <w:sz w:val="24"/>
              </w:rPr>
              <w:t xml:space="preserve"> </w:t>
            </w:r>
            <w:r>
              <w:rPr>
                <w:sz w:val="24"/>
              </w:rPr>
              <w:t>8a</w:t>
            </w:r>
            <w:r>
              <w:rPr>
                <w:spacing w:val="-2"/>
                <w:sz w:val="24"/>
              </w:rPr>
              <w:t xml:space="preserve"> </w:t>
            </w:r>
            <w:r>
              <w:rPr>
                <w:sz w:val="24"/>
              </w:rPr>
              <w:t xml:space="preserve">or </w:t>
            </w:r>
            <w:r>
              <w:rPr>
                <w:spacing w:val="-2"/>
                <w:sz w:val="24"/>
              </w:rPr>
              <w:t>above</w:t>
            </w:r>
          </w:p>
        </w:tc>
      </w:tr>
      <w:tr w:rsidR="00D949A0" w14:paraId="3FD007D5" w14:textId="77777777">
        <w:trPr>
          <w:trHeight w:val="552"/>
        </w:trPr>
        <w:tc>
          <w:tcPr>
            <w:tcW w:w="2821" w:type="dxa"/>
          </w:tcPr>
          <w:p w14:paraId="1C7B9E98" w14:textId="77777777" w:rsidR="00D949A0" w:rsidRDefault="00F77734">
            <w:pPr>
              <w:pStyle w:val="TableParagraph"/>
              <w:rPr>
                <w:sz w:val="24"/>
              </w:rPr>
            </w:pPr>
            <w:r>
              <w:rPr>
                <w:spacing w:val="-2"/>
                <w:sz w:val="24"/>
              </w:rPr>
              <w:t>Dismissal</w:t>
            </w:r>
          </w:p>
        </w:tc>
        <w:tc>
          <w:tcPr>
            <w:tcW w:w="3178" w:type="dxa"/>
          </w:tcPr>
          <w:p w14:paraId="4D7FEDBB" w14:textId="77777777" w:rsidR="00D949A0" w:rsidRDefault="00F77734">
            <w:pPr>
              <w:pStyle w:val="TableParagraph"/>
              <w:spacing w:line="276" w:lineRule="exact"/>
              <w:rPr>
                <w:sz w:val="24"/>
              </w:rPr>
            </w:pPr>
            <w:r>
              <w:rPr>
                <w:sz w:val="24"/>
              </w:rPr>
              <w:t>General</w:t>
            </w:r>
            <w:r>
              <w:rPr>
                <w:spacing w:val="-17"/>
                <w:sz w:val="24"/>
              </w:rPr>
              <w:t xml:space="preserve"> </w:t>
            </w:r>
            <w:r>
              <w:rPr>
                <w:sz w:val="24"/>
              </w:rPr>
              <w:t>Manager</w:t>
            </w:r>
            <w:r>
              <w:rPr>
                <w:spacing w:val="-17"/>
                <w:sz w:val="24"/>
              </w:rPr>
              <w:t xml:space="preserve"> </w:t>
            </w:r>
            <w:r>
              <w:rPr>
                <w:sz w:val="24"/>
              </w:rPr>
              <w:t>or equivalent or above</w:t>
            </w:r>
          </w:p>
        </w:tc>
      </w:tr>
    </w:tbl>
    <w:p w14:paraId="2AC95B9C" w14:textId="77777777" w:rsidR="00D949A0" w:rsidRDefault="00D949A0">
      <w:pPr>
        <w:pStyle w:val="TableParagraph"/>
        <w:spacing w:line="276" w:lineRule="exact"/>
        <w:rPr>
          <w:sz w:val="24"/>
        </w:rPr>
        <w:sectPr w:rsidR="00D949A0">
          <w:pgSz w:w="11910" w:h="16840"/>
          <w:pgMar w:top="1340" w:right="425" w:bottom="920" w:left="425" w:header="0" w:footer="730" w:gutter="0"/>
          <w:cols w:space="720"/>
        </w:sectPr>
      </w:pPr>
    </w:p>
    <w:p w14:paraId="09CC325D" w14:textId="77777777" w:rsidR="00D949A0" w:rsidRDefault="00F77734">
      <w:pPr>
        <w:pStyle w:val="ListParagraph"/>
        <w:numPr>
          <w:ilvl w:val="1"/>
          <w:numId w:val="8"/>
        </w:numPr>
        <w:tabs>
          <w:tab w:val="left" w:pos="1003"/>
        </w:tabs>
        <w:spacing w:before="82"/>
        <w:ind w:left="1003" w:hanging="721"/>
        <w:jc w:val="left"/>
        <w:rPr>
          <w:rFonts w:ascii="Arial"/>
          <w:i/>
          <w:sz w:val="24"/>
        </w:rPr>
      </w:pPr>
      <w:r>
        <w:rPr>
          <w:rFonts w:ascii="Arial"/>
          <w:i/>
          <w:sz w:val="24"/>
        </w:rPr>
        <w:lastRenderedPageBreak/>
        <w:t>Right</w:t>
      </w:r>
      <w:r>
        <w:rPr>
          <w:rFonts w:ascii="Arial"/>
          <w:i/>
          <w:spacing w:val="-3"/>
          <w:sz w:val="24"/>
        </w:rPr>
        <w:t xml:space="preserve"> </w:t>
      </w:r>
      <w:r>
        <w:rPr>
          <w:rFonts w:ascii="Arial"/>
          <w:i/>
          <w:sz w:val="24"/>
        </w:rPr>
        <w:t>of</w:t>
      </w:r>
      <w:r>
        <w:rPr>
          <w:rFonts w:ascii="Arial"/>
          <w:i/>
          <w:spacing w:val="-4"/>
          <w:sz w:val="24"/>
        </w:rPr>
        <w:t xml:space="preserve"> </w:t>
      </w:r>
      <w:r>
        <w:rPr>
          <w:rFonts w:ascii="Arial"/>
          <w:i/>
          <w:spacing w:val="-2"/>
          <w:sz w:val="24"/>
        </w:rPr>
        <w:t>Appeal</w:t>
      </w:r>
    </w:p>
    <w:p w14:paraId="79B4C038" w14:textId="77777777" w:rsidR="00D949A0" w:rsidRDefault="00D949A0">
      <w:pPr>
        <w:pStyle w:val="BodyText"/>
        <w:rPr>
          <w:rFonts w:ascii="Arial"/>
          <w:i/>
        </w:rPr>
      </w:pPr>
    </w:p>
    <w:p w14:paraId="263F2B84" w14:textId="77777777" w:rsidR="00D949A0" w:rsidRDefault="00F77734">
      <w:pPr>
        <w:pStyle w:val="BodyText"/>
        <w:spacing w:line="276" w:lineRule="auto"/>
        <w:ind w:left="849" w:right="706"/>
        <w:jc w:val="both"/>
      </w:pPr>
      <w:r>
        <w:t>Employees have the right of appeal against formal disciplinary outcomes.</w:t>
      </w:r>
      <w:r>
        <w:rPr>
          <w:spacing w:val="40"/>
        </w:rPr>
        <w:t xml:space="preserve"> </w:t>
      </w:r>
      <w:r>
        <w:t>In wishing to exercise this right, the employee should write to the Director of Workforce within fifteen working days of the date of the letter confirming the decision clearly setting out the grounds for their appeal.</w:t>
      </w:r>
    </w:p>
    <w:p w14:paraId="60753481" w14:textId="77777777" w:rsidR="00D949A0" w:rsidRDefault="00D949A0">
      <w:pPr>
        <w:pStyle w:val="BodyText"/>
        <w:spacing w:before="41"/>
      </w:pPr>
    </w:p>
    <w:p w14:paraId="0B6C12A2" w14:textId="77777777" w:rsidR="00D949A0" w:rsidRDefault="00F77734">
      <w:pPr>
        <w:pStyle w:val="BodyText"/>
        <w:ind w:left="849"/>
        <w:jc w:val="both"/>
      </w:pPr>
      <w:r>
        <w:t>All</w:t>
      </w:r>
      <w:r>
        <w:rPr>
          <w:spacing w:val="-6"/>
        </w:rPr>
        <w:t xml:space="preserve"> </w:t>
      </w:r>
      <w:r>
        <w:t>appeals</w:t>
      </w:r>
      <w:r>
        <w:rPr>
          <w:spacing w:val="-2"/>
        </w:rPr>
        <w:t xml:space="preserve"> </w:t>
      </w:r>
      <w:r>
        <w:t>will</w:t>
      </w:r>
      <w:r>
        <w:rPr>
          <w:spacing w:val="-4"/>
        </w:rPr>
        <w:t xml:space="preserve"> </w:t>
      </w:r>
      <w:r>
        <w:t>be</w:t>
      </w:r>
      <w:r>
        <w:rPr>
          <w:spacing w:val="-4"/>
        </w:rPr>
        <w:t xml:space="preserve"> </w:t>
      </w:r>
      <w:r>
        <w:t>dealt</w:t>
      </w:r>
      <w:r>
        <w:rPr>
          <w:spacing w:val="-2"/>
        </w:rPr>
        <w:t xml:space="preserve"> </w:t>
      </w:r>
      <w:r>
        <w:t>with</w:t>
      </w:r>
      <w:r>
        <w:rPr>
          <w:spacing w:val="-2"/>
        </w:rPr>
        <w:t xml:space="preserve"> </w:t>
      </w:r>
      <w:r>
        <w:t>in</w:t>
      </w:r>
      <w:r>
        <w:rPr>
          <w:spacing w:val="-4"/>
        </w:rPr>
        <w:t xml:space="preserve"> </w:t>
      </w:r>
      <w:r>
        <w:t>accordance</w:t>
      </w:r>
      <w:r>
        <w:rPr>
          <w:spacing w:val="-3"/>
        </w:rPr>
        <w:t xml:space="preserve"> </w:t>
      </w:r>
      <w:r>
        <w:t>with</w:t>
      </w:r>
      <w:r>
        <w:rPr>
          <w:spacing w:val="-1"/>
        </w:rPr>
        <w:t xml:space="preserve"> </w:t>
      </w:r>
      <w:r>
        <w:t>the</w:t>
      </w:r>
      <w:r>
        <w:rPr>
          <w:spacing w:val="-3"/>
        </w:rPr>
        <w:t xml:space="preserve"> </w:t>
      </w:r>
      <w:r>
        <w:t>Trust’s</w:t>
      </w:r>
      <w:r>
        <w:rPr>
          <w:spacing w:val="-2"/>
        </w:rPr>
        <w:t xml:space="preserve"> </w:t>
      </w:r>
      <w:r>
        <w:t>Appeal</w:t>
      </w:r>
      <w:r>
        <w:rPr>
          <w:spacing w:val="-2"/>
        </w:rPr>
        <w:t xml:space="preserve"> Policy.</w:t>
      </w:r>
    </w:p>
    <w:p w14:paraId="4C137531" w14:textId="77777777" w:rsidR="00D949A0" w:rsidRDefault="00F77734">
      <w:pPr>
        <w:spacing w:before="41" w:line="278" w:lineRule="auto"/>
        <w:ind w:left="849" w:right="710"/>
        <w:jc w:val="both"/>
        <w:rPr>
          <w:rFonts w:ascii="Arial" w:hAnsi="Arial"/>
          <w:b/>
          <w:sz w:val="24"/>
        </w:rPr>
      </w:pPr>
      <w:r>
        <w:rPr>
          <w:rFonts w:ascii="Arial" w:hAnsi="Arial"/>
          <w:b/>
          <w:sz w:val="24"/>
        </w:rPr>
        <w:t>Note – all records and reports received / created by the disciplinary panel should be forwarded to the relevant HR representative at the end of the process.</w:t>
      </w:r>
    </w:p>
    <w:p w14:paraId="2183B650" w14:textId="77777777" w:rsidR="00D949A0" w:rsidRDefault="00D949A0">
      <w:pPr>
        <w:spacing w:line="278" w:lineRule="auto"/>
        <w:jc w:val="both"/>
        <w:rPr>
          <w:rFonts w:ascii="Arial" w:hAnsi="Arial"/>
          <w:b/>
          <w:sz w:val="24"/>
        </w:rPr>
        <w:sectPr w:rsidR="00D949A0">
          <w:pgSz w:w="11910" w:h="16840"/>
          <w:pgMar w:top="1340" w:right="425" w:bottom="920" w:left="425" w:header="0" w:footer="730" w:gutter="0"/>
          <w:cols w:space="720"/>
        </w:sectPr>
      </w:pPr>
    </w:p>
    <w:p w14:paraId="54F5E8E9" w14:textId="77777777" w:rsidR="00D949A0" w:rsidRDefault="00F77734">
      <w:pPr>
        <w:pStyle w:val="Heading1"/>
        <w:spacing w:before="62"/>
        <w:ind w:left="282"/>
      </w:pPr>
      <w:bookmarkStart w:id="20" w:name="_bookmark20"/>
      <w:bookmarkEnd w:id="20"/>
      <w:r>
        <w:lastRenderedPageBreak/>
        <w:t>APPENDIX</w:t>
      </w:r>
      <w:r>
        <w:rPr>
          <w:spacing w:val="-4"/>
        </w:rPr>
        <w:t xml:space="preserve"> </w:t>
      </w:r>
      <w:r>
        <w:t>B</w:t>
      </w:r>
      <w:r>
        <w:rPr>
          <w:spacing w:val="-3"/>
        </w:rPr>
        <w:t xml:space="preserve"> </w:t>
      </w:r>
      <w:r>
        <w:t>-</w:t>
      </w:r>
      <w:r>
        <w:rPr>
          <w:spacing w:val="-6"/>
        </w:rPr>
        <w:t xml:space="preserve"> </w:t>
      </w:r>
      <w:r>
        <w:t>Process</w:t>
      </w:r>
      <w:r>
        <w:rPr>
          <w:spacing w:val="-4"/>
        </w:rPr>
        <w:t xml:space="preserve"> </w:t>
      </w:r>
      <w:r>
        <w:rPr>
          <w:spacing w:val="-2"/>
        </w:rPr>
        <w:t>Flowcharts</w:t>
      </w:r>
    </w:p>
    <w:p w14:paraId="78F52847" w14:textId="77777777" w:rsidR="00D949A0" w:rsidRDefault="00D949A0">
      <w:pPr>
        <w:pStyle w:val="BodyText"/>
        <w:spacing w:before="60"/>
        <w:rPr>
          <w:rFonts w:ascii="Arial"/>
          <w:b/>
        </w:rPr>
      </w:pPr>
    </w:p>
    <w:p w14:paraId="701732BC" w14:textId="77777777" w:rsidR="00D949A0" w:rsidRDefault="00F77734">
      <w:pPr>
        <w:pStyle w:val="ListParagraph"/>
        <w:numPr>
          <w:ilvl w:val="0"/>
          <w:numId w:val="2"/>
        </w:numPr>
        <w:tabs>
          <w:tab w:val="left" w:pos="1002"/>
        </w:tabs>
        <w:ind w:left="1002" w:hanging="359"/>
        <w:jc w:val="left"/>
        <w:rPr>
          <w:rFonts w:ascii="Arial"/>
          <w:b/>
          <w:sz w:val="24"/>
        </w:rPr>
      </w:pPr>
      <w:r>
        <w:rPr>
          <w:rFonts w:ascii="Arial"/>
          <w:b/>
          <w:sz w:val="24"/>
        </w:rPr>
        <w:t>INFORMAL</w:t>
      </w:r>
      <w:r>
        <w:rPr>
          <w:rFonts w:ascii="Arial"/>
          <w:b/>
          <w:spacing w:val="-2"/>
          <w:sz w:val="24"/>
        </w:rPr>
        <w:t xml:space="preserve"> ACTION</w:t>
      </w:r>
    </w:p>
    <w:p w14:paraId="45025BBF" w14:textId="77777777" w:rsidR="00D949A0" w:rsidRDefault="00F77734">
      <w:pPr>
        <w:pStyle w:val="BodyText"/>
        <w:spacing w:before="198"/>
        <w:rPr>
          <w:rFonts w:ascii="Arial"/>
          <w:b/>
          <w:sz w:val="20"/>
        </w:rPr>
      </w:pPr>
      <w:r>
        <w:rPr>
          <w:rFonts w:ascii="Arial"/>
          <w:b/>
          <w:noProof/>
          <w:sz w:val="20"/>
        </w:rPr>
        <mc:AlternateContent>
          <mc:Choice Requires="wpg">
            <w:drawing>
              <wp:anchor distT="0" distB="0" distL="0" distR="0" simplePos="0" relativeHeight="487587840" behindDoc="1" locked="0" layoutInCell="1" allowOverlap="1" wp14:anchorId="5B3C5045" wp14:editId="33E05091">
                <wp:simplePos x="0" y="0"/>
                <wp:positionH relativeFrom="page">
                  <wp:posOffset>1076325</wp:posOffset>
                </wp:positionH>
                <wp:positionV relativeFrom="paragraph">
                  <wp:posOffset>287445</wp:posOffset>
                </wp:positionV>
                <wp:extent cx="3892550" cy="77978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2550" cy="779780"/>
                          <a:chOff x="0" y="0"/>
                          <a:chExt cx="3892550" cy="779780"/>
                        </a:xfrm>
                      </wpg:grpSpPr>
                      <pic:pic xmlns:pic="http://schemas.openxmlformats.org/drawingml/2006/picture">
                        <pic:nvPicPr>
                          <pic:cNvPr id="4" name="Image 4"/>
                          <pic:cNvPicPr/>
                        </pic:nvPicPr>
                        <pic:blipFill>
                          <a:blip r:embed="rId15" cstate="print"/>
                          <a:stretch>
                            <a:fillRect/>
                          </a:stretch>
                        </pic:blipFill>
                        <pic:spPr>
                          <a:xfrm>
                            <a:off x="1651000" y="356870"/>
                            <a:ext cx="594995" cy="422909"/>
                          </a:xfrm>
                          <a:prstGeom prst="rect">
                            <a:avLst/>
                          </a:prstGeom>
                        </pic:spPr>
                      </pic:pic>
                      <wps:wsp>
                        <wps:cNvPr id="5" name="Textbox 5"/>
                        <wps:cNvSpPr txBox="1"/>
                        <wps:spPr>
                          <a:xfrm>
                            <a:off x="3175" y="3175"/>
                            <a:ext cx="3886200" cy="409575"/>
                          </a:xfrm>
                          <a:prstGeom prst="rect">
                            <a:avLst/>
                          </a:prstGeom>
                          <a:solidFill>
                            <a:srgbClr val="DCE6F1"/>
                          </a:solidFill>
                          <a:ln w="6350">
                            <a:solidFill>
                              <a:srgbClr val="B8CDE4"/>
                            </a:solidFill>
                            <a:prstDash val="solid"/>
                          </a:ln>
                        </wps:spPr>
                        <wps:txbx>
                          <w:txbxContent>
                            <w:p w14:paraId="25DB3E3A" w14:textId="77777777" w:rsidR="00D949A0" w:rsidRDefault="00F77734">
                              <w:pPr>
                                <w:spacing w:before="72"/>
                                <w:ind w:left="1305"/>
                                <w:rPr>
                                  <w:rFonts w:ascii="Calibri"/>
                                  <w:color w:val="000000"/>
                                </w:rPr>
                              </w:pPr>
                              <w:r>
                                <w:rPr>
                                  <w:rFonts w:ascii="Calibri"/>
                                  <w:color w:val="000000"/>
                                </w:rPr>
                                <w:t>Minor</w:t>
                              </w:r>
                              <w:r>
                                <w:rPr>
                                  <w:rFonts w:ascii="Calibri"/>
                                  <w:color w:val="000000"/>
                                  <w:spacing w:val="-5"/>
                                </w:rPr>
                                <w:t xml:space="preserve"> </w:t>
                              </w:r>
                              <w:r>
                                <w:rPr>
                                  <w:rFonts w:ascii="Calibri"/>
                                  <w:color w:val="000000"/>
                                </w:rPr>
                                <w:t>infringement</w:t>
                              </w:r>
                              <w:r>
                                <w:rPr>
                                  <w:rFonts w:ascii="Calibri"/>
                                  <w:color w:val="000000"/>
                                  <w:spacing w:val="-5"/>
                                </w:rPr>
                                <w:t xml:space="preserve"> </w:t>
                              </w:r>
                              <w:r>
                                <w:rPr>
                                  <w:rFonts w:ascii="Calibri"/>
                                  <w:color w:val="000000"/>
                                </w:rPr>
                                <w:t>of</w:t>
                              </w:r>
                              <w:r>
                                <w:rPr>
                                  <w:rFonts w:ascii="Calibri"/>
                                  <w:color w:val="000000"/>
                                  <w:spacing w:val="-5"/>
                                </w:rPr>
                                <w:t xml:space="preserve"> </w:t>
                              </w:r>
                              <w:r>
                                <w:rPr>
                                  <w:rFonts w:ascii="Calibri"/>
                                  <w:color w:val="000000"/>
                                </w:rPr>
                                <w:t>rules/</w:t>
                              </w:r>
                              <w:r>
                                <w:rPr>
                                  <w:rFonts w:ascii="Calibri"/>
                                  <w:color w:val="000000"/>
                                  <w:spacing w:val="-3"/>
                                </w:rPr>
                                <w:t xml:space="preserve"> </w:t>
                              </w:r>
                              <w:r>
                                <w:rPr>
                                  <w:rFonts w:ascii="Calibri"/>
                                  <w:color w:val="000000"/>
                                  <w:spacing w:val="-2"/>
                                </w:rPr>
                                <w:t>standards</w:t>
                              </w:r>
                            </w:p>
                          </w:txbxContent>
                        </wps:txbx>
                        <wps:bodyPr wrap="square" lIns="0" tIns="0" rIns="0" bIns="0" rtlCol="0">
                          <a:noAutofit/>
                        </wps:bodyPr>
                      </wps:wsp>
                    </wpg:wgp>
                  </a:graphicData>
                </a:graphic>
              </wp:anchor>
            </w:drawing>
          </mc:Choice>
          <mc:Fallback>
            <w:pict>
              <v:group w14:anchorId="5B3C5045" id="Group 3" o:spid="_x0000_s1026" style="position:absolute;margin-left:84.75pt;margin-top:22.65pt;width:306.5pt;height:61.4pt;z-index:-15728640;mso-wrap-distance-left:0;mso-wrap-distance-right:0;mso-position-horizontal-relative:page" coordsize="38925,77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16510;top:3568;width:5949;height:4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">
                  <v:imagedata r:id="rId16" o:title=""/>
                </v:shape>
                <v:shapetype id="_x0000_t202" coordsize="21600,21600" o:spt="202" path="m,l,21600r21600,l21600,xe">
                  <v:stroke joinstyle="miter"/>
                  <v:path gradientshapeok="t" o:connecttype="rect"/>
                </v:shapetype>
                <v:shape id="Textbox 5" o:spid="_x0000_s1028" type="#_x0000_t202" style="position:absolute;left:31;top:31;width:38862;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" fillcolor="#dce6f1" strokecolor="#b8cde4" strokeweight=".5pt">
                  <v:textbox inset="0,0,0,0">
                    <w:txbxContent>
                      <w:p w14:paraId="25DB3E3A" w14:textId="77777777" w:rsidR="00D949A0" w:rsidRDefault="00F77734">
                        <w:pPr>
                          <w:spacing w:before="72"/>
                          <w:ind w:left="1305"/>
                          <w:rPr>
                            <w:rFonts w:ascii="Calibri"/>
                            <w:color w:val="000000"/>
                          </w:rPr>
                        </w:pPr>
                        <w:r>
                          <w:rPr>
                            <w:rFonts w:ascii="Calibri"/>
                            <w:color w:val="000000"/>
                          </w:rPr>
                          <w:t>Minor</w:t>
                        </w:r>
                        <w:r>
                          <w:rPr>
                            <w:rFonts w:ascii="Calibri"/>
                            <w:color w:val="000000"/>
                            <w:spacing w:val="-5"/>
                          </w:rPr>
                          <w:t xml:space="preserve"> </w:t>
                        </w:r>
                        <w:r>
                          <w:rPr>
                            <w:rFonts w:ascii="Calibri"/>
                            <w:color w:val="000000"/>
                          </w:rPr>
                          <w:t>infringement</w:t>
                        </w:r>
                        <w:r>
                          <w:rPr>
                            <w:rFonts w:ascii="Calibri"/>
                            <w:color w:val="000000"/>
                            <w:spacing w:val="-5"/>
                          </w:rPr>
                          <w:t xml:space="preserve"> </w:t>
                        </w:r>
                        <w:r>
                          <w:rPr>
                            <w:rFonts w:ascii="Calibri"/>
                            <w:color w:val="000000"/>
                          </w:rPr>
                          <w:t>of</w:t>
                        </w:r>
                        <w:r>
                          <w:rPr>
                            <w:rFonts w:ascii="Calibri"/>
                            <w:color w:val="000000"/>
                            <w:spacing w:val="-5"/>
                          </w:rPr>
                          <w:t xml:space="preserve"> </w:t>
                        </w:r>
                        <w:r>
                          <w:rPr>
                            <w:rFonts w:ascii="Calibri"/>
                            <w:color w:val="000000"/>
                          </w:rPr>
                          <w:t>rules/</w:t>
                        </w:r>
                        <w:r>
                          <w:rPr>
                            <w:rFonts w:ascii="Calibri"/>
                            <w:color w:val="000000"/>
                            <w:spacing w:val="-3"/>
                          </w:rPr>
                          <w:t xml:space="preserve"> </w:t>
                        </w:r>
                        <w:r>
                          <w:rPr>
                            <w:rFonts w:ascii="Calibri"/>
                            <w:color w:val="000000"/>
                            <w:spacing w:val="-2"/>
                          </w:rPr>
                          <w:t>standards</w:t>
                        </w:r>
                      </w:p>
                    </w:txbxContent>
                  </v:textbox>
                </v:shape>
                <w10:wrap type="topAndBottom" anchorx="page"/>
              </v:group>
            </w:pict>
          </mc:Fallback>
        </mc:AlternateContent>
      </w:r>
      <w:r>
        <w:rPr>
          <w:rFonts w:ascii="Arial"/>
          <w:b/>
          <w:noProof/>
          <w:sz w:val="20"/>
        </w:rPr>
        <mc:AlternateContent>
          <mc:Choice Requires="wpg">
            <w:drawing>
              <wp:anchor distT="0" distB="0" distL="0" distR="0" simplePos="0" relativeHeight="487588352" behindDoc="1" locked="0" layoutInCell="1" allowOverlap="1" wp14:anchorId="3F7F9AED" wp14:editId="1D673E2E">
                <wp:simplePos x="0" y="0"/>
                <wp:positionH relativeFrom="page">
                  <wp:posOffset>1076325</wp:posOffset>
                </wp:positionH>
                <wp:positionV relativeFrom="paragraph">
                  <wp:posOffset>1115485</wp:posOffset>
                </wp:positionV>
                <wp:extent cx="3892550" cy="88328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2550" cy="883285"/>
                          <a:chOff x="0" y="0"/>
                          <a:chExt cx="3892550" cy="883285"/>
                        </a:xfrm>
                      </wpg:grpSpPr>
                      <wps:wsp>
                        <wps:cNvPr id="7" name="Graphic 7"/>
                        <wps:cNvSpPr/>
                        <wps:spPr>
                          <a:xfrm>
                            <a:off x="1668145" y="451484"/>
                            <a:ext cx="542925" cy="419100"/>
                          </a:xfrm>
                          <a:custGeom>
                            <a:avLst/>
                            <a:gdLst/>
                            <a:ahLst/>
                            <a:cxnLst/>
                            <a:rect l="l" t="t" r="r" b="b"/>
                            <a:pathLst>
                              <a:path w="542925" h="419100">
                                <a:moveTo>
                                  <a:pt x="407162" y="0"/>
                                </a:moveTo>
                                <a:lnTo>
                                  <a:pt x="135762" y="0"/>
                                </a:lnTo>
                                <a:lnTo>
                                  <a:pt x="135762" y="209550"/>
                                </a:lnTo>
                                <a:lnTo>
                                  <a:pt x="0" y="209550"/>
                                </a:lnTo>
                                <a:lnTo>
                                  <a:pt x="271525" y="419100"/>
                                </a:lnTo>
                                <a:lnTo>
                                  <a:pt x="542925" y="209550"/>
                                </a:lnTo>
                                <a:lnTo>
                                  <a:pt x="407162" y="209550"/>
                                </a:lnTo>
                                <a:lnTo>
                                  <a:pt x="407162" y="0"/>
                                </a:lnTo>
                                <a:close/>
                              </a:path>
                            </a:pathLst>
                          </a:custGeom>
                          <a:solidFill>
                            <a:srgbClr val="FF0000"/>
                          </a:solidFill>
                        </wps:spPr>
                        <wps:bodyPr wrap="square" lIns="0" tIns="0" rIns="0" bIns="0" rtlCol="0">
                          <a:prstTxWarp prst="textNoShape">
                            <a:avLst/>
                          </a:prstTxWarp>
                          <a:noAutofit/>
                        </wps:bodyPr>
                      </wps:wsp>
                      <wps:wsp>
                        <wps:cNvPr id="8" name="Graphic 8"/>
                        <wps:cNvSpPr/>
                        <wps:spPr>
                          <a:xfrm>
                            <a:off x="1668145" y="451484"/>
                            <a:ext cx="542925" cy="419100"/>
                          </a:xfrm>
                          <a:custGeom>
                            <a:avLst/>
                            <a:gdLst/>
                            <a:ahLst/>
                            <a:cxnLst/>
                            <a:rect l="l" t="t" r="r" b="b"/>
                            <a:pathLst>
                              <a:path w="542925" h="419100">
                                <a:moveTo>
                                  <a:pt x="0" y="209550"/>
                                </a:moveTo>
                                <a:lnTo>
                                  <a:pt x="135762" y="209550"/>
                                </a:lnTo>
                                <a:lnTo>
                                  <a:pt x="135762" y="0"/>
                                </a:lnTo>
                                <a:lnTo>
                                  <a:pt x="407162" y="0"/>
                                </a:lnTo>
                                <a:lnTo>
                                  <a:pt x="407162" y="209550"/>
                                </a:lnTo>
                                <a:lnTo>
                                  <a:pt x="542925" y="209550"/>
                                </a:lnTo>
                                <a:lnTo>
                                  <a:pt x="271525" y="419100"/>
                                </a:lnTo>
                                <a:lnTo>
                                  <a:pt x="0" y="209550"/>
                                </a:lnTo>
                                <a:close/>
                              </a:path>
                            </a:pathLst>
                          </a:custGeom>
                          <a:ln w="25400">
                            <a:solidFill>
                              <a:srgbClr val="C00000"/>
                            </a:solidFill>
                            <a:prstDash val="solid"/>
                          </a:ln>
                        </wps:spPr>
                        <wps:bodyPr wrap="square" lIns="0" tIns="0" rIns="0" bIns="0" rtlCol="0">
                          <a:prstTxWarp prst="textNoShape">
                            <a:avLst/>
                          </a:prstTxWarp>
                          <a:noAutofit/>
                        </wps:bodyPr>
                      </wps:wsp>
                      <wps:wsp>
                        <wps:cNvPr id="9" name="Textbox 9"/>
                        <wps:cNvSpPr txBox="1"/>
                        <wps:spPr>
                          <a:xfrm>
                            <a:off x="3175" y="3175"/>
                            <a:ext cx="3886200" cy="495300"/>
                          </a:xfrm>
                          <a:prstGeom prst="rect">
                            <a:avLst/>
                          </a:prstGeom>
                          <a:solidFill>
                            <a:srgbClr val="DCE6F1"/>
                          </a:solidFill>
                          <a:ln w="6350">
                            <a:solidFill>
                              <a:srgbClr val="B8CDE4"/>
                            </a:solidFill>
                            <a:prstDash val="solid"/>
                          </a:ln>
                        </wps:spPr>
                        <wps:txbx>
                          <w:txbxContent>
                            <w:p w14:paraId="77BCC21D" w14:textId="77777777" w:rsidR="00D949A0" w:rsidRDefault="00F77734">
                              <w:pPr>
                                <w:spacing w:before="71"/>
                                <w:ind w:left="861" w:firstLine="50"/>
                                <w:rPr>
                                  <w:rFonts w:ascii="Calibri"/>
                                  <w:color w:val="000000"/>
                                </w:rPr>
                              </w:pPr>
                              <w:r>
                                <w:rPr>
                                  <w:rFonts w:ascii="Calibri"/>
                                  <w:color w:val="000000"/>
                                </w:rPr>
                                <w:t>Line</w:t>
                              </w:r>
                              <w:r>
                                <w:rPr>
                                  <w:rFonts w:ascii="Calibri"/>
                                  <w:color w:val="000000"/>
                                  <w:spacing w:val="-10"/>
                                </w:rPr>
                                <w:t xml:space="preserve"> </w:t>
                              </w:r>
                              <w:r>
                                <w:rPr>
                                  <w:rFonts w:ascii="Calibri"/>
                                  <w:color w:val="000000"/>
                                </w:rPr>
                                <w:t>Manager</w:t>
                              </w:r>
                              <w:r>
                                <w:rPr>
                                  <w:rFonts w:ascii="Calibri"/>
                                  <w:color w:val="000000"/>
                                  <w:spacing w:val="-8"/>
                                </w:rPr>
                                <w:t xml:space="preserve"> </w:t>
                              </w:r>
                              <w:r>
                                <w:rPr>
                                  <w:rFonts w:ascii="Calibri"/>
                                  <w:color w:val="000000"/>
                                </w:rPr>
                                <w:t>provides</w:t>
                              </w:r>
                              <w:r>
                                <w:rPr>
                                  <w:rFonts w:ascii="Calibri"/>
                                  <w:color w:val="000000"/>
                                  <w:spacing w:val="-8"/>
                                </w:rPr>
                                <w:t xml:space="preserve"> </w:t>
                              </w:r>
                              <w:r>
                                <w:rPr>
                                  <w:rFonts w:ascii="Calibri"/>
                                  <w:color w:val="000000"/>
                                </w:rPr>
                                <w:t>employee</w:t>
                              </w:r>
                              <w:r>
                                <w:rPr>
                                  <w:rFonts w:ascii="Calibri"/>
                                  <w:color w:val="000000"/>
                                  <w:spacing w:val="-8"/>
                                </w:rPr>
                                <w:t xml:space="preserve"> </w:t>
                              </w:r>
                              <w:r>
                                <w:rPr>
                                  <w:rFonts w:ascii="Calibri"/>
                                  <w:color w:val="000000"/>
                                </w:rPr>
                                <w:t>with</w:t>
                              </w:r>
                              <w:r>
                                <w:rPr>
                                  <w:rFonts w:ascii="Calibri"/>
                                  <w:color w:val="000000"/>
                                  <w:spacing w:val="-8"/>
                                </w:rPr>
                                <w:t xml:space="preserve"> </w:t>
                              </w:r>
                              <w:r>
                                <w:rPr>
                                  <w:rFonts w:ascii="Calibri"/>
                                  <w:color w:val="000000"/>
                                </w:rPr>
                                <w:t>counselling/ management guidance and instruction, training</w:t>
                              </w:r>
                            </w:p>
                          </w:txbxContent>
                        </wps:txbx>
                        <wps:bodyPr wrap="square" lIns="0" tIns="0" rIns="0" bIns="0" rtlCol="0">
                          <a:noAutofit/>
                        </wps:bodyPr>
                      </wps:wsp>
                    </wpg:wgp>
                  </a:graphicData>
                </a:graphic>
              </wp:anchor>
            </w:drawing>
          </mc:Choice>
          <mc:Fallback>
            <w:pict>
              <v:group w14:anchorId="3F7F9AED" id="Group 6" o:spid="_x0000_s1029" style="position:absolute;margin-left:84.75pt;margin-top:87.85pt;width:306.5pt;height:69.55pt;z-index:-15728128;mso-wrap-distance-left:0;mso-wrap-distance-right:0;mso-position-horizontal-relative:page" coordsize="38925,8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">
                <v:shape id="Graphic 7" o:spid="_x0000_s1030" style="position:absolute;left:16681;top:4514;width:5429;height:4191;visibility:visible;mso-wrap-style:square;v-text-anchor:top" coordsize="542925,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" path="m407162,l135762,r,209550l,209550,271525,419100,542925,209550r-135763,l407162,xe" fillcolor="red" stroked="f">
                  <v:path arrowok="t"/>
                </v:shape>
                <v:shape id="Graphic 8" o:spid="_x0000_s1031" style="position:absolute;left:16681;top:4514;width:5429;height:4191;visibility:visible;mso-wrap-style:square;v-text-anchor:top" coordsize="542925,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" path="m,209550r135762,l135762,,407162,r,209550l542925,209550,271525,419100,,209550xe" filled="f" strokecolor="#c00000" strokeweight="2pt">
                  <v:path arrowok="t"/>
                </v:shape>
                <v:shape id="Textbox 9" o:spid="_x0000_s1032" type="#_x0000_t202" style="position:absolute;left:31;top:31;width:38862;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" fillcolor="#dce6f1" strokecolor="#b8cde4" strokeweight=".5pt">
                  <v:textbox inset="0,0,0,0">
                    <w:txbxContent>
                      <w:p w14:paraId="77BCC21D" w14:textId="77777777" w:rsidR="00D949A0" w:rsidRDefault="00F77734">
                        <w:pPr>
                          <w:spacing w:before="71"/>
                          <w:ind w:left="861" w:firstLine="50"/>
                          <w:rPr>
                            <w:rFonts w:ascii="Calibri"/>
                            <w:color w:val="000000"/>
                          </w:rPr>
                        </w:pPr>
                        <w:r>
                          <w:rPr>
                            <w:rFonts w:ascii="Calibri"/>
                            <w:color w:val="000000"/>
                          </w:rPr>
                          <w:t>Line</w:t>
                        </w:r>
                        <w:r>
                          <w:rPr>
                            <w:rFonts w:ascii="Calibri"/>
                            <w:color w:val="000000"/>
                            <w:spacing w:val="-10"/>
                          </w:rPr>
                          <w:t xml:space="preserve"> </w:t>
                        </w:r>
                        <w:r>
                          <w:rPr>
                            <w:rFonts w:ascii="Calibri"/>
                            <w:color w:val="000000"/>
                          </w:rPr>
                          <w:t>Manager</w:t>
                        </w:r>
                        <w:r>
                          <w:rPr>
                            <w:rFonts w:ascii="Calibri"/>
                            <w:color w:val="000000"/>
                            <w:spacing w:val="-8"/>
                          </w:rPr>
                          <w:t xml:space="preserve"> </w:t>
                        </w:r>
                        <w:r>
                          <w:rPr>
                            <w:rFonts w:ascii="Calibri"/>
                            <w:color w:val="000000"/>
                          </w:rPr>
                          <w:t>provides</w:t>
                        </w:r>
                        <w:r>
                          <w:rPr>
                            <w:rFonts w:ascii="Calibri"/>
                            <w:color w:val="000000"/>
                            <w:spacing w:val="-8"/>
                          </w:rPr>
                          <w:t xml:space="preserve"> </w:t>
                        </w:r>
                        <w:r>
                          <w:rPr>
                            <w:rFonts w:ascii="Calibri"/>
                            <w:color w:val="000000"/>
                          </w:rPr>
                          <w:t>employee</w:t>
                        </w:r>
                        <w:r>
                          <w:rPr>
                            <w:rFonts w:ascii="Calibri"/>
                            <w:color w:val="000000"/>
                            <w:spacing w:val="-8"/>
                          </w:rPr>
                          <w:t xml:space="preserve"> </w:t>
                        </w:r>
                        <w:r>
                          <w:rPr>
                            <w:rFonts w:ascii="Calibri"/>
                            <w:color w:val="000000"/>
                          </w:rPr>
                          <w:t>with</w:t>
                        </w:r>
                        <w:r>
                          <w:rPr>
                            <w:rFonts w:ascii="Calibri"/>
                            <w:color w:val="000000"/>
                            <w:spacing w:val="-8"/>
                          </w:rPr>
                          <w:t xml:space="preserve"> </w:t>
                        </w:r>
                        <w:r>
                          <w:rPr>
                            <w:rFonts w:ascii="Calibri"/>
                            <w:color w:val="000000"/>
                          </w:rPr>
                          <w:t>counselling/ management guidance and instruction, training</w:t>
                        </w:r>
                      </w:p>
                    </w:txbxContent>
                  </v:textbox>
                </v:shape>
                <w10:wrap type="topAndBottom" anchorx="page"/>
              </v:group>
            </w:pict>
          </mc:Fallback>
        </mc:AlternateContent>
      </w:r>
      <w:r>
        <w:rPr>
          <w:rFonts w:ascii="Arial"/>
          <w:b/>
          <w:noProof/>
          <w:sz w:val="20"/>
        </w:rPr>
        <mc:AlternateContent>
          <mc:Choice Requires="wpg">
            <w:drawing>
              <wp:anchor distT="0" distB="0" distL="0" distR="0" simplePos="0" relativeHeight="487588864" behindDoc="1" locked="0" layoutInCell="1" allowOverlap="1" wp14:anchorId="1CC93A83" wp14:editId="6ED67839">
                <wp:simplePos x="0" y="0"/>
                <wp:positionH relativeFrom="page">
                  <wp:posOffset>1076325</wp:posOffset>
                </wp:positionH>
                <wp:positionV relativeFrom="paragraph">
                  <wp:posOffset>2073065</wp:posOffset>
                </wp:positionV>
                <wp:extent cx="3892550" cy="883285"/>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2550" cy="883285"/>
                          <a:chOff x="0" y="0"/>
                          <a:chExt cx="3892550" cy="883285"/>
                        </a:xfrm>
                      </wpg:grpSpPr>
                      <pic:pic xmlns:pic="http://schemas.openxmlformats.org/drawingml/2006/picture">
                        <pic:nvPicPr>
                          <pic:cNvPr id="11" name="Image 11"/>
                          <pic:cNvPicPr/>
                        </pic:nvPicPr>
                        <pic:blipFill>
                          <a:blip r:embed="rId17" cstate="print"/>
                          <a:stretch>
                            <a:fillRect/>
                          </a:stretch>
                        </pic:blipFill>
                        <pic:spPr>
                          <a:xfrm>
                            <a:off x="1633220" y="434340"/>
                            <a:ext cx="612775" cy="448945"/>
                          </a:xfrm>
                          <a:prstGeom prst="rect">
                            <a:avLst/>
                          </a:prstGeom>
                        </pic:spPr>
                      </pic:pic>
                      <wps:wsp>
                        <wps:cNvPr id="12" name="Textbox 12"/>
                        <wps:cNvSpPr txBox="1"/>
                        <wps:spPr>
                          <a:xfrm>
                            <a:off x="3175" y="3175"/>
                            <a:ext cx="3886200" cy="485775"/>
                          </a:xfrm>
                          <a:prstGeom prst="rect">
                            <a:avLst/>
                          </a:prstGeom>
                          <a:solidFill>
                            <a:srgbClr val="DCE6F1"/>
                          </a:solidFill>
                          <a:ln w="6350">
                            <a:solidFill>
                              <a:srgbClr val="B8CDE4"/>
                            </a:solidFill>
                            <a:prstDash val="solid"/>
                          </a:ln>
                        </wps:spPr>
                        <wps:txbx>
                          <w:txbxContent>
                            <w:p w14:paraId="1E1743E1" w14:textId="77777777" w:rsidR="00D949A0" w:rsidRDefault="00F77734">
                              <w:pPr>
                                <w:spacing w:before="71"/>
                                <w:ind w:left="1895" w:hanging="1568"/>
                                <w:rPr>
                                  <w:rFonts w:ascii="Calibri"/>
                                  <w:color w:val="000000"/>
                                </w:rPr>
                              </w:pPr>
                              <w:r>
                                <w:rPr>
                                  <w:rFonts w:ascii="Calibri"/>
                                  <w:color w:val="000000"/>
                                </w:rPr>
                                <w:t>Manager</w:t>
                              </w:r>
                              <w:r>
                                <w:rPr>
                                  <w:rFonts w:ascii="Calibri"/>
                                  <w:color w:val="000000"/>
                                  <w:spacing w:val="-8"/>
                                </w:rPr>
                                <w:t xml:space="preserve"> </w:t>
                              </w:r>
                              <w:r>
                                <w:rPr>
                                  <w:rFonts w:ascii="Calibri"/>
                                  <w:color w:val="000000"/>
                                </w:rPr>
                                <w:t>explains</w:t>
                              </w:r>
                              <w:r>
                                <w:rPr>
                                  <w:rFonts w:ascii="Calibri"/>
                                  <w:color w:val="000000"/>
                                  <w:spacing w:val="-6"/>
                                </w:rPr>
                                <w:t xml:space="preserve"> </w:t>
                              </w:r>
                              <w:r>
                                <w:rPr>
                                  <w:rFonts w:ascii="Calibri"/>
                                  <w:color w:val="000000"/>
                                </w:rPr>
                                <w:t>what</w:t>
                              </w:r>
                              <w:r>
                                <w:rPr>
                                  <w:rFonts w:ascii="Calibri"/>
                                  <w:color w:val="000000"/>
                                  <w:spacing w:val="-6"/>
                                </w:rPr>
                                <w:t xml:space="preserve"> </w:t>
                              </w:r>
                              <w:r>
                                <w:rPr>
                                  <w:rFonts w:ascii="Calibri"/>
                                  <w:color w:val="000000"/>
                                </w:rPr>
                                <w:t>improvement</w:t>
                              </w:r>
                              <w:r>
                                <w:rPr>
                                  <w:rFonts w:ascii="Calibri"/>
                                  <w:color w:val="000000"/>
                                  <w:spacing w:val="-6"/>
                                </w:rPr>
                                <w:t xml:space="preserve"> </w:t>
                              </w:r>
                              <w:r>
                                <w:rPr>
                                  <w:rFonts w:ascii="Calibri"/>
                                  <w:color w:val="000000"/>
                                </w:rPr>
                                <w:t>is</w:t>
                              </w:r>
                              <w:r>
                                <w:rPr>
                                  <w:rFonts w:ascii="Calibri"/>
                                  <w:color w:val="000000"/>
                                  <w:spacing w:val="-6"/>
                                </w:rPr>
                                <w:t xml:space="preserve"> </w:t>
                              </w:r>
                              <w:r>
                                <w:rPr>
                                  <w:rFonts w:ascii="Calibri"/>
                                  <w:color w:val="000000"/>
                                </w:rPr>
                                <w:t>required</w:t>
                              </w:r>
                              <w:r>
                                <w:rPr>
                                  <w:rFonts w:ascii="Calibri"/>
                                  <w:color w:val="000000"/>
                                  <w:spacing w:val="-7"/>
                                </w:rPr>
                                <w:t xml:space="preserve"> </w:t>
                              </w:r>
                              <w:r>
                                <w:rPr>
                                  <w:rFonts w:ascii="Calibri"/>
                                  <w:color w:val="000000"/>
                                </w:rPr>
                                <w:t>in</w:t>
                              </w:r>
                              <w:r>
                                <w:rPr>
                                  <w:rFonts w:ascii="Calibri"/>
                                  <w:color w:val="000000"/>
                                  <w:spacing w:val="-6"/>
                                </w:rPr>
                                <w:t xml:space="preserve"> </w:t>
                              </w:r>
                              <w:r>
                                <w:rPr>
                                  <w:rFonts w:ascii="Calibri"/>
                                  <w:color w:val="000000"/>
                                </w:rPr>
                                <w:t>standards/ timescales/ review period</w:t>
                              </w:r>
                            </w:p>
                          </w:txbxContent>
                        </wps:txbx>
                        <wps:bodyPr wrap="square" lIns="0" tIns="0" rIns="0" bIns="0" rtlCol="0">
                          <a:noAutofit/>
                        </wps:bodyPr>
                      </wps:wsp>
                    </wpg:wgp>
                  </a:graphicData>
                </a:graphic>
              </wp:anchor>
            </w:drawing>
          </mc:Choice>
          <mc:Fallback>
            <w:pict>
              <v:group w14:anchorId="1CC93A83" id="Group 10" o:spid="_x0000_s1033" style="position:absolute;margin-left:84.75pt;margin-top:163.25pt;width:306.5pt;height:69.55pt;z-index:-15727616;mso-wrap-distance-left:0;mso-wrap-distance-right:0;mso-position-horizontal-relative:page" coordsize="38925,8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">
                <v:shape id="Image 11" o:spid="_x0000_s1034" type="#_x0000_t75" style="position:absolute;left:16332;top:4343;width:6127;height:4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">
                  <v:imagedata r:id="rId18" o:title=""/>
                </v:shape>
                <v:shape id="Textbox 12" o:spid="_x0000_s1035" type="#_x0000_t202" style="position:absolute;left:31;top:31;width:38862;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" fillcolor="#dce6f1" strokecolor="#b8cde4" strokeweight=".5pt">
                  <v:textbox inset="0,0,0,0">
                    <w:txbxContent>
                      <w:p w14:paraId="1E1743E1" w14:textId="77777777" w:rsidR="00D949A0" w:rsidRDefault="00F77734">
                        <w:pPr>
                          <w:spacing w:before="71"/>
                          <w:ind w:left="1895" w:hanging="1568"/>
                          <w:rPr>
                            <w:rFonts w:ascii="Calibri"/>
                            <w:color w:val="000000"/>
                          </w:rPr>
                        </w:pPr>
                        <w:r>
                          <w:rPr>
                            <w:rFonts w:ascii="Calibri"/>
                            <w:color w:val="000000"/>
                          </w:rPr>
                          <w:t>Manager</w:t>
                        </w:r>
                        <w:r>
                          <w:rPr>
                            <w:rFonts w:ascii="Calibri"/>
                            <w:color w:val="000000"/>
                            <w:spacing w:val="-8"/>
                          </w:rPr>
                          <w:t xml:space="preserve"> </w:t>
                        </w:r>
                        <w:r>
                          <w:rPr>
                            <w:rFonts w:ascii="Calibri"/>
                            <w:color w:val="000000"/>
                          </w:rPr>
                          <w:t>explains</w:t>
                        </w:r>
                        <w:r>
                          <w:rPr>
                            <w:rFonts w:ascii="Calibri"/>
                            <w:color w:val="000000"/>
                            <w:spacing w:val="-6"/>
                          </w:rPr>
                          <w:t xml:space="preserve"> </w:t>
                        </w:r>
                        <w:r>
                          <w:rPr>
                            <w:rFonts w:ascii="Calibri"/>
                            <w:color w:val="000000"/>
                          </w:rPr>
                          <w:t>what</w:t>
                        </w:r>
                        <w:r>
                          <w:rPr>
                            <w:rFonts w:ascii="Calibri"/>
                            <w:color w:val="000000"/>
                            <w:spacing w:val="-6"/>
                          </w:rPr>
                          <w:t xml:space="preserve"> </w:t>
                        </w:r>
                        <w:r>
                          <w:rPr>
                            <w:rFonts w:ascii="Calibri"/>
                            <w:color w:val="000000"/>
                          </w:rPr>
                          <w:t>improvement</w:t>
                        </w:r>
                        <w:r>
                          <w:rPr>
                            <w:rFonts w:ascii="Calibri"/>
                            <w:color w:val="000000"/>
                            <w:spacing w:val="-6"/>
                          </w:rPr>
                          <w:t xml:space="preserve"> </w:t>
                        </w:r>
                        <w:r>
                          <w:rPr>
                            <w:rFonts w:ascii="Calibri"/>
                            <w:color w:val="000000"/>
                          </w:rPr>
                          <w:t>is</w:t>
                        </w:r>
                        <w:r>
                          <w:rPr>
                            <w:rFonts w:ascii="Calibri"/>
                            <w:color w:val="000000"/>
                            <w:spacing w:val="-6"/>
                          </w:rPr>
                          <w:t xml:space="preserve"> </w:t>
                        </w:r>
                        <w:r>
                          <w:rPr>
                            <w:rFonts w:ascii="Calibri"/>
                            <w:color w:val="000000"/>
                          </w:rPr>
                          <w:t>required</w:t>
                        </w:r>
                        <w:r>
                          <w:rPr>
                            <w:rFonts w:ascii="Calibri"/>
                            <w:color w:val="000000"/>
                            <w:spacing w:val="-7"/>
                          </w:rPr>
                          <w:t xml:space="preserve"> </w:t>
                        </w:r>
                        <w:r>
                          <w:rPr>
                            <w:rFonts w:ascii="Calibri"/>
                            <w:color w:val="000000"/>
                          </w:rPr>
                          <w:t>in</w:t>
                        </w:r>
                        <w:r>
                          <w:rPr>
                            <w:rFonts w:ascii="Calibri"/>
                            <w:color w:val="000000"/>
                            <w:spacing w:val="-6"/>
                          </w:rPr>
                          <w:t xml:space="preserve"> </w:t>
                        </w:r>
                        <w:r>
                          <w:rPr>
                            <w:rFonts w:ascii="Calibri"/>
                            <w:color w:val="000000"/>
                          </w:rPr>
                          <w:t>standards/ timescales/ review period</w:t>
                        </w:r>
                      </w:p>
                    </w:txbxContent>
                  </v:textbox>
                </v:shape>
                <w10:wrap type="topAndBottom" anchorx="page"/>
              </v:group>
            </w:pict>
          </mc:Fallback>
        </mc:AlternateContent>
      </w:r>
      <w:r>
        <w:rPr>
          <w:rFonts w:ascii="Arial"/>
          <w:b/>
          <w:noProof/>
          <w:sz w:val="20"/>
        </w:rPr>
        <mc:AlternateContent>
          <mc:Choice Requires="wpg">
            <w:drawing>
              <wp:anchor distT="0" distB="0" distL="0" distR="0" simplePos="0" relativeHeight="487589376" behindDoc="1" locked="0" layoutInCell="1" allowOverlap="1" wp14:anchorId="34CF0B3C" wp14:editId="05EEBF43">
                <wp:simplePos x="0" y="0"/>
                <wp:positionH relativeFrom="page">
                  <wp:posOffset>1076325</wp:posOffset>
                </wp:positionH>
                <wp:positionV relativeFrom="paragraph">
                  <wp:posOffset>3013500</wp:posOffset>
                </wp:positionV>
                <wp:extent cx="3892550" cy="997585"/>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2550" cy="997585"/>
                          <a:chOff x="0" y="0"/>
                          <a:chExt cx="3892550" cy="997585"/>
                        </a:xfrm>
                      </wpg:grpSpPr>
                      <wps:wsp>
                        <wps:cNvPr id="14" name="Graphic 14"/>
                        <wps:cNvSpPr/>
                        <wps:spPr>
                          <a:xfrm>
                            <a:off x="2619755" y="242315"/>
                            <a:ext cx="707390" cy="708660"/>
                          </a:xfrm>
                          <a:custGeom>
                            <a:avLst/>
                            <a:gdLst/>
                            <a:ahLst/>
                            <a:cxnLst/>
                            <a:rect l="l" t="t" r="r" b="b"/>
                            <a:pathLst>
                              <a:path w="707390" h="708660">
                                <a:moveTo>
                                  <a:pt x="202565" y="0"/>
                                </a:moveTo>
                                <a:lnTo>
                                  <a:pt x="0" y="201549"/>
                                </a:lnTo>
                                <a:lnTo>
                                  <a:pt x="402844" y="606805"/>
                                </a:lnTo>
                                <a:lnTo>
                                  <a:pt x="301625" y="707516"/>
                                </a:lnTo>
                                <a:lnTo>
                                  <a:pt x="705739" y="708660"/>
                                </a:lnTo>
                                <a:lnTo>
                                  <a:pt x="706882" y="304545"/>
                                </a:lnTo>
                                <a:lnTo>
                                  <a:pt x="605536" y="405383"/>
                                </a:lnTo>
                                <a:lnTo>
                                  <a:pt x="202565" y="0"/>
                                </a:lnTo>
                                <a:close/>
                              </a:path>
                            </a:pathLst>
                          </a:custGeom>
                          <a:solidFill>
                            <a:srgbClr val="FF0000"/>
                          </a:solidFill>
                        </wps:spPr>
                        <wps:bodyPr wrap="square" lIns="0" tIns="0" rIns="0" bIns="0" rtlCol="0">
                          <a:prstTxWarp prst="textNoShape">
                            <a:avLst/>
                          </a:prstTxWarp>
                          <a:noAutofit/>
                        </wps:bodyPr>
                      </wps:wsp>
                      <wps:wsp>
                        <wps:cNvPr id="15" name="Graphic 15"/>
                        <wps:cNvSpPr/>
                        <wps:spPr>
                          <a:xfrm>
                            <a:off x="2619755" y="242315"/>
                            <a:ext cx="707390" cy="708660"/>
                          </a:xfrm>
                          <a:custGeom>
                            <a:avLst/>
                            <a:gdLst/>
                            <a:ahLst/>
                            <a:cxnLst/>
                            <a:rect l="l" t="t" r="r" b="b"/>
                            <a:pathLst>
                              <a:path w="707390" h="708660">
                                <a:moveTo>
                                  <a:pt x="301625" y="707516"/>
                                </a:moveTo>
                                <a:lnTo>
                                  <a:pt x="402844" y="606805"/>
                                </a:lnTo>
                                <a:lnTo>
                                  <a:pt x="0" y="201549"/>
                                </a:lnTo>
                                <a:lnTo>
                                  <a:pt x="202565" y="0"/>
                                </a:lnTo>
                                <a:lnTo>
                                  <a:pt x="605536" y="405383"/>
                                </a:lnTo>
                                <a:lnTo>
                                  <a:pt x="706882" y="304545"/>
                                </a:lnTo>
                                <a:lnTo>
                                  <a:pt x="705739" y="708660"/>
                                </a:lnTo>
                                <a:lnTo>
                                  <a:pt x="301625" y="707516"/>
                                </a:lnTo>
                                <a:close/>
                              </a:path>
                            </a:pathLst>
                          </a:custGeom>
                          <a:ln w="25400">
                            <a:solidFill>
                              <a:srgbClr val="C00000"/>
                            </a:solidFill>
                            <a:prstDash val="solid"/>
                          </a:ln>
                        </wps:spPr>
                        <wps:bodyPr wrap="square" lIns="0" tIns="0" rIns="0" bIns="0" rtlCol="0">
                          <a:prstTxWarp prst="textNoShape">
                            <a:avLst/>
                          </a:prstTxWarp>
                          <a:noAutofit/>
                        </wps:bodyPr>
                      </wps:wsp>
                      <wps:wsp>
                        <wps:cNvPr id="16" name="Graphic 16"/>
                        <wps:cNvSpPr/>
                        <wps:spPr>
                          <a:xfrm>
                            <a:off x="443230" y="451484"/>
                            <a:ext cx="533400" cy="533400"/>
                          </a:xfrm>
                          <a:custGeom>
                            <a:avLst/>
                            <a:gdLst/>
                            <a:ahLst/>
                            <a:cxnLst/>
                            <a:rect l="l" t="t" r="r" b="b"/>
                            <a:pathLst>
                              <a:path w="533400" h="533400">
                                <a:moveTo>
                                  <a:pt x="400050" y="0"/>
                                </a:moveTo>
                                <a:lnTo>
                                  <a:pt x="133350" y="0"/>
                                </a:lnTo>
                                <a:lnTo>
                                  <a:pt x="133350" y="266700"/>
                                </a:lnTo>
                                <a:lnTo>
                                  <a:pt x="0" y="266700"/>
                                </a:lnTo>
                                <a:lnTo>
                                  <a:pt x="266700" y="533400"/>
                                </a:lnTo>
                                <a:lnTo>
                                  <a:pt x="533400" y="266700"/>
                                </a:lnTo>
                                <a:lnTo>
                                  <a:pt x="400050" y="266700"/>
                                </a:lnTo>
                                <a:lnTo>
                                  <a:pt x="400050" y="0"/>
                                </a:lnTo>
                                <a:close/>
                              </a:path>
                            </a:pathLst>
                          </a:custGeom>
                          <a:solidFill>
                            <a:srgbClr val="FF0000"/>
                          </a:solidFill>
                        </wps:spPr>
                        <wps:bodyPr wrap="square" lIns="0" tIns="0" rIns="0" bIns="0" rtlCol="0">
                          <a:prstTxWarp prst="textNoShape">
                            <a:avLst/>
                          </a:prstTxWarp>
                          <a:noAutofit/>
                        </wps:bodyPr>
                      </wps:wsp>
                      <wps:wsp>
                        <wps:cNvPr id="17" name="Graphic 17"/>
                        <wps:cNvSpPr/>
                        <wps:spPr>
                          <a:xfrm>
                            <a:off x="443230" y="451484"/>
                            <a:ext cx="533400" cy="533400"/>
                          </a:xfrm>
                          <a:custGeom>
                            <a:avLst/>
                            <a:gdLst/>
                            <a:ahLst/>
                            <a:cxnLst/>
                            <a:rect l="l" t="t" r="r" b="b"/>
                            <a:pathLst>
                              <a:path w="533400" h="533400">
                                <a:moveTo>
                                  <a:pt x="0" y="266700"/>
                                </a:moveTo>
                                <a:lnTo>
                                  <a:pt x="133350" y="266700"/>
                                </a:lnTo>
                                <a:lnTo>
                                  <a:pt x="133350" y="0"/>
                                </a:lnTo>
                                <a:lnTo>
                                  <a:pt x="400050" y="0"/>
                                </a:lnTo>
                                <a:lnTo>
                                  <a:pt x="400050" y="266700"/>
                                </a:lnTo>
                                <a:lnTo>
                                  <a:pt x="533400" y="266700"/>
                                </a:lnTo>
                                <a:lnTo>
                                  <a:pt x="266700" y="533400"/>
                                </a:lnTo>
                                <a:lnTo>
                                  <a:pt x="0" y="266700"/>
                                </a:lnTo>
                                <a:close/>
                              </a:path>
                            </a:pathLst>
                          </a:custGeom>
                          <a:ln w="25400">
                            <a:solidFill>
                              <a:srgbClr val="C00000"/>
                            </a:solidFill>
                            <a:prstDash val="solid"/>
                          </a:ln>
                        </wps:spPr>
                        <wps:bodyPr wrap="square" lIns="0" tIns="0" rIns="0" bIns="0" rtlCol="0">
                          <a:prstTxWarp prst="textNoShape">
                            <a:avLst/>
                          </a:prstTxWarp>
                          <a:noAutofit/>
                        </wps:bodyPr>
                      </wps:wsp>
                      <wps:wsp>
                        <wps:cNvPr id="18" name="Textbox 18"/>
                        <wps:cNvSpPr txBox="1"/>
                        <wps:spPr>
                          <a:xfrm>
                            <a:off x="3175" y="3175"/>
                            <a:ext cx="3886200" cy="514350"/>
                          </a:xfrm>
                          <a:prstGeom prst="rect">
                            <a:avLst/>
                          </a:prstGeom>
                          <a:solidFill>
                            <a:srgbClr val="DCE6F1"/>
                          </a:solidFill>
                          <a:ln w="6350">
                            <a:solidFill>
                              <a:srgbClr val="B8CDE4"/>
                            </a:solidFill>
                            <a:prstDash val="solid"/>
                          </a:ln>
                        </wps:spPr>
                        <wps:txbx>
                          <w:txbxContent>
                            <w:p w14:paraId="28916986" w14:textId="77777777" w:rsidR="00D949A0" w:rsidRDefault="00F77734">
                              <w:pPr>
                                <w:spacing w:before="73"/>
                                <w:ind w:left="498" w:hanging="238"/>
                                <w:rPr>
                                  <w:rFonts w:ascii="Calibri"/>
                                  <w:color w:val="000000"/>
                                </w:rPr>
                              </w:pPr>
                              <w:r>
                                <w:rPr>
                                  <w:rFonts w:ascii="Calibri"/>
                                  <w:color w:val="000000"/>
                                </w:rPr>
                                <w:t>Manager</w:t>
                              </w:r>
                              <w:r>
                                <w:rPr>
                                  <w:rFonts w:ascii="Calibri"/>
                                  <w:color w:val="000000"/>
                                  <w:spacing w:val="-5"/>
                                </w:rPr>
                                <w:t xml:space="preserve"> </w:t>
                              </w:r>
                              <w:r>
                                <w:rPr>
                                  <w:rFonts w:ascii="Calibri"/>
                                  <w:color w:val="000000"/>
                                </w:rPr>
                                <w:t>makes</w:t>
                              </w:r>
                              <w:r>
                                <w:rPr>
                                  <w:rFonts w:ascii="Calibri"/>
                                  <w:color w:val="000000"/>
                                  <w:spacing w:val="-3"/>
                                </w:rPr>
                                <w:t xml:space="preserve"> </w:t>
                              </w:r>
                              <w:r>
                                <w:rPr>
                                  <w:rFonts w:ascii="Calibri"/>
                                  <w:color w:val="000000"/>
                                </w:rPr>
                                <w:t>a</w:t>
                              </w:r>
                              <w:r>
                                <w:rPr>
                                  <w:rFonts w:ascii="Calibri"/>
                                  <w:color w:val="000000"/>
                                  <w:spacing w:val="-6"/>
                                </w:rPr>
                                <w:t xml:space="preserve"> </w:t>
                              </w:r>
                              <w:r>
                                <w:rPr>
                                  <w:rFonts w:ascii="Calibri"/>
                                  <w:color w:val="000000"/>
                                </w:rPr>
                                <w:t>note</w:t>
                              </w:r>
                              <w:r>
                                <w:rPr>
                                  <w:rFonts w:ascii="Calibri"/>
                                  <w:color w:val="000000"/>
                                  <w:spacing w:val="-5"/>
                                </w:rPr>
                                <w:t xml:space="preserve"> </w:t>
                              </w:r>
                              <w:r>
                                <w:rPr>
                                  <w:rFonts w:ascii="Calibri"/>
                                  <w:color w:val="000000"/>
                                </w:rPr>
                                <w:t>of</w:t>
                              </w:r>
                              <w:r>
                                <w:rPr>
                                  <w:rFonts w:ascii="Calibri"/>
                                  <w:color w:val="000000"/>
                                  <w:spacing w:val="-4"/>
                                </w:rPr>
                                <w:t xml:space="preserve"> </w:t>
                              </w:r>
                              <w:r>
                                <w:rPr>
                                  <w:rFonts w:ascii="Calibri"/>
                                  <w:color w:val="000000"/>
                                </w:rPr>
                                <w:t>discussion</w:t>
                              </w:r>
                              <w:r>
                                <w:rPr>
                                  <w:rFonts w:ascii="Calibri"/>
                                  <w:color w:val="000000"/>
                                  <w:spacing w:val="-4"/>
                                </w:rPr>
                                <w:t xml:space="preserve"> </w:t>
                              </w:r>
                              <w:r>
                                <w:rPr>
                                  <w:rFonts w:ascii="Calibri"/>
                                  <w:color w:val="000000"/>
                                </w:rPr>
                                <w:t>together</w:t>
                              </w:r>
                              <w:r>
                                <w:rPr>
                                  <w:rFonts w:ascii="Calibri"/>
                                  <w:color w:val="000000"/>
                                  <w:spacing w:val="-5"/>
                                </w:rPr>
                                <w:t xml:space="preserve"> </w:t>
                              </w:r>
                              <w:r>
                                <w:rPr>
                                  <w:rFonts w:ascii="Calibri"/>
                                  <w:color w:val="000000"/>
                                </w:rPr>
                                <w:t>with</w:t>
                              </w:r>
                              <w:r>
                                <w:rPr>
                                  <w:rFonts w:ascii="Calibri"/>
                                  <w:color w:val="000000"/>
                                  <w:spacing w:val="-4"/>
                                </w:rPr>
                                <w:t xml:space="preserve"> </w:t>
                              </w:r>
                              <w:r>
                                <w:rPr>
                                  <w:rFonts w:ascii="Calibri"/>
                                  <w:color w:val="000000"/>
                                </w:rPr>
                                <w:t>any</w:t>
                              </w:r>
                              <w:r>
                                <w:rPr>
                                  <w:rFonts w:ascii="Calibri"/>
                                  <w:color w:val="000000"/>
                                  <w:spacing w:val="-5"/>
                                </w:rPr>
                                <w:t xml:space="preserve"> </w:t>
                              </w:r>
                              <w:r>
                                <w:rPr>
                                  <w:rFonts w:ascii="Calibri"/>
                                  <w:color w:val="000000"/>
                                </w:rPr>
                                <w:t>actions and provides a copy to the employee and copy for HR file</w:t>
                              </w:r>
                            </w:p>
                          </w:txbxContent>
                        </wps:txbx>
                        <wps:bodyPr wrap="square" lIns="0" tIns="0" rIns="0" bIns="0" rtlCol="0">
                          <a:noAutofit/>
                        </wps:bodyPr>
                      </wps:wsp>
                    </wpg:wgp>
                  </a:graphicData>
                </a:graphic>
              </wp:anchor>
            </w:drawing>
          </mc:Choice>
          <mc:Fallback>
            <w:pict>
              <v:group w14:anchorId="34CF0B3C" id="Group 13" o:spid="_x0000_s1036" style="position:absolute;margin-left:84.75pt;margin-top:237.3pt;width:306.5pt;height:78.55pt;z-index:-15727104;mso-wrap-distance-left:0;mso-wrap-distance-right:0;mso-position-horizontal-relative:page" coordsize="38925,9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">
                <v:shape id="Graphic 14" o:spid="_x0000_s1037" style="position:absolute;left:26197;top:2423;width:7074;height:7086;visibility:visible;mso-wrap-style:square;v-text-anchor:top" coordsize="707390,70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" path="m202565,l,201549,402844,606805,301625,707516r404114,1144l706882,304545,605536,405383,202565,xe" fillcolor="red" stroked="f">
                  <v:path arrowok="t"/>
                </v:shape>
                <v:shape id="Graphic 15" o:spid="_x0000_s1038" style="position:absolute;left:26197;top:2423;width:7074;height:7086;visibility:visible;mso-wrap-style:square;v-text-anchor:top" coordsize="707390,70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" path="m301625,707516l402844,606805,,201549,202565,,605536,405383,706882,304545r-1143,404115l301625,707516xe" filled="f" strokecolor="#c00000" strokeweight="2pt">
                  <v:path arrowok="t"/>
                </v:shape>
                <v:shape id="Graphic 16" o:spid="_x0000_s1039" style="position:absolute;left:4432;top:4514;width:5334;height:5334;visibility:visible;mso-wrap-style:square;v-text-anchor:top" coordsize="53340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" path="m400050,l133350,r,266700l,266700,266700,533400,533400,266700r-133350,l400050,xe" fillcolor="red" stroked="f">
                  <v:path arrowok="t"/>
                </v:shape>
                <v:shape id="Graphic 17" o:spid="_x0000_s1040" style="position:absolute;left:4432;top:4514;width:5334;height:5334;visibility:visible;mso-wrap-style:square;v-text-anchor:top" coordsize="53340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" path="m,266700r133350,l133350,,400050,r,266700l533400,266700,266700,533400,,266700xe" filled="f" strokecolor="#c00000" strokeweight="2pt">
                  <v:path arrowok="t"/>
                </v:shape>
                <v:shape id="Textbox 18" o:spid="_x0000_s1041" type="#_x0000_t202" style="position:absolute;left:31;top:31;width:38862;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" fillcolor="#dce6f1" strokecolor="#b8cde4" strokeweight=".5pt">
                  <v:textbox inset="0,0,0,0">
                    <w:txbxContent>
                      <w:p w14:paraId="28916986" w14:textId="77777777" w:rsidR="00D949A0" w:rsidRDefault="00F77734">
                        <w:pPr>
                          <w:spacing w:before="73"/>
                          <w:ind w:left="498" w:hanging="238"/>
                          <w:rPr>
                            <w:rFonts w:ascii="Calibri"/>
                            <w:color w:val="000000"/>
                          </w:rPr>
                        </w:pPr>
                        <w:r>
                          <w:rPr>
                            <w:rFonts w:ascii="Calibri"/>
                            <w:color w:val="000000"/>
                          </w:rPr>
                          <w:t>Manager</w:t>
                        </w:r>
                        <w:r>
                          <w:rPr>
                            <w:rFonts w:ascii="Calibri"/>
                            <w:color w:val="000000"/>
                            <w:spacing w:val="-5"/>
                          </w:rPr>
                          <w:t xml:space="preserve"> </w:t>
                        </w:r>
                        <w:r>
                          <w:rPr>
                            <w:rFonts w:ascii="Calibri"/>
                            <w:color w:val="000000"/>
                          </w:rPr>
                          <w:t>makes</w:t>
                        </w:r>
                        <w:r>
                          <w:rPr>
                            <w:rFonts w:ascii="Calibri"/>
                            <w:color w:val="000000"/>
                            <w:spacing w:val="-3"/>
                          </w:rPr>
                          <w:t xml:space="preserve"> </w:t>
                        </w:r>
                        <w:r>
                          <w:rPr>
                            <w:rFonts w:ascii="Calibri"/>
                            <w:color w:val="000000"/>
                          </w:rPr>
                          <w:t>a</w:t>
                        </w:r>
                        <w:r>
                          <w:rPr>
                            <w:rFonts w:ascii="Calibri"/>
                            <w:color w:val="000000"/>
                            <w:spacing w:val="-6"/>
                          </w:rPr>
                          <w:t xml:space="preserve"> </w:t>
                        </w:r>
                        <w:r>
                          <w:rPr>
                            <w:rFonts w:ascii="Calibri"/>
                            <w:color w:val="000000"/>
                          </w:rPr>
                          <w:t>note</w:t>
                        </w:r>
                        <w:r>
                          <w:rPr>
                            <w:rFonts w:ascii="Calibri"/>
                            <w:color w:val="000000"/>
                            <w:spacing w:val="-5"/>
                          </w:rPr>
                          <w:t xml:space="preserve"> </w:t>
                        </w:r>
                        <w:r>
                          <w:rPr>
                            <w:rFonts w:ascii="Calibri"/>
                            <w:color w:val="000000"/>
                          </w:rPr>
                          <w:t>of</w:t>
                        </w:r>
                        <w:r>
                          <w:rPr>
                            <w:rFonts w:ascii="Calibri"/>
                            <w:color w:val="000000"/>
                            <w:spacing w:val="-4"/>
                          </w:rPr>
                          <w:t xml:space="preserve"> </w:t>
                        </w:r>
                        <w:r>
                          <w:rPr>
                            <w:rFonts w:ascii="Calibri"/>
                            <w:color w:val="000000"/>
                          </w:rPr>
                          <w:t>discussion</w:t>
                        </w:r>
                        <w:r>
                          <w:rPr>
                            <w:rFonts w:ascii="Calibri"/>
                            <w:color w:val="000000"/>
                            <w:spacing w:val="-4"/>
                          </w:rPr>
                          <w:t xml:space="preserve"> </w:t>
                        </w:r>
                        <w:r>
                          <w:rPr>
                            <w:rFonts w:ascii="Calibri"/>
                            <w:color w:val="000000"/>
                          </w:rPr>
                          <w:t>together</w:t>
                        </w:r>
                        <w:r>
                          <w:rPr>
                            <w:rFonts w:ascii="Calibri"/>
                            <w:color w:val="000000"/>
                            <w:spacing w:val="-5"/>
                          </w:rPr>
                          <w:t xml:space="preserve"> </w:t>
                        </w:r>
                        <w:r>
                          <w:rPr>
                            <w:rFonts w:ascii="Calibri"/>
                            <w:color w:val="000000"/>
                          </w:rPr>
                          <w:t>with</w:t>
                        </w:r>
                        <w:r>
                          <w:rPr>
                            <w:rFonts w:ascii="Calibri"/>
                            <w:color w:val="000000"/>
                            <w:spacing w:val="-4"/>
                          </w:rPr>
                          <w:t xml:space="preserve"> </w:t>
                        </w:r>
                        <w:r>
                          <w:rPr>
                            <w:rFonts w:ascii="Calibri"/>
                            <w:color w:val="000000"/>
                          </w:rPr>
                          <w:t>any</w:t>
                        </w:r>
                        <w:r>
                          <w:rPr>
                            <w:rFonts w:ascii="Calibri"/>
                            <w:color w:val="000000"/>
                            <w:spacing w:val="-5"/>
                          </w:rPr>
                          <w:t xml:space="preserve"> </w:t>
                        </w:r>
                        <w:r>
                          <w:rPr>
                            <w:rFonts w:ascii="Calibri"/>
                            <w:color w:val="000000"/>
                          </w:rPr>
                          <w:t>actions and provides a copy to the employee and copy for HR file</w:t>
                        </w:r>
                      </w:p>
                    </w:txbxContent>
                  </v:textbox>
                </v:shape>
                <w10:wrap type="topAndBottom" anchorx="page"/>
              </v:group>
            </w:pict>
          </mc:Fallback>
        </mc:AlternateContent>
      </w:r>
    </w:p>
    <w:p w14:paraId="06867533" w14:textId="77777777" w:rsidR="00D949A0" w:rsidRDefault="00D949A0">
      <w:pPr>
        <w:pStyle w:val="BodyText"/>
        <w:spacing w:before="6"/>
        <w:rPr>
          <w:rFonts w:ascii="Arial"/>
          <w:b/>
          <w:sz w:val="4"/>
        </w:rPr>
      </w:pPr>
    </w:p>
    <w:p w14:paraId="6F4ACB97" w14:textId="77777777" w:rsidR="00D949A0" w:rsidRDefault="00D949A0">
      <w:pPr>
        <w:pStyle w:val="BodyText"/>
        <w:spacing w:before="1"/>
        <w:rPr>
          <w:rFonts w:ascii="Arial"/>
          <w:b/>
          <w:sz w:val="8"/>
        </w:rPr>
      </w:pPr>
    </w:p>
    <w:p w14:paraId="23714430" w14:textId="77777777" w:rsidR="00D949A0" w:rsidRDefault="00D949A0">
      <w:pPr>
        <w:pStyle w:val="BodyText"/>
        <w:spacing w:before="8"/>
        <w:rPr>
          <w:rFonts w:ascii="Arial"/>
          <w:b/>
          <w:sz w:val="5"/>
        </w:rPr>
      </w:pPr>
    </w:p>
    <w:p w14:paraId="4B51A14E" w14:textId="77777777" w:rsidR="00D949A0" w:rsidRDefault="00D949A0">
      <w:pPr>
        <w:pStyle w:val="BodyText"/>
        <w:spacing w:before="10"/>
        <w:rPr>
          <w:rFonts w:ascii="Arial"/>
          <w:b/>
          <w:sz w:val="3"/>
        </w:rPr>
      </w:pPr>
    </w:p>
    <w:p w14:paraId="15A60C33" w14:textId="77777777" w:rsidR="00D949A0" w:rsidRDefault="00F77734">
      <w:pPr>
        <w:ind w:left="197"/>
        <w:rPr>
          <w:rFonts w:ascii="Arial"/>
          <w:position w:val="79"/>
          <w:sz w:val="20"/>
        </w:rPr>
      </w:pPr>
      <w:r>
        <w:rPr>
          <w:rFonts w:ascii="Arial"/>
          <w:noProof/>
          <w:sz w:val="20"/>
        </w:rPr>
        <mc:AlternateContent>
          <mc:Choice Requires="wpg">
            <w:drawing>
              <wp:inline distT="0" distB="0" distL="0" distR="0" wp14:anchorId="332C253D" wp14:editId="3F9D5BF8">
                <wp:extent cx="2620645" cy="956310"/>
                <wp:effectExtent l="0" t="0" r="8255" b="1524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0645" cy="956310"/>
                          <a:chOff x="0" y="0"/>
                          <a:chExt cx="2620645" cy="956310"/>
                        </a:xfrm>
                      </wpg:grpSpPr>
                      <wps:wsp>
                        <wps:cNvPr id="20" name="Graphic 20"/>
                        <wps:cNvSpPr/>
                        <wps:spPr>
                          <a:xfrm>
                            <a:off x="1765426" y="47371"/>
                            <a:ext cx="842644" cy="886460"/>
                          </a:xfrm>
                          <a:custGeom>
                            <a:avLst/>
                            <a:gdLst/>
                            <a:ahLst/>
                            <a:cxnLst/>
                            <a:rect l="l" t="t" r="r" b="b"/>
                            <a:pathLst>
                              <a:path w="842644" h="886460">
                                <a:moveTo>
                                  <a:pt x="215137" y="0"/>
                                </a:moveTo>
                                <a:lnTo>
                                  <a:pt x="0" y="195199"/>
                                </a:lnTo>
                                <a:lnTo>
                                  <a:pt x="519683" y="768350"/>
                                </a:lnTo>
                                <a:lnTo>
                                  <a:pt x="412114" y="865886"/>
                                </a:lnTo>
                                <a:lnTo>
                                  <a:pt x="822451" y="885951"/>
                                </a:lnTo>
                                <a:lnTo>
                                  <a:pt x="842517" y="475614"/>
                                </a:lnTo>
                                <a:lnTo>
                                  <a:pt x="734948" y="573151"/>
                                </a:lnTo>
                                <a:lnTo>
                                  <a:pt x="215137" y="0"/>
                                </a:lnTo>
                                <a:close/>
                              </a:path>
                            </a:pathLst>
                          </a:custGeom>
                          <a:solidFill>
                            <a:srgbClr val="FF0000"/>
                          </a:solidFill>
                        </wps:spPr>
                        <wps:bodyPr wrap="square" lIns="0" tIns="0" rIns="0" bIns="0" rtlCol="0">
                          <a:prstTxWarp prst="textNoShape">
                            <a:avLst/>
                          </a:prstTxWarp>
                          <a:noAutofit/>
                        </wps:bodyPr>
                      </wps:wsp>
                      <wps:wsp>
                        <wps:cNvPr id="21" name="Graphic 21"/>
                        <wps:cNvSpPr/>
                        <wps:spPr>
                          <a:xfrm>
                            <a:off x="1765426" y="47371"/>
                            <a:ext cx="842644" cy="886460"/>
                          </a:xfrm>
                          <a:custGeom>
                            <a:avLst/>
                            <a:gdLst/>
                            <a:ahLst/>
                            <a:cxnLst/>
                            <a:rect l="l" t="t" r="r" b="b"/>
                            <a:pathLst>
                              <a:path w="842644" h="886460">
                                <a:moveTo>
                                  <a:pt x="412114" y="865886"/>
                                </a:moveTo>
                                <a:lnTo>
                                  <a:pt x="519683" y="768350"/>
                                </a:lnTo>
                                <a:lnTo>
                                  <a:pt x="0" y="195199"/>
                                </a:lnTo>
                                <a:lnTo>
                                  <a:pt x="215137" y="0"/>
                                </a:lnTo>
                                <a:lnTo>
                                  <a:pt x="734948" y="573151"/>
                                </a:lnTo>
                                <a:lnTo>
                                  <a:pt x="842517" y="475614"/>
                                </a:lnTo>
                                <a:lnTo>
                                  <a:pt x="822451" y="885951"/>
                                </a:lnTo>
                                <a:lnTo>
                                  <a:pt x="412114" y="865886"/>
                                </a:lnTo>
                                <a:close/>
                              </a:path>
                            </a:pathLst>
                          </a:custGeom>
                          <a:ln w="25400">
                            <a:solidFill>
                              <a:srgbClr val="C00000"/>
                            </a:solidFill>
                            <a:prstDash val="solid"/>
                          </a:ln>
                        </wps:spPr>
                        <wps:bodyPr wrap="square" lIns="0" tIns="0" rIns="0" bIns="0" rtlCol="0">
                          <a:prstTxWarp prst="textNoShape">
                            <a:avLst/>
                          </a:prstTxWarp>
                          <a:noAutofit/>
                        </wps:bodyPr>
                      </wps:wsp>
                      <wps:wsp>
                        <wps:cNvPr id="22" name="Graphic 22"/>
                        <wps:cNvSpPr/>
                        <wps:spPr>
                          <a:xfrm>
                            <a:off x="814069" y="261620"/>
                            <a:ext cx="571500" cy="681990"/>
                          </a:xfrm>
                          <a:custGeom>
                            <a:avLst/>
                            <a:gdLst/>
                            <a:ahLst/>
                            <a:cxnLst/>
                            <a:rect l="l" t="t" r="r" b="b"/>
                            <a:pathLst>
                              <a:path w="571500" h="681990">
                                <a:moveTo>
                                  <a:pt x="428624" y="0"/>
                                </a:moveTo>
                                <a:lnTo>
                                  <a:pt x="142875" y="0"/>
                                </a:lnTo>
                                <a:lnTo>
                                  <a:pt x="142875" y="396239"/>
                                </a:lnTo>
                                <a:lnTo>
                                  <a:pt x="0" y="396239"/>
                                </a:lnTo>
                                <a:lnTo>
                                  <a:pt x="285750" y="681989"/>
                                </a:lnTo>
                                <a:lnTo>
                                  <a:pt x="571499" y="396239"/>
                                </a:lnTo>
                                <a:lnTo>
                                  <a:pt x="428624" y="396239"/>
                                </a:lnTo>
                                <a:lnTo>
                                  <a:pt x="428624" y="0"/>
                                </a:lnTo>
                                <a:close/>
                              </a:path>
                            </a:pathLst>
                          </a:custGeom>
                          <a:solidFill>
                            <a:srgbClr val="FF0000"/>
                          </a:solidFill>
                        </wps:spPr>
                        <wps:bodyPr wrap="square" lIns="0" tIns="0" rIns="0" bIns="0" rtlCol="0">
                          <a:prstTxWarp prst="textNoShape">
                            <a:avLst/>
                          </a:prstTxWarp>
                          <a:noAutofit/>
                        </wps:bodyPr>
                      </wps:wsp>
                      <wps:wsp>
                        <wps:cNvPr id="23" name="Graphic 23"/>
                        <wps:cNvSpPr/>
                        <wps:spPr>
                          <a:xfrm>
                            <a:off x="814069" y="261620"/>
                            <a:ext cx="571500" cy="681990"/>
                          </a:xfrm>
                          <a:custGeom>
                            <a:avLst/>
                            <a:gdLst/>
                            <a:ahLst/>
                            <a:cxnLst/>
                            <a:rect l="l" t="t" r="r" b="b"/>
                            <a:pathLst>
                              <a:path w="571500" h="681990">
                                <a:moveTo>
                                  <a:pt x="0" y="396239"/>
                                </a:moveTo>
                                <a:lnTo>
                                  <a:pt x="142875" y="396239"/>
                                </a:lnTo>
                                <a:lnTo>
                                  <a:pt x="142875" y="0"/>
                                </a:lnTo>
                                <a:lnTo>
                                  <a:pt x="428624" y="0"/>
                                </a:lnTo>
                                <a:lnTo>
                                  <a:pt x="428624" y="396239"/>
                                </a:lnTo>
                                <a:lnTo>
                                  <a:pt x="571499" y="396239"/>
                                </a:lnTo>
                                <a:lnTo>
                                  <a:pt x="285750" y="681989"/>
                                </a:lnTo>
                                <a:lnTo>
                                  <a:pt x="0" y="396239"/>
                                </a:lnTo>
                                <a:close/>
                              </a:path>
                            </a:pathLst>
                          </a:custGeom>
                          <a:ln w="25400">
                            <a:solidFill>
                              <a:srgbClr val="C00000"/>
                            </a:solidFill>
                            <a:prstDash val="solid"/>
                          </a:ln>
                        </wps:spPr>
                        <wps:bodyPr wrap="square" lIns="0" tIns="0" rIns="0" bIns="0" rtlCol="0">
                          <a:prstTxWarp prst="textNoShape">
                            <a:avLst/>
                          </a:prstTxWarp>
                          <a:noAutofit/>
                        </wps:bodyPr>
                      </wps:wsp>
                      <wps:wsp>
                        <wps:cNvPr id="24" name="Textbox 24"/>
                        <wps:cNvSpPr txBox="1"/>
                        <wps:spPr>
                          <a:xfrm>
                            <a:off x="3175" y="3175"/>
                            <a:ext cx="2590800" cy="457200"/>
                          </a:xfrm>
                          <a:prstGeom prst="rect">
                            <a:avLst/>
                          </a:prstGeom>
                          <a:solidFill>
                            <a:srgbClr val="DCE6F1"/>
                          </a:solidFill>
                          <a:ln w="6350">
                            <a:solidFill>
                              <a:srgbClr val="B8CDE4"/>
                            </a:solidFill>
                            <a:prstDash val="solid"/>
                          </a:ln>
                        </wps:spPr>
                        <wps:txbx>
                          <w:txbxContent>
                            <w:p w14:paraId="646F2EBF" w14:textId="77777777" w:rsidR="00D949A0" w:rsidRDefault="00F77734">
                              <w:pPr>
                                <w:spacing w:before="72"/>
                                <w:ind w:left="945"/>
                                <w:rPr>
                                  <w:rFonts w:ascii="Calibri" w:hAnsi="Calibri"/>
                                  <w:color w:val="000000"/>
                                </w:rPr>
                              </w:pPr>
                              <w:r>
                                <w:rPr>
                                  <w:rFonts w:ascii="Calibri" w:hAnsi="Calibri"/>
                                  <w:color w:val="000000"/>
                                </w:rPr>
                                <w:t>Review</w:t>
                              </w:r>
                              <w:r>
                                <w:rPr>
                                  <w:rFonts w:ascii="Calibri" w:hAnsi="Calibri"/>
                                  <w:color w:val="000000"/>
                                  <w:spacing w:val="-2"/>
                                </w:rPr>
                                <w:t xml:space="preserve"> </w:t>
                              </w:r>
                              <w:r>
                                <w:rPr>
                                  <w:rFonts w:ascii="Calibri" w:hAnsi="Calibri"/>
                                  <w:color w:val="000000"/>
                                </w:rPr>
                                <w:t xml:space="preserve">– </w:t>
                              </w:r>
                              <w:r>
                                <w:rPr>
                                  <w:rFonts w:ascii="Calibri" w:hAnsi="Calibri"/>
                                  <w:color w:val="000000"/>
                                  <w:spacing w:val="-2"/>
                                </w:rPr>
                                <w:t>Improvement?</w:t>
                              </w:r>
                            </w:p>
                          </w:txbxContent>
                        </wps:txbx>
                        <wps:bodyPr wrap="square" lIns="0" tIns="0" rIns="0" bIns="0" rtlCol="0">
                          <a:noAutofit/>
                        </wps:bodyPr>
                      </wps:wsp>
                    </wpg:wgp>
                  </a:graphicData>
                </a:graphic>
              </wp:inline>
            </w:drawing>
          </mc:Choice>
          <mc:Fallback>
            <w:pict>
              <v:group w14:anchorId="332C253D" id="Group 19" o:spid="_x0000_s1042" style="width:206.35pt;height:75.3pt;mso-position-horizontal-relative:char;mso-position-vertical-relative:line" coordsize="26206,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">
                <v:shape id="Graphic 20" o:spid="_x0000_s1043" style="position:absolute;left:17654;top:473;width:8426;height:8865;visibility:visible;mso-wrap-style:square;v-text-anchor:top" coordsize="842644,886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" path="m215137,l,195199,519683,768350,412114,865886r410337,20065l842517,475614,734948,573151,215137,xe" fillcolor="red" stroked="f">
                  <v:path arrowok="t"/>
                </v:shape>
                <v:shape id="Graphic 21" o:spid="_x0000_s1044" style="position:absolute;left:17654;top:473;width:8426;height:8865;visibility:visible;mso-wrap-style:square;v-text-anchor:top" coordsize="842644,886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" path="m412114,865886l519683,768350,,195199,215137,,734948,573151,842517,475614,822451,885951,412114,865886xe" filled="f" strokecolor="#c00000" strokeweight="2pt">
                  <v:path arrowok="t"/>
                </v:shape>
                <v:shape id="Graphic 22" o:spid="_x0000_s1045" style="position:absolute;left:8140;top:2616;width:5715;height:6820;visibility:visible;mso-wrap-style:square;v-text-anchor:top" coordsize="571500,68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" path="m428624,l142875,r,396239l,396239,285750,681989,571499,396239r-142875,l428624,xe" fillcolor="red" stroked="f">
                  <v:path arrowok="t"/>
                </v:shape>
                <v:shape id="Graphic 23" o:spid="_x0000_s1046" style="position:absolute;left:8140;top:2616;width:5715;height:6820;visibility:visible;mso-wrap-style:square;v-text-anchor:top" coordsize="571500,68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" path="m,396239r142875,l142875,,428624,r,396239l571499,396239,285750,681989,,396239xe" filled="f" strokecolor="#c00000" strokeweight="2pt">
                  <v:path arrowok="t"/>
                </v:shape>
                <v:shape id="Textbox 24" o:spid="_x0000_s1047" type="#_x0000_t202" style="position:absolute;left:31;top:31;width:2590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" fillcolor="#dce6f1" strokecolor="#b8cde4" strokeweight=".5pt">
                  <v:textbox inset="0,0,0,0">
                    <w:txbxContent>
                      <w:p w14:paraId="646F2EBF" w14:textId="77777777" w:rsidR="00D949A0" w:rsidRDefault="00F77734">
                        <w:pPr>
                          <w:spacing w:before="72"/>
                          <w:ind w:left="945"/>
                          <w:rPr>
                            <w:rFonts w:ascii="Calibri" w:hAnsi="Calibri"/>
                            <w:color w:val="000000"/>
                          </w:rPr>
                        </w:pPr>
                        <w:r>
                          <w:rPr>
                            <w:rFonts w:ascii="Calibri" w:hAnsi="Calibri"/>
                            <w:color w:val="000000"/>
                          </w:rPr>
                          <w:t>Review</w:t>
                        </w:r>
                        <w:r>
                          <w:rPr>
                            <w:rFonts w:ascii="Calibri" w:hAnsi="Calibri"/>
                            <w:color w:val="000000"/>
                            <w:spacing w:val="-2"/>
                          </w:rPr>
                          <w:t xml:space="preserve"> </w:t>
                        </w:r>
                        <w:r>
                          <w:rPr>
                            <w:rFonts w:ascii="Calibri" w:hAnsi="Calibri"/>
                            <w:color w:val="000000"/>
                          </w:rPr>
                          <w:t xml:space="preserve">– </w:t>
                        </w:r>
                        <w:r>
                          <w:rPr>
                            <w:rFonts w:ascii="Calibri" w:hAnsi="Calibri"/>
                            <w:color w:val="000000"/>
                            <w:spacing w:val="-2"/>
                          </w:rPr>
                          <w:t>Improvement?</w:t>
                        </w:r>
                      </w:p>
                    </w:txbxContent>
                  </v:textbox>
                </v:shape>
                <w10:anchorlock/>
              </v:group>
            </w:pict>
          </mc:Fallback>
        </mc:AlternateContent>
      </w:r>
      <w:r>
        <w:rPr>
          <w:rFonts w:ascii="Times New Roman"/>
          <w:spacing w:val="95"/>
          <w:sz w:val="20"/>
        </w:rPr>
        <w:t xml:space="preserve"> </w:t>
      </w:r>
      <w:r>
        <w:rPr>
          <w:rFonts w:ascii="Arial"/>
          <w:noProof/>
          <w:spacing w:val="95"/>
          <w:position w:val="79"/>
          <w:sz w:val="20"/>
        </w:rPr>
        <mc:AlternateContent>
          <mc:Choice Requires="wps">
            <w:drawing>
              <wp:inline distT="0" distB="0" distL="0" distR="0" wp14:anchorId="12DE0586" wp14:editId="6A86A3A5">
                <wp:extent cx="2639695" cy="457200"/>
                <wp:effectExtent l="9525" t="0" r="0" b="9525"/>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9695" cy="457200"/>
                        </a:xfrm>
                        <a:prstGeom prst="rect">
                          <a:avLst/>
                        </a:prstGeom>
                        <a:solidFill>
                          <a:srgbClr val="DCE6F1"/>
                        </a:solidFill>
                        <a:ln w="6350">
                          <a:solidFill>
                            <a:srgbClr val="B8CDE4"/>
                          </a:solidFill>
                          <a:prstDash val="solid"/>
                        </a:ln>
                      </wps:spPr>
                      <wps:txbx>
                        <w:txbxContent>
                          <w:p w14:paraId="65E178C5" w14:textId="77777777" w:rsidR="00D949A0" w:rsidRDefault="00F77734">
                            <w:pPr>
                              <w:spacing w:before="72"/>
                              <w:ind w:left="1632" w:right="46" w:hanging="1395"/>
                              <w:rPr>
                                <w:rFonts w:ascii="Calibri"/>
                                <w:color w:val="000000"/>
                              </w:rPr>
                            </w:pPr>
                            <w:r>
                              <w:rPr>
                                <w:rFonts w:ascii="Calibri"/>
                                <w:color w:val="000000"/>
                              </w:rPr>
                              <w:t>If</w:t>
                            </w:r>
                            <w:r>
                              <w:rPr>
                                <w:rFonts w:ascii="Calibri"/>
                                <w:color w:val="000000"/>
                                <w:spacing w:val="-5"/>
                              </w:rPr>
                              <w:t xml:space="preserve"> </w:t>
                            </w:r>
                            <w:r>
                              <w:rPr>
                                <w:rFonts w:ascii="Calibri"/>
                                <w:color w:val="000000"/>
                              </w:rPr>
                              <w:t>issue</w:t>
                            </w:r>
                            <w:r>
                              <w:rPr>
                                <w:rFonts w:ascii="Calibri"/>
                                <w:color w:val="000000"/>
                                <w:spacing w:val="-5"/>
                              </w:rPr>
                              <w:t xml:space="preserve"> </w:t>
                            </w:r>
                            <w:r>
                              <w:rPr>
                                <w:rFonts w:ascii="Calibri"/>
                                <w:color w:val="000000"/>
                              </w:rPr>
                              <w:t>is</w:t>
                            </w:r>
                            <w:r>
                              <w:rPr>
                                <w:rFonts w:ascii="Calibri"/>
                                <w:color w:val="000000"/>
                                <w:spacing w:val="-7"/>
                              </w:rPr>
                              <w:t xml:space="preserve"> </w:t>
                            </w:r>
                            <w:r>
                              <w:rPr>
                                <w:rFonts w:ascii="Calibri"/>
                                <w:color w:val="000000"/>
                              </w:rPr>
                              <w:t>more</w:t>
                            </w:r>
                            <w:r>
                              <w:rPr>
                                <w:rFonts w:ascii="Calibri"/>
                                <w:color w:val="000000"/>
                                <w:spacing w:val="-6"/>
                              </w:rPr>
                              <w:t xml:space="preserve"> </w:t>
                            </w:r>
                            <w:r>
                              <w:rPr>
                                <w:rFonts w:ascii="Calibri"/>
                                <w:color w:val="000000"/>
                              </w:rPr>
                              <w:t>serious,</w:t>
                            </w:r>
                            <w:r>
                              <w:rPr>
                                <w:rFonts w:ascii="Calibri"/>
                                <w:color w:val="000000"/>
                                <w:spacing w:val="-5"/>
                              </w:rPr>
                              <w:t xml:space="preserve"> </w:t>
                            </w:r>
                            <w:r>
                              <w:rPr>
                                <w:rFonts w:ascii="Calibri"/>
                                <w:color w:val="000000"/>
                              </w:rPr>
                              <w:t>adjourn</w:t>
                            </w:r>
                            <w:r>
                              <w:rPr>
                                <w:rFonts w:ascii="Calibri"/>
                                <w:color w:val="000000"/>
                                <w:spacing w:val="-6"/>
                              </w:rPr>
                              <w:t xml:space="preserve"> </w:t>
                            </w:r>
                            <w:r>
                              <w:rPr>
                                <w:rFonts w:ascii="Calibri"/>
                                <w:color w:val="000000"/>
                              </w:rPr>
                              <w:t>and</w:t>
                            </w:r>
                            <w:r>
                              <w:rPr>
                                <w:rFonts w:ascii="Calibri"/>
                                <w:color w:val="000000"/>
                                <w:spacing w:val="-6"/>
                              </w:rPr>
                              <w:t xml:space="preserve"> </w:t>
                            </w:r>
                            <w:r>
                              <w:rPr>
                                <w:rFonts w:ascii="Calibri"/>
                                <w:color w:val="000000"/>
                              </w:rPr>
                              <w:t>seek HR advice</w:t>
                            </w:r>
                          </w:p>
                        </w:txbxContent>
                      </wps:txbx>
                      <wps:bodyPr wrap="square" lIns="0" tIns="0" rIns="0" bIns="0" rtlCol="0">
                        <a:noAutofit/>
                      </wps:bodyPr>
                    </wps:wsp>
                  </a:graphicData>
                </a:graphic>
              </wp:inline>
            </w:drawing>
          </mc:Choice>
          <mc:Fallback>
            <w:pict>
              <v:shape w14:anchorId="12DE0586" id="Textbox 25" o:spid="_x0000_s1048" type="#_x0000_t202" style="width:207.85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" fillcolor="#dce6f1" strokecolor="#b8cde4" strokeweight=".5pt">
                <v:path arrowok="t"/>
                <v:textbox inset="0,0,0,0">
                  <w:txbxContent>
                    <w:p w14:paraId="65E178C5" w14:textId="77777777" w:rsidR="00D949A0" w:rsidRDefault="00F77734">
                      <w:pPr>
                        <w:spacing w:before="72"/>
                        <w:ind w:left="1632" w:right="46" w:hanging="1395"/>
                        <w:rPr>
                          <w:rFonts w:ascii="Calibri"/>
                          <w:color w:val="000000"/>
                        </w:rPr>
                      </w:pPr>
                      <w:r>
                        <w:rPr>
                          <w:rFonts w:ascii="Calibri"/>
                          <w:color w:val="000000"/>
                        </w:rPr>
                        <w:t>If</w:t>
                      </w:r>
                      <w:r>
                        <w:rPr>
                          <w:rFonts w:ascii="Calibri"/>
                          <w:color w:val="000000"/>
                          <w:spacing w:val="-5"/>
                        </w:rPr>
                        <w:t xml:space="preserve"> </w:t>
                      </w:r>
                      <w:r>
                        <w:rPr>
                          <w:rFonts w:ascii="Calibri"/>
                          <w:color w:val="000000"/>
                        </w:rPr>
                        <w:t>issue</w:t>
                      </w:r>
                      <w:r>
                        <w:rPr>
                          <w:rFonts w:ascii="Calibri"/>
                          <w:color w:val="000000"/>
                          <w:spacing w:val="-5"/>
                        </w:rPr>
                        <w:t xml:space="preserve"> </w:t>
                      </w:r>
                      <w:r>
                        <w:rPr>
                          <w:rFonts w:ascii="Calibri"/>
                          <w:color w:val="000000"/>
                        </w:rPr>
                        <w:t>is</w:t>
                      </w:r>
                      <w:r>
                        <w:rPr>
                          <w:rFonts w:ascii="Calibri"/>
                          <w:color w:val="000000"/>
                          <w:spacing w:val="-7"/>
                        </w:rPr>
                        <w:t xml:space="preserve"> </w:t>
                      </w:r>
                      <w:r>
                        <w:rPr>
                          <w:rFonts w:ascii="Calibri"/>
                          <w:color w:val="000000"/>
                        </w:rPr>
                        <w:t>more</w:t>
                      </w:r>
                      <w:r>
                        <w:rPr>
                          <w:rFonts w:ascii="Calibri"/>
                          <w:color w:val="000000"/>
                          <w:spacing w:val="-6"/>
                        </w:rPr>
                        <w:t xml:space="preserve"> </w:t>
                      </w:r>
                      <w:r>
                        <w:rPr>
                          <w:rFonts w:ascii="Calibri"/>
                          <w:color w:val="000000"/>
                        </w:rPr>
                        <w:t>serious,</w:t>
                      </w:r>
                      <w:r>
                        <w:rPr>
                          <w:rFonts w:ascii="Calibri"/>
                          <w:color w:val="000000"/>
                          <w:spacing w:val="-5"/>
                        </w:rPr>
                        <w:t xml:space="preserve"> </w:t>
                      </w:r>
                      <w:r>
                        <w:rPr>
                          <w:rFonts w:ascii="Calibri"/>
                          <w:color w:val="000000"/>
                        </w:rPr>
                        <w:t>adjourn</w:t>
                      </w:r>
                      <w:r>
                        <w:rPr>
                          <w:rFonts w:ascii="Calibri"/>
                          <w:color w:val="000000"/>
                          <w:spacing w:val="-6"/>
                        </w:rPr>
                        <w:t xml:space="preserve"> </w:t>
                      </w:r>
                      <w:r>
                        <w:rPr>
                          <w:rFonts w:ascii="Calibri"/>
                          <w:color w:val="000000"/>
                        </w:rPr>
                        <w:t>and</w:t>
                      </w:r>
                      <w:r>
                        <w:rPr>
                          <w:rFonts w:ascii="Calibri"/>
                          <w:color w:val="000000"/>
                          <w:spacing w:val="-6"/>
                        </w:rPr>
                        <w:t xml:space="preserve"> </w:t>
                      </w:r>
                      <w:r>
                        <w:rPr>
                          <w:rFonts w:ascii="Calibri"/>
                          <w:color w:val="000000"/>
                        </w:rPr>
                        <w:t>seek HR advice</w:t>
                      </w:r>
                    </w:p>
                  </w:txbxContent>
                </v:textbox>
                <w10:anchorlock/>
              </v:shape>
            </w:pict>
          </mc:Fallback>
        </mc:AlternateContent>
      </w:r>
    </w:p>
    <w:p w14:paraId="1E2EB25B" w14:textId="77777777" w:rsidR="00D949A0" w:rsidRDefault="00D949A0">
      <w:pPr>
        <w:pStyle w:val="BodyText"/>
        <w:spacing w:before="7"/>
        <w:rPr>
          <w:rFonts w:ascii="Arial"/>
          <w:b/>
          <w:sz w:val="2"/>
        </w:rPr>
      </w:pPr>
    </w:p>
    <w:p w14:paraId="007D1EE2" w14:textId="77777777" w:rsidR="00D949A0" w:rsidRDefault="00F77734">
      <w:pPr>
        <w:tabs>
          <w:tab w:val="left" w:pos="3566"/>
        </w:tabs>
        <w:ind w:left="663"/>
        <w:rPr>
          <w:rFonts w:ascii="Arial"/>
          <w:sz w:val="20"/>
        </w:rPr>
      </w:pPr>
      <w:r>
        <w:rPr>
          <w:rFonts w:ascii="Arial"/>
          <w:noProof/>
          <w:sz w:val="20"/>
        </w:rPr>
        <mc:AlternateContent>
          <mc:Choice Requires="wpg">
            <w:drawing>
              <wp:inline distT="0" distB="0" distL="0" distR="0" wp14:anchorId="4A40D319" wp14:editId="33EF3DF9">
                <wp:extent cx="1537970" cy="1985645"/>
                <wp:effectExtent l="0" t="0" r="0" b="508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7970" cy="1985645"/>
                          <a:chOff x="0" y="0"/>
                          <a:chExt cx="1537970" cy="1985645"/>
                        </a:xfrm>
                      </wpg:grpSpPr>
                      <pic:pic xmlns:pic="http://schemas.openxmlformats.org/drawingml/2006/picture">
                        <pic:nvPicPr>
                          <pic:cNvPr id="27" name="Image 27"/>
                          <pic:cNvPicPr/>
                        </pic:nvPicPr>
                        <pic:blipFill>
                          <a:blip r:embed="rId17" cstate="print"/>
                          <a:stretch>
                            <a:fillRect/>
                          </a:stretch>
                        </pic:blipFill>
                        <pic:spPr>
                          <a:xfrm>
                            <a:off x="476884" y="281304"/>
                            <a:ext cx="612774" cy="448310"/>
                          </a:xfrm>
                          <a:prstGeom prst="rect">
                            <a:avLst/>
                          </a:prstGeom>
                        </pic:spPr>
                      </pic:pic>
                      <wps:wsp>
                        <wps:cNvPr id="28" name="Textbox 28"/>
                        <wps:cNvSpPr txBox="1"/>
                        <wps:spPr>
                          <a:xfrm>
                            <a:off x="3175" y="730250"/>
                            <a:ext cx="1531620" cy="1252220"/>
                          </a:xfrm>
                          <a:prstGeom prst="rect">
                            <a:avLst/>
                          </a:prstGeom>
                          <a:solidFill>
                            <a:srgbClr val="DCE6F1"/>
                          </a:solidFill>
                          <a:ln w="6350">
                            <a:solidFill>
                              <a:srgbClr val="B8CDE4"/>
                            </a:solidFill>
                            <a:prstDash val="solid"/>
                          </a:ln>
                        </wps:spPr>
                        <wps:txbx>
                          <w:txbxContent>
                            <w:p w14:paraId="448CA527" w14:textId="77777777" w:rsidR="00D949A0" w:rsidRDefault="00F77734">
                              <w:pPr>
                                <w:spacing w:before="73"/>
                                <w:ind w:left="160" w:right="157" w:firstLine="2"/>
                                <w:jc w:val="center"/>
                                <w:rPr>
                                  <w:rFonts w:ascii="Calibri" w:hAnsi="Calibri"/>
                                  <w:color w:val="000000"/>
                                </w:rPr>
                              </w:pPr>
                              <w:r>
                                <w:rPr>
                                  <w:rFonts w:ascii="Calibri" w:hAnsi="Calibri"/>
                                  <w:color w:val="000000"/>
                                </w:rPr>
                                <w:t>As appropriate – Line Manager confirms achievement</w:t>
                              </w:r>
                              <w:r>
                                <w:rPr>
                                  <w:rFonts w:ascii="Calibri" w:hAnsi="Calibri"/>
                                  <w:color w:val="000000"/>
                                  <w:spacing w:val="-13"/>
                                </w:rPr>
                                <w:t xml:space="preserve"> </w:t>
                              </w:r>
                              <w:r>
                                <w:rPr>
                                  <w:rFonts w:ascii="Calibri" w:hAnsi="Calibri"/>
                                  <w:color w:val="000000"/>
                                </w:rPr>
                                <w:t>of</w:t>
                              </w:r>
                              <w:r>
                                <w:rPr>
                                  <w:rFonts w:ascii="Calibri" w:hAnsi="Calibri"/>
                                  <w:color w:val="000000"/>
                                  <w:spacing w:val="-13"/>
                                </w:rPr>
                                <w:t xml:space="preserve"> </w:t>
                              </w:r>
                              <w:r>
                                <w:rPr>
                                  <w:rFonts w:ascii="Calibri" w:hAnsi="Calibri"/>
                                  <w:color w:val="000000"/>
                                </w:rPr>
                                <w:t xml:space="preserve">actions in writing to </w:t>
                              </w:r>
                              <w:r>
                                <w:rPr>
                                  <w:rFonts w:ascii="Calibri" w:hAnsi="Calibri"/>
                                  <w:color w:val="000000"/>
                                  <w:spacing w:val="-2"/>
                                </w:rPr>
                                <w:t>employee</w:t>
                              </w:r>
                            </w:p>
                          </w:txbxContent>
                        </wps:txbx>
                        <wps:bodyPr wrap="square" lIns="0" tIns="0" rIns="0" bIns="0" rtlCol="0">
                          <a:noAutofit/>
                        </wps:bodyPr>
                      </wps:wsp>
                      <wps:wsp>
                        <wps:cNvPr id="29" name="Textbox 29"/>
                        <wps:cNvSpPr txBox="1"/>
                        <wps:spPr>
                          <a:xfrm>
                            <a:off x="278765" y="3175"/>
                            <a:ext cx="1000125" cy="342265"/>
                          </a:xfrm>
                          <a:prstGeom prst="rect">
                            <a:avLst/>
                          </a:prstGeom>
                          <a:solidFill>
                            <a:srgbClr val="DCE6F1"/>
                          </a:solidFill>
                          <a:ln w="6350">
                            <a:solidFill>
                              <a:srgbClr val="B8CDE4"/>
                            </a:solidFill>
                            <a:prstDash val="solid"/>
                          </a:ln>
                        </wps:spPr>
                        <wps:txbx>
                          <w:txbxContent>
                            <w:p w14:paraId="7AE9D0BD" w14:textId="77777777" w:rsidR="00D949A0" w:rsidRDefault="00F77734">
                              <w:pPr>
                                <w:spacing w:before="73"/>
                                <w:ind w:left="1"/>
                                <w:jc w:val="center"/>
                                <w:rPr>
                                  <w:rFonts w:ascii="Calibri"/>
                                  <w:color w:val="000000"/>
                                </w:rPr>
                              </w:pPr>
                              <w:r>
                                <w:rPr>
                                  <w:rFonts w:ascii="Calibri"/>
                                  <w:color w:val="000000"/>
                                  <w:spacing w:val="-5"/>
                                </w:rPr>
                                <w:t>Yes</w:t>
                              </w:r>
                            </w:p>
                          </w:txbxContent>
                        </wps:txbx>
                        <wps:bodyPr wrap="square" lIns="0" tIns="0" rIns="0" bIns="0" rtlCol="0">
                          <a:noAutofit/>
                        </wps:bodyPr>
                      </wps:wsp>
                    </wpg:wgp>
                  </a:graphicData>
                </a:graphic>
              </wp:inline>
            </w:drawing>
          </mc:Choice>
          <mc:Fallback>
            <w:pict>
              <v:group w14:anchorId="4A40D319" id="Group 26" o:spid="_x0000_s1049" style="width:121.1pt;height:156.35pt;mso-position-horizontal-relative:char;mso-position-vertical-relative:line" coordsize="15379,198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">
                <v:shape id="Image 27" o:spid="_x0000_s1050" type="#_x0000_t75" style="position:absolute;left:4768;top:2813;width:6128;height:4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">
                  <v:imagedata r:id="rId18" o:title=""/>
                </v:shape>
                <v:shape id="Textbox 28" o:spid="_x0000_s1051" type="#_x0000_t202" style="position:absolute;left:31;top:7302;width:15316;height:12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" fillcolor="#dce6f1" strokecolor="#b8cde4" strokeweight=".5pt">
                  <v:textbox inset="0,0,0,0">
                    <w:txbxContent>
                      <w:p w14:paraId="448CA527" w14:textId="77777777" w:rsidR="00D949A0" w:rsidRDefault="00F77734">
                        <w:pPr>
                          <w:spacing w:before="73"/>
                          <w:ind w:left="160" w:right="157" w:firstLine="2"/>
                          <w:jc w:val="center"/>
                          <w:rPr>
                            <w:rFonts w:ascii="Calibri" w:hAnsi="Calibri"/>
                            <w:color w:val="000000"/>
                          </w:rPr>
                        </w:pPr>
                        <w:r>
                          <w:rPr>
                            <w:rFonts w:ascii="Calibri" w:hAnsi="Calibri"/>
                            <w:color w:val="000000"/>
                          </w:rPr>
                          <w:t>As appropriate – Line Manager confirms achievement</w:t>
                        </w:r>
                        <w:r>
                          <w:rPr>
                            <w:rFonts w:ascii="Calibri" w:hAnsi="Calibri"/>
                            <w:color w:val="000000"/>
                            <w:spacing w:val="-13"/>
                          </w:rPr>
                          <w:t xml:space="preserve"> </w:t>
                        </w:r>
                        <w:r>
                          <w:rPr>
                            <w:rFonts w:ascii="Calibri" w:hAnsi="Calibri"/>
                            <w:color w:val="000000"/>
                          </w:rPr>
                          <w:t>of</w:t>
                        </w:r>
                        <w:r>
                          <w:rPr>
                            <w:rFonts w:ascii="Calibri" w:hAnsi="Calibri"/>
                            <w:color w:val="000000"/>
                            <w:spacing w:val="-13"/>
                          </w:rPr>
                          <w:t xml:space="preserve"> </w:t>
                        </w:r>
                        <w:r>
                          <w:rPr>
                            <w:rFonts w:ascii="Calibri" w:hAnsi="Calibri"/>
                            <w:color w:val="000000"/>
                          </w:rPr>
                          <w:t xml:space="preserve">actions in writing to </w:t>
                        </w:r>
                        <w:r>
                          <w:rPr>
                            <w:rFonts w:ascii="Calibri" w:hAnsi="Calibri"/>
                            <w:color w:val="000000"/>
                            <w:spacing w:val="-2"/>
                          </w:rPr>
                          <w:t>employee</w:t>
                        </w:r>
                      </w:p>
                    </w:txbxContent>
                  </v:textbox>
                </v:shape>
                <v:shape id="Textbox 29" o:spid="_x0000_s1052" type="#_x0000_t202" style="position:absolute;left:2787;top:31;width:10001;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" fillcolor="#dce6f1" strokecolor="#b8cde4" strokeweight=".5pt">
                  <v:textbox inset="0,0,0,0">
                    <w:txbxContent>
                      <w:p w14:paraId="7AE9D0BD" w14:textId="77777777" w:rsidR="00D949A0" w:rsidRDefault="00F77734">
                        <w:pPr>
                          <w:spacing w:before="73"/>
                          <w:ind w:left="1"/>
                          <w:jc w:val="center"/>
                          <w:rPr>
                            <w:rFonts w:ascii="Calibri"/>
                            <w:color w:val="000000"/>
                          </w:rPr>
                        </w:pPr>
                        <w:r>
                          <w:rPr>
                            <w:rFonts w:ascii="Calibri"/>
                            <w:color w:val="000000"/>
                            <w:spacing w:val="-5"/>
                          </w:rPr>
                          <w:t>Yes</w:t>
                        </w:r>
                      </w:p>
                    </w:txbxContent>
                  </v:textbox>
                </v:shape>
                <w10:anchorlock/>
              </v:group>
            </w:pict>
          </mc:Fallback>
        </mc:AlternateContent>
      </w:r>
      <w:r>
        <w:rPr>
          <w:rFonts w:ascii="Arial"/>
          <w:sz w:val="20"/>
        </w:rPr>
        <w:tab/>
      </w:r>
      <w:r>
        <w:rPr>
          <w:rFonts w:ascii="Arial"/>
          <w:noProof/>
          <w:sz w:val="20"/>
        </w:rPr>
        <mc:AlternateContent>
          <mc:Choice Requires="wpg">
            <w:drawing>
              <wp:inline distT="0" distB="0" distL="0" distR="0" wp14:anchorId="7C2955C4" wp14:editId="58CC3803">
                <wp:extent cx="1805305" cy="1995170"/>
                <wp:effectExtent l="0" t="0" r="0" b="508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5305" cy="1995170"/>
                          <a:chOff x="0" y="0"/>
                          <a:chExt cx="1805305" cy="1995170"/>
                        </a:xfrm>
                      </wpg:grpSpPr>
                      <pic:pic xmlns:pic="http://schemas.openxmlformats.org/drawingml/2006/picture">
                        <pic:nvPicPr>
                          <pic:cNvPr id="31" name="Image 31"/>
                          <pic:cNvPicPr/>
                        </pic:nvPicPr>
                        <pic:blipFill>
                          <a:blip r:embed="rId17" cstate="print"/>
                          <a:stretch>
                            <a:fillRect/>
                          </a:stretch>
                        </pic:blipFill>
                        <pic:spPr>
                          <a:xfrm>
                            <a:off x="638175" y="290829"/>
                            <a:ext cx="612775" cy="448310"/>
                          </a:xfrm>
                          <a:prstGeom prst="rect">
                            <a:avLst/>
                          </a:prstGeom>
                        </pic:spPr>
                      </pic:pic>
                      <wps:wsp>
                        <wps:cNvPr id="32" name="Textbox 32"/>
                        <wps:cNvSpPr txBox="1"/>
                        <wps:spPr>
                          <a:xfrm>
                            <a:off x="69214" y="739775"/>
                            <a:ext cx="1732914" cy="1252220"/>
                          </a:xfrm>
                          <a:prstGeom prst="rect">
                            <a:avLst/>
                          </a:prstGeom>
                          <a:solidFill>
                            <a:srgbClr val="DCE6F1"/>
                          </a:solidFill>
                          <a:ln w="6350">
                            <a:solidFill>
                              <a:srgbClr val="B8CDE4"/>
                            </a:solidFill>
                            <a:prstDash val="solid"/>
                          </a:ln>
                        </wps:spPr>
                        <wps:txbx>
                          <w:txbxContent>
                            <w:p w14:paraId="6C334203" w14:textId="77777777" w:rsidR="00D949A0" w:rsidRDefault="00F77734">
                              <w:pPr>
                                <w:spacing w:before="73"/>
                                <w:ind w:left="184" w:right="182" w:hanging="2"/>
                                <w:jc w:val="center"/>
                                <w:rPr>
                                  <w:rFonts w:ascii="Calibri"/>
                                  <w:color w:val="000000"/>
                                </w:rPr>
                              </w:pPr>
                              <w:r>
                                <w:rPr>
                                  <w:rFonts w:ascii="Calibri"/>
                                  <w:color w:val="000000"/>
                                </w:rPr>
                                <w:t>Line Manager must consider whether to refer to the matter to a more senior</w:t>
                              </w:r>
                              <w:r>
                                <w:rPr>
                                  <w:rFonts w:ascii="Calibri"/>
                                  <w:color w:val="000000"/>
                                  <w:spacing w:val="-11"/>
                                </w:rPr>
                                <w:t xml:space="preserve"> </w:t>
                              </w:r>
                              <w:r>
                                <w:rPr>
                                  <w:rFonts w:ascii="Calibri"/>
                                  <w:color w:val="000000"/>
                                </w:rPr>
                                <w:t>manager</w:t>
                              </w:r>
                              <w:r>
                                <w:rPr>
                                  <w:rFonts w:ascii="Calibri"/>
                                  <w:color w:val="000000"/>
                                  <w:spacing w:val="-12"/>
                                </w:rPr>
                                <w:t xml:space="preserve"> </w:t>
                              </w:r>
                              <w:r>
                                <w:rPr>
                                  <w:rFonts w:ascii="Calibri"/>
                                  <w:color w:val="000000"/>
                                </w:rPr>
                                <w:t>for</w:t>
                              </w:r>
                              <w:r>
                                <w:rPr>
                                  <w:rFonts w:ascii="Calibri"/>
                                  <w:color w:val="000000"/>
                                  <w:spacing w:val="-12"/>
                                </w:rPr>
                                <w:t xml:space="preserve"> </w:t>
                              </w:r>
                              <w:r>
                                <w:rPr>
                                  <w:rFonts w:ascii="Calibri"/>
                                  <w:color w:val="000000"/>
                                </w:rPr>
                                <w:t>formal investigation (seek HR advice and refer to Flowchart 2)</w:t>
                              </w:r>
                            </w:p>
                          </w:txbxContent>
                        </wps:txbx>
                        <wps:bodyPr wrap="square" lIns="0" tIns="0" rIns="0" bIns="0" rtlCol="0">
                          <a:noAutofit/>
                        </wps:bodyPr>
                      </wps:wsp>
                      <wps:wsp>
                        <wps:cNvPr id="33" name="Textbox 33"/>
                        <wps:cNvSpPr txBox="1"/>
                        <wps:spPr>
                          <a:xfrm>
                            <a:off x="3175" y="3175"/>
                            <a:ext cx="1247775" cy="342900"/>
                          </a:xfrm>
                          <a:prstGeom prst="rect">
                            <a:avLst/>
                          </a:prstGeom>
                          <a:solidFill>
                            <a:srgbClr val="DCE6F1"/>
                          </a:solidFill>
                          <a:ln w="6350">
                            <a:solidFill>
                              <a:srgbClr val="B8CDE4"/>
                            </a:solidFill>
                            <a:prstDash val="solid"/>
                          </a:ln>
                        </wps:spPr>
                        <wps:txbx>
                          <w:txbxContent>
                            <w:p w14:paraId="75370852" w14:textId="77777777" w:rsidR="00D949A0" w:rsidRDefault="00F77734">
                              <w:pPr>
                                <w:spacing w:before="71"/>
                                <w:jc w:val="center"/>
                                <w:rPr>
                                  <w:rFonts w:ascii="Calibri"/>
                                  <w:color w:val="000000"/>
                                </w:rPr>
                              </w:pPr>
                              <w:r>
                                <w:rPr>
                                  <w:rFonts w:ascii="Calibri"/>
                                  <w:color w:val="000000"/>
                                  <w:spacing w:val="-5"/>
                                </w:rPr>
                                <w:t>No</w:t>
                              </w:r>
                            </w:p>
                          </w:txbxContent>
                        </wps:txbx>
                        <wps:bodyPr wrap="square" lIns="0" tIns="0" rIns="0" bIns="0" rtlCol="0">
                          <a:noAutofit/>
                        </wps:bodyPr>
                      </wps:wsp>
                    </wpg:wgp>
                  </a:graphicData>
                </a:graphic>
              </wp:inline>
            </w:drawing>
          </mc:Choice>
          <mc:Fallback>
            <w:pict>
              <v:group w14:anchorId="7C2955C4" id="Group 30" o:spid="_x0000_s1053" style="width:142.15pt;height:157.1pt;mso-position-horizontal-relative:char;mso-position-vertical-relative:line" coordsize="18053,199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">
                <v:shape id="Image 31" o:spid="_x0000_s1054" type="#_x0000_t75" style="position:absolute;left:6381;top:2908;width:6128;height:4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">
                  <v:imagedata r:id="rId18" o:title=""/>
                </v:shape>
                <v:shape id="Textbox 32" o:spid="_x0000_s1055" type="#_x0000_t202" style="position:absolute;left:692;top:7397;width:17329;height:12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" fillcolor="#dce6f1" strokecolor="#b8cde4" strokeweight=".5pt">
                  <v:textbox inset="0,0,0,0">
                    <w:txbxContent>
                      <w:p w14:paraId="6C334203" w14:textId="77777777" w:rsidR="00D949A0" w:rsidRDefault="00F77734">
                        <w:pPr>
                          <w:spacing w:before="73"/>
                          <w:ind w:left="184" w:right="182" w:hanging="2"/>
                          <w:jc w:val="center"/>
                          <w:rPr>
                            <w:rFonts w:ascii="Calibri"/>
                            <w:color w:val="000000"/>
                          </w:rPr>
                        </w:pPr>
                        <w:r>
                          <w:rPr>
                            <w:rFonts w:ascii="Calibri"/>
                            <w:color w:val="000000"/>
                          </w:rPr>
                          <w:t>Line Manager must consider whether to refer to the matter to a more senior</w:t>
                        </w:r>
                        <w:r>
                          <w:rPr>
                            <w:rFonts w:ascii="Calibri"/>
                            <w:color w:val="000000"/>
                            <w:spacing w:val="-11"/>
                          </w:rPr>
                          <w:t xml:space="preserve"> </w:t>
                        </w:r>
                        <w:r>
                          <w:rPr>
                            <w:rFonts w:ascii="Calibri"/>
                            <w:color w:val="000000"/>
                          </w:rPr>
                          <w:t>manager</w:t>
                        </w:r>
                        <w:r>
                          <w:rPr>
                            <w:rFonts w:ascii="Calibri"/>
                            <w:color w:val="000000"/>
                            <w:spacing w:val="-12"/>
                          </w:rPr>
                          <w:t xml:space="preserve"> </w:t>
                        </w:r>
                        <w:r>
                          <w:rPr>
                            <w:rFonts w:ascii="Calibri"/>
                            <w:color w:val="000000"/>
                          </w:rPr>
                          <w:t>for</w:t>
                        </w:r>
                        <w:r>
                          <w:rPr>
                            <w:rFonts w:ascii="Calibri"/>
                            <w:color w:val="000000"/>
                            <w:spacing w:val="-12"/>
                          </w:rPr>
                          <w:t xml:space="preserve"> </w:t>
                        </w:r>
                        <w:r>
                          <w:rPr>
                            <w:rFonts w:ascii="Calibri"/>
                            <w:color w:val="000000"/>
                          </w:rPr>
                          <w:t>formal investigation (seek HR advice and refer to Flowchart 2)</w:t>
                        </w:r>
                      </w:p>
                    </w:txbxContent>
                  </v:textbox>
                </v:shape>
                <v:shape id="Textbox 33" o:spid="_x0000_s1056" type="#_x0000_t202" style="position:absolute;left:31;top:31;width:1247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" fillcolor="#dce6f1" strokecolor="#b8cde4" strokeweight=".5pt">
                  <v:textbox inset="0,0,0,0">
                    <w:txbxContent>
                      <w:p w14:paraId="75370852" w14:textId="77777777" w:rsidR="00D949A0" w:rsidRDefault="00F77734">
                        <w:pPr>
                          <w:spacing w:before="71"/>
                          <w:jc w:val="center"/>
                          <w:rPr>
                            <w:rFonts w:ascii="Calibri"/>
                            <w:color w:val="000000"/>
                          </w:rPr>
                        </w:pPr>
                        <w:r>
                          <w:rPr>
                            <w:rFonts w:ascii="Calibri"/>
                            <w:color w:val="000000"/>
                            <w:spacing w:val="-5"/>
                          </w:rPr>
                          <w:t>No</w:t>
                        </w:r>
                      </w:p>
                    </w:txbxContent>
                  </v:textbox>
                </v:shape>
                <w10:anchorlock/>
              </v:group>
            </w:pict>
          </mc:Fallback>
        </mc:AlternateContent>
      </w:r>
    </w:p>
    <w:p w14:paraId="5B168510" w14:textId="77777777" w:rsidR="00D949A0" w:rsidRDefault="00D949A0">
      <w:pPr>
        <w:rPr>
          <w:rFonts w:ascii="Arial"/>
          <w:sz w:val="20"/>
        </w:rPr>
        <w:sectPr w:rsidR="00D949A0">
          <w:pgSz w:w="11910" w:h="16840"/>
          <w:pgMar w:top="1600" w:right="425" w:bottom="920" w:left="425" w:header="0" w:footer="730" w:gutter="0"/>
          <w:cols w:space="720"/>
        </w:sectPr>
      </w:pPr>
    </w:p>
    <w:p w14:paraId="09FBA32A" w14:textId="77777777" w:rsidR="00D949A0" w:rsidRDefault="00F77734">
      <w:pPr>
        <w:pStyle w:val="ListParagraph"/>
        <w:numPr>
          <w:ilvl w:val="0"/>
          <w:numId w:val="2"/>
        </w:numPr>
        <w:tabs>
          <w:tab w:val="left" w:pos="1018"/>
        </w:tabs>
        <w:spacing w:before="71" w:line="278" w:lineRule="auto"/>
        <w:ind w:left="707" w:right="1353" w:firstLine="0"/>
        <w:jc w:val="left"/>
        <w:rPr>
          <w:rFonts w:ascii="Arial"/>
          <w:b/>
          <w:color w:val="808080"/>
          <w:sz w:val="28"/>
        </w:rPr>
      </w:pPr>
      <w:r>
        <w:rPr>
          <w:rFonts w:ascii="Arial"/>
          <w:b/>
          <w:noProof/>
          <w:sz w:val="28"/>
        </w:rPr>
        <w:lastRenderedPageBreak/>
        <mc:AlternateContent>
          <mc:Choice Requires="wpg">
            <w:drawing>
              <wp:anchor distT="0" distB="0" distL="0" distR="0" simplePos="0" relativeHeight="486927360" behindDoc="1" locked="0" layoutInCell="1" allowOverlap="1" wp14:anchorId="2D8DB604" wp14:editId="308C72A6">
                <wp:simplePos x="0" y="0"/>
                <wp:positionH relativeFrom="page">
                  <wp:posOffset>544194</wp:posOffset>
                </wp:positionH>
                <wp:positionV relativeFrom="page">
                  <wp:posOffset>1276032</wp:posOffset>
                </wp:positionV>
                <wp:extent cx="6120765" cy="827532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0765" cy="8275320"/>
                          <a:chOff x="0" y="0"/>
                          <a:chExt cx="6120765" cy="8275320"/>
                        </a:xfrm>
                      </wpg:grpSpPr>
                      <pic:pic xmlns:pic="http://schemas.openxmlformats.org/drawingml/2006/picture">
                        <pic:nvPicPr>
                          <pic:cNvPr id="35" name="Image 35"/>
                          <pic:cNvPicPr/>
                        </pic:nvPicPr>
                        <pic:blipFill>
                          <a:blip r:embed="rId19" cstate="print"/>
                          <a:stretch>
                            <a:fillRect/>
                          </a:stretch>
                        </pic:blipFill>
                        <pic:spPr>
                          <a:xfrm>
                            <a:off x="3566159" y="7532687"/>
                            <a:ext cx="612139" cy="312419"/>
                          </a:xfrm>
                          <a:prstGeom prst="rect">
                            <a:avLst/>
                          </a:prstGeom>
                        </pic:spPr>
                      </pic:pic>
                      <pic:pic xmlns:pic="http://schemas.openxmlformats.org/drawingml/2006/picture">
                        <pic:nvPicPr>
                          <pic:cNvPr id="36" name="Image 36"/>
                          <pic:cNvPicPr/>
                        </pic:nvPicPr>
                        <pic:blipFill>
                          <a:blip r:embed="rId19" cstate="print"/>
                          <a:stretch>
                            <a:fillRect/>
                          </a:stretch>
                        </pic:blipFill>
                        <pic:spPr>
                          <a:xfrm>
                            <a:off x="3566159" y="6702107"/>
                            <a:ext cx="612139" cy="379730"/>
                          </a:xfrm>
                          <a:prstGeom prst="rect">
                            <a:avLst/>
                          </a:prstGeom>
                        </pic:spPr>
                      </pic:pic>
                      <pic:pic xmlns:pic="http://schemas.openxmlformats.org/drawingml/2006/picture">
                        <pic:nvPicPr>
                          <pic:cNvPr id="37" name="Image 37"/>
                          <pic:cNvPicPr/>
                        </pic:nvPicPr>
                        <pic:blipFill>
                          <a:blip r:embed="rId19" cstate="print"/>
                          <a:stretch>
                            <a:fillRect/>
                          </a:stretch>
                        </pic:blipFill>
                        <pic:spPr>
                          <a:xfrm>
                            <a:off x="3566159" y="5894387"/>
                            <a:ext cx="621029" cy="360044"/>
                          </a:xfrm>
                          <a:prstGeom prst="rect">
                            <a:avLst/>
                          </a:prstGeom>
                        </pic:spPr>
                      </pic:pic>
                      <pic:pic xmlns:pic="http://schemas.openxmlformats.org/drawingml/2006/picture">
                        <pic:nvPicPr>
                          <pic:cNvPr id="38" name="Image 38"/>
                          <pic:cNvPicPr/>
                        </pic:nvPicPr>
                        <pic:blipFill>
                          <a:blip r:embed="rId19" cstate="print"/>
                          <a:stretch>
                            <a:fillRect/>
                          </a:stretch>
                        </pic:blipFill>
                        <pic:spPr>
                          <a:xfrm>
                            <a:off x="3681729" y="3774757"/>
                            <a:ext cx="605154" cy="336550"/>
                          </a:xfrm>
                          <a:prstGeom prst="rect">
                            <a:avLst/>
                          </a:prstGeom>
                        </pic:spPr>
                      </pic:pic>
                      <pic:pic xmlns:pic="http://schemas.openxmlformats.org/drawingml/2006/picture">
                        <pic:nvPicPr>
                          <pic:cNvPr id="39" name="Image 39"/>
                          <pic:cNvPicPr/>
                        </pic:nvPicPr>
                        <pic:blipFill>
                          <a:blip r:embed="rId19" cstate="print"/>
                          <a:stretch>
                            <a:fillRect/>
                          </a:stretch>
                        </pic:blipFill>
                        <pic:spPr>
                          <a:xfrm>
                            <a:off x="3549015" y="2653347"/>
                            <a:ext cx="612139" cy="448310"/>
                          </a:xfrm>
                          <a:prstGeom prst="rect">
                            <a:avLst/>
                          </a:prstGeom>
                        </pic:spPr>
                      </pic:pic>
                      <pic:pic xmlns:pic="http://schemas.openxmlformats.org/drawingml/2006/picture">
                        <pic:nvPicPr>
                          <pic:cNvPr id="40" name="Image 40"/>
                          <pic:cNvPicPr/>
                        </pic:nvPicPr>
                        <pic:blipFill>
                          <a:blip r:embed="rId19" cstate="print"/>
                          <a:stretch>
                            <a:fillRect/>
                          </a:stretch>
                        </pic:blipFill>
                        <pic:spPr>
                          <a:xfrm>
                            <a:off x="3566159" y="1497647"/>
                            <a:ext cx="612139" cy="448309"/>
                          </a:xfrm>
                          <a:prstGeom prst="rect">
                            <a:avLst/>
                          </a:prstGeom>
                        </pic:spPr>
                      </pic:pic>
                      <pic:pic xmlns:pic="http://schemas.openxmlformats.org/drawingml/2006/picture">
                        <pic:nvPicPr>
                          <pic:cNvPr id="41" name="Image 41"/>
                          <pic:cNvPicPr/>
                        </pic:nvPicPr>
                        <pic:blipFill>
                          <a:blip r:embed="rId19" cstate="print"/>
                          <a:stretch>
                            <a:fillRect/>
                          </a:stretch>
                        </pic:blipFill>
                        <pic:spPr>
                          <a:xfrm>
                            <a:off x="3574415" y="289877"/>
                            <a:ext cx="612775" cy="448309"/>
                          </a:xfrm>
                          <a:prstGeom prst="rect">
                            <a:avLst/>
                          </a:prstGeom>
                        </pic:spPr>
                      </pic:pic>
                      <wps:wsp>
                        <wps:cNvPr id="42" name="Graphic 42"/>
                        <wps:cNvSpPr/>
                        <wps:spPr>
                          <a:xfrm>
                            <a:off x="2349500" y="56832"/>
                            <a:ext cx="3333750" cy="352425"/>
                          </a:xfrm>
                          <a:custGeom>
                            <a:avLst/>
                            <a:gdLst/>
                            <a:ahLst/>
                            <a:cxnLst/>
                            <a:rect l="l" t="t" r="r" b="b"/>
                            <a:pathLst>
                              <a:path w="3333750" h="352425">
                                <a:moveTo>
                                  <a:pt x="3333750" y="0"/>
                                </a:moveTo>
                                <a:lnTo>
                                  <a:pt x="0" y="0"/>
                                </a:lnTo>
                                <a:lnTo>
                                  <a:pt x="0" y="352425"/>
                                </a:lnTo>
                                <a:lnTo>
                                  <a:pt x="3333750" y="352425"/>
                                </a:lnTo>
                                <a:lnTo>
                                  <a:pt x="3333750" y="0"/>
                                </a:lnTo>
                                <a:close/>
                              </a:path>
                            </a:pathLst>
                          </a:custGeom>
                          <a:solidFill>
                            <a:srgbClr val="DCE6F1"/>
                          </a:solidFill>
                        </wps:spPr>
                        <wps:bodyPr wrap="square" lIns="0" tIns="0" rIns="0" bIns="0" rtlCol="0">
                          <a:prstTxWarp prst="textNoShape">
                            <a:avLst/>
                          </a:prstTxWarp>
                          <a:noAutofit/>
                        </wps:bodyPr>
                      </wps:wsp>
                      <wps:wsp>
                        <wps:cNvPr id="43" name="Graphic 43"/>
                        <wps:cNvSpPr/>
                        <wps:spPr>
                          <a:xfrm>
                            <a:off x="2349500" y="56832"/>
                            <a:ext cx="3333750" cy="352425"/>
                          </a:xfrm>
                          <a:custGeom>
                            <a:avLst/>
                            <a:gdLst/>
                            <a:ahLst/>
                            <a:cxnLst/>
                            <a:rect l="l" t="t" r="r" b="b"/>
                            <a:pathLst>
                              <a:path w="3333750" h="352425">
                                <a:moveTo>
                                  <a:pt x="0" y="352425"/>
                                </a:moveTo>
                                <a:lnTo>
                                  <a:pt x="3333750" y="352425"/>
                                </a:lnTo>
                                <a:lnTo>
                                  <a:pt x="3333750" y="0"/>
                                </a:lnTo>
                                <a:lnTo>
                                  <a:pt x="0" y="0"/>
                                </a:lnTo>
                                <a:lnTo>
                                  <a:pt x="0" y="352425"/>
                                </a:lnTo>
                                <a:close/>
                              </a:path>
                            </a:pathLst>
                          </a:custGeom>
                          <a:ln w="6350">
                            <a:solidFill>
                              <a:srgbClr val="B8CDE4"/>
                            </a:solidFill>
                            <a:prstDash val="solid"/>
                          </a:ln>
                        </wps:spPr>
                        <wps:bodyPr wrap="square" lIns="0" tIns="0" rIns="0" bIns="0" rtlCol="0">
                          <a:prstTxWarp prst="textNoShape">
                            <a:avLst/>
                          </a:prstTxWarp>
                          <a:noAutofit/>
                        </wps:bodyPr>
                      </wps:wsp>
                      <wps:wsp>
                        <wps:cNvPr id="44" name="Graphic 44"/>
                        <wps:cNvSpPr/>
                        <wps:spPr>
                          <a:xfrm>
                            <a:off x="2349500" y="4111307"/>
                            <a:ext cx="3400425" cy="1376045"/>
                          </a:xfrm>
                          <a:custGeom>
                            <a:avLst/>
                            <a:gdLst/>
                            <a:ahLst/>
                            <a:cxnLst/>
                            <a:rect l="l" t="t" r="r" b="b"/>
                            <a:pathLst>
                              <a:path w="3400425" h="1376045">
                                <a:moveTo>
                                  <a:pt x="3400425" y="0"/>
                                </a:moveTo>
                                <a:lnTo>
                                  <a:pt x="0" y="0"/>
                                </a:lnTo>
                                <a:lnTo>
                                  <a:pt x="0" y="1376045"/>
                                </a:lnTo>
                                <a:lnTo>
                                  <a:pt x="3400425" y="1376045"/>
                                </a:lnTo>
                                <a:lnTo>
                                  <a:pt x="3400425" y="0"/>
                                </a:lnTo>
                                <a:close/>
                              </a:path>
                            </a:pathLst>
                          </a:custGeom>
                          <a:solidFill>
                            <a:srgbClr val="DCE6F1"/>
                          </a:solidFill>
                        </wps:spPr>
                        <wps:bodyPr wrap="square" lIns="0" tIns="0" rIns="0" bIns="0" rtlCol="0">
                          <a:prstTxWarp prst="textNoShape">
                            <a:avLst/>
                          </a:prstTxWarp>
                          <a:noAutofit/>
                        </wps:bodyPr>
                      </wps:wsp>
                      <wps:wsp>
                        <wps:cNvPr id="45" name="Graphic 45"/>
                        <wps:cNvSpPr/>
                        <wps:spPr>
                          <a:xfrm>
                            <a:off x="2349500" y="4111307"/>
                            <a:ext cx="3400425" cy="1376045"/>
                          </a:xfrm>
                          <a:custGeom>
                            <a:avLst/>
                            <a:gdLst/>
                            <a:ahLst/>
                            <a:cxnLst/>
                            <a:rect l="l" t="t" r="r" b="b"/>
                            <a:pathLst>
                              <a:path w="3400425" h="1376045">
                                <a:moveTo>
                                  <a:pt x="0" y="1376045"/>
                                </a:moveTo>
                                <a:lnTo>
                                  <a:pt x="3400425" y="1376045"/>
                                </a:lnTo>
                                <a:lnTo>
                                  <a:pt x="3400425" y="0"/>
                                </a:lnTo>
                                <a:lnTo>
                                  <a:pt x="0" y="0"/>
                                </a:lnTo>
                                <a:lnTo>
                                  <a:pt x="0" y="1376045"/>
                                </a:lnTo>
                                <a:close/>
                              </a:path>
                            </a:pathLst>
                          </a:custGeom>
                          <a:ln w="6350">
                            <a:solidFill>
                              <a:srgbClr val="B8CDE4"/>
                            </a:solidFill>
                            <a:prstDash val="solid"/>
                          </a:ln>
                        </wps:spPr>
                        <wps:bodyPr wrap="square" lIns="0" tIns="0" rIns="0" bIns="0" rtlCol="0">
                          <a:prstTxWarp prst="textNoShape">
                            <a:avLst/>
                          </a:prstTxWarp>
                          <a:noAutofit/>
                        </wps:bodyPr>
                      </wps:wsp>
                      <wps:wsp>
                        <wps:cNvPr id="46" name="Graphic 46"/>
                        <wps:cNvSpPr/>
                        <wps:spPr>
                          <a:xfrm>
                            <a:off x="262254" y="505142"/>
                            <a:ext cx="1495425" cy="2962275"/>
                          </a:xfrm>
                          <a:custGeom>
                            <a:avLst/>
                            <a:gdLst/>
                            <a:ahLst/>
                            <a:cxnLst/>
                            <a:rect l="l" t="t" r="r" b="b"/>
                            <a:pathLst>
                              <a:path w="1495425" h="2962275">
                                <a:moveTo>
                                  <a:pt x="1495425" y="0"/>
                                </a:moveTo>
                                <a:lnTo>
                                  <a:pt x="0" y="0"/>
                                </a:lnTo>
                                <a:lnTo>
                                  <a:pt x="0" y="2962274"/>
                                </a:lnTo>
                                <a:lnTo>
                                  <a:pt x="1495425" y="2962274"/>
                                </a:lnTo>
                                <a:lnTo>
                                  <a:pt x="1495425" y="0"/>
                                </a:lnTo>
                                <a:close/>
                              </a:path>
                            </a:pathLst>
                          </a:custGeom>
                          <a:solidFill>
                            <a:srgbClr val="DCE6F1"/>
                          </a:solidFill>
                        </wps:spPr>
                        <wps:bodyPr wrap="square" lIns="0" tIns="0" rIns="0" bIns="0" rtlCol="0">
                          <a:prstTxWarp prst="textNoShape">
                            <a:avLst/>
                          </a:prstTxWarp>
                          <a:noAutofit/>
                        </wps:bodyPr>
                      </wps:wsp>
                      <wps:wsp>
                        <wps:cNvPr id="47" name="Graphic 47"/>
                        <wps:cNvSpPr/>
                        <wps:spPr>
                          <a:xfrm>
                            <a:off x="262254" y="505142"/>
                            <a:ext cx="1495425" cy="2962275"/>
                          </a:xfrm>
                          <a:custGeom>
                            <a:avLst/>
                            <a:gdLst/>
                            <a:ahLst/>
                            <a:cxnLst/>
                            <a:rect l="l" t="t" r="r" b="b"/>
                            <a:pathLst>
                              <a:path w="1495425" h="2962275">
                                <a:moveTo>
                                  <a:pt x="0" y="2962274"/>
                                </a:moveTo>
                                <a:lnTo>
                                  <a:pt x="1495425" y="2962274"/>
                                </a:lnTo>
                                <a:lnTo>
                                  <a:pt x="1495425" y="0"/>
                                </a:lnTo>
                                <a:lnTo>
                                  <a:pt x="0" y="0"/>
                                </a:lnTo>
                                <a:lnTo>
                                  <a:pt x="0" y="2962274"/>
                                </a:lnTo>
                                <a:close/>
                              </a:path>
                            </a:pathLst>
                          </a:custGeom>
                          <a:ln w="6350">
                            <a:solidFill>
                              <a:srgbClr val="B8CDE4"/>
                            </a:solidFill>
                            <a:prstDash val="solid"/>
                          </a:ln>
                        </wps:spPr>
                        <wps:bodyPr wrap="square" lIns="0" tIns="0" rIns="0" bIns="0" rtlCol="0">
                          <a:prstTxWarp prst="textNoShape">
                            <a:avLst/>
                          </a:prstTxWarp>
                          <a:noAutofit/>
                        </wps:bodyPr>
                      </wps:wsp>
                      <wps:wsp>
                        <wps:cNvPr id="48" name="Graphic 48"/>
                        <wps:cNvSpPr/>
                        <wps:spPr>
                          <a:xfrm>
                            <a:off x="5696584" y="2420302"/>
                            <a:ext cx="411480" cy="2783205"/>
                          </a:xfrm>
                          <a:custGeom>
                            <a:avLst/>
                            <a:gdLst/>
                            <a:ahLst/>
                            <a:cxnLst/>
                            <a:rect l="l" t="t" r="r" b="b"/>
                            <a:pathLst>
                              <a:path w="411480" h="2783205">
                                <a:moveTo>
                                  <a:pt x="102870" y="2424811"/>
                                </a:moveTo>
                                <a:lnTo>
                                  <a:pt x="0" y="2644267"/>
                                </a:lnTo>
                                <a:lnTo>
                                  <a:pt x="102870" y="2782697"/>
                                </a:lnTo>
                                <a:lnTo>
                                  <a:pt x="102870" y="2693035"/>
                                </a:lnTo>
                                <a:lnTo>
                                  <a:pt x="123578" y="2674632"/>
                                </a:lnTo>
                                <a:lnTo>
                                  <a:pt x="163442" y="2628557"/>
                                </a:lnTo>
                                <a:lnTo>
                                  <a:pt x="201071" y="2570781"/>
                                </a:lnTo>
                                <a:lnTo>
                                  <a:pt x="230389" y="2514219"/>
                                </a:lnTo>
                                <a:lnTo>
                                  <a:pt x="102870" y="2514219"/>
                                </a:lnTo>
                                <a:lnTo>
                                  <a:pt x="102870" y="2424811"/>
                                </a:lnTo>
                                <a:close/>
                              </a:path>
                              <a:path w="411480" h="2783205">
                                <a:moveTo>
                                  <a:pt x="0" y="0"/>
                                </a:moveTo>
                                <a:lnTo>
                                  <a:pt x="0" y="178816"/>
                                </a:lnTo>
                                <a:lnTo>
                                  <a:pt x="22999" y="180784"/>
                                </a:lnTo>
                                <a:lnTo>
                                  <a:pt x="45683" y="186624"/>
                                </a:lnTo>
                                <a:lnTo>
                                  <a:pt x="89964" y="209511"/>
                                </a:lnTo>
                                <a:lnTo>
                                  <a:pt x="132563" y="246671"/>
                                </a:lnTo>
                                <a:lnTo>
                                  <a:pt x="173203" y="297297"/>
                                </a:lnTo>
                                <a:lnTo>
                                  <a:pt x="211604" y="360582"/>
                                </a:lnTo>
                                <a:lnTo>
                                  <a:pt x="229878" y="396720"/>
                                </a:lnTo>
                                <a:lnTo>
                                  <a:pt x="247487" y="435721"/>
                                </a:lnTo>
                                <a:lnTo>
                                  <a:pt x="264398" y="477483"/>
                                </a:lnTo>
                                <a:lnTo>
                                  <a:pt x="280574" y="521906"/>
                                </a:lnTo>
                                <a:lnTo>
                                  <a:pt x="295982" y="568889"/>
                                </a:lnTo>
                                <a:lnTo>
                                  <a:pt x="310586" y="618332"/>
                                </a:lnTo>
                                <a:lnTo>
                                  <a:pt x="324351" y="670133"/>
                                </a:lnTo>
                                <a:lnTo>
                                  <a:pt x="337244" y="724191"/>
                                </a:lnTo>
                                <a:lnTo>
                                  <a:pt x="349228" y="780407"/>
                                </a:lnTo>
                                <a:lnTo>
                                  <a:pt x="360269" y="838679"/>
                                </a:lnTo>
                                <a:lnTo>
                                  <a:pt x="370331" y="898905"/>
                                </a:lnTo>
                                <a:lnTo>
                                  <a:pt x="379382" y="960987"/>
                                </a:lnTo>
                                <a:lnTo>
                                  <a:pt x="387384" y="1024822"/>
                                </a:lnTo>
                                <a:lnTo>
                                  <a:pt x="394305" y="1090310"/>
                                </a:lnTo>
                                <a:lnTo>
                                  <a:pt x="400107" y="1157350"/>
                                </a:lnTo>
                                <a:lnTo>
                                  <a:pt x="404758" y="1225841"/>
                                </a:lnTo>
                                <a:lnTo>
                                  <a:pt x="408222" y="1295682"/>
                                </a:lnTo>
                                <a:lnTo>
                                  <a:pt x="410464" y="1366774"/>
                                </a:lnTo>
                                <a:lnTo>
                                  <a:pt x="408439" y="1432106"/>
                                </a:lnTo>
                                <a:lnTo>
                                  <a:pt x="405371" y="1496522"/>
                                </a:lnTo>
                                <a:lnTo>
                                  <a:pt x="401282" y="1559929"/>
                                </a:lnTo>
                                <a:lnTo>
                                  <a:pt x="396197" y="1622235"/>
                                </a:lnTo>
                                <a:lnTo>
                                  <a:pt x="390141" y="1683350"/>
                                </a:lnTo>
                                <a:lnTo>
                                  <a:pt x="383139" y="1743181"/>
                                </a:lnTo>
                                <a:lnTo>
                                  <a:pt x="375215" y="1801637"/>
                                </a:lnTo>
                                <a:lnTo>
                                  <a:pt x="366393" y="1858626"/>
                                </a:lnTo>
                                <a:lnTo>
                                  <a:pt x="356698" y="1914057"/>
                                </a:lnTo>
                                <a:lnTo>
                                  <a:pt x="346155" y="1967837"/>
                                </a:lnTo>
                                <a:lnTo>
                                  <a:pt x="334787" y="2019876"/>
                                </a:lnTo>
                                <a:lnTo>
                                  <a:pt x="322621" y="2070081"/>
                                </a:lnTo>
                                <a:lnTo>
                                  <a:pt x="309679" y="2118361"/>
                                </a:lnTo>
                                <a:lnTo>
                                  <a:pt x="295987" y="2164625"/>
                                </a:lnTo>
                                <a:lnTo>
                                  <a:pt x="281570" y="2208780"/>
                                </a:lnTo>
                                <a:lnTo>
                                  <a:pt x="266451" y="2250736"/>
                                </a:lnTo>
                                <a:lnTo>
                                  <a:pt x="250655" y="2290400"/>
                                </a:lnTo>
                                <a:lnTo>
                                  <a:pt x="234207" y="2327680"/>
                                </a:lnTo>
                                <a:lnTo>
                                  <a:pt x="217131" y="2362486"/>
                                </a:lnTo>
                                <a:lnTo>
                                  <a:pt x="181195" y="2424307"/>
                                </a:lnTo>
                                <a:lnTo>
                                  <a:pt x="143042" y="2475129"/>
                                </a:lnTo>
                                <a:lnTo>
                                  <a:pt x="102870" y="2514219"/>
                                </a:lnTo>
                                <a:lnTo>
                                  <a:pt x="230389" y="2514219"/>
                                </a:lnTo>
                                <a:lnTo>
                                  <a:pt x="252890" y="2463900"/>
                                </a:lnTo>
                                <a:lnTo>
                                  <a:pt x="268831" y="2423277"/>
                                </a:lnTo>
                                <a:lnTo>
                                  <a:pt x="284066" y="2380321"/>
                                </a:lnTo>
                                <a:lnTo>
                                  <a:pt x="298568" y="2335130"/>
                                </a:lnTo>
                                <a:lnTo>
                                  <a:pt x="312314" y="2287803"/>
                                </a:lnTo>
                                <a:lnTo>
                                  <a:pt x="325278" y="2238438"/>
                                </a:lnTo>
                                <a:lnTo>
                                  <a:pt x="337437" y="2187134"/>
                                </a:lnTo>
                                <a:lnTo>
                                  <a:pt x="348765" y="2133991"/>
                                </a:lnTo>
                                <a:lnTo>
                                  <a:pt x="359237" y="2079106"/>
                                </a:lnTo>
                                <a:lnTo>
                                  <a:pt x="368830" y="2022578"/>
                                </a:lnTo>
                                <a:lnTo>
                                  <a:pt x="377517" y="1964505"/>
                                </a:lnTo>
                                <a:lnTo>
                                  <a:pt x="385275" y="1904988"/>
                                </a:lnTo>
                                <a:lnTo>
                                  <a:pt x="392079" y="1844124"/>
                                </a:lnTo>
                                <a:lnTo>
                                  <a:pt x="397904" y="1782011"/>
                                </a:lnTo>
                                <a:lnTo>
                                  <a:pt x="402725" y="1718749"/>
                                </a:lnTo>
                                <a:lnTo>
                                  <a:pt x="406518" y="1654437"/>
                                </a:lnTo>
                                <a:lnTo>
                                  <a:pt x="409258" y="1589172"/>
                                </a:lnTo>
                                <a:lnTo>
                                  <a:pt x="410920" y="1523054"/>
                                </a:lnTo>
                                <a:lnTo>
                                  <a:pt x="411479" y="1456182"/>
                                </a:lnTo>
                                <a:lnTo>
                                  <a:pt x="411479" y="1277365"/>
                                </a:lnTo>
                                <a:lnTo>
                                  <a:pt x="410870" y="1207279"/>
                                </a:lnTo>
                                <a:lnTo>
                                  <a:pt x="409064" y="1138180"/>
                                </a:lnTo>
                                <a:lnTo>
                                  <a:pt x="406093" y="1070166"/>
                                </a:lnTo>
                                <a:lnTo>
                                  <a:pt x="401986" y="1003336"/>
                                </a:lnTo>
                                <a:lnTo>
                                  <a:pt x="396777" y="937786"/>
                                </a:lnTo>
                                <a:lnTo>
                                  <a:pt x="390497" y="873613"/>
                                </a:lnTo>
                                <a:lnTo>
                                  <a:pt x="383177" y="810916"/>
                                </a:lnTo>
                                <a:lnTo>
                                  <a:pt x="374848" y="749791"/>
                                </a:lnTo>
                                <a:lnTo>
                                  <a:pt x="365541" y="690336"/>
                                </a:lnTo>
                                <a:lnTo>
                                  <a:pt x="355289" y="632648"/>
                                </a:lnTo>
                                <a:lnTo>
                                  <a:pt x="344123" y="576824"/>
                                </a:lnTo>
                                <a:lnTo>
                                  <a:pt x="332073" y="522963"/>
                                </a:lnTo>
                                <a:lnTo>
                                  <a:pt x="319172" y="471161"/>
                                </a:lnTo>
                                <a:lnTo>
                                  <a:pt x="305451" y="421516"/>
                                </a:lnTo>
                                <a:lnTo>
                                  <a:pt x="290941" y="374126"/>
                                </a:lnTo>
                                <a:lnTo>
                                  <a:pt x="275673" y="329086"/>
                                </a:lnTo>
                                <a:lnTo>
                                  <a:pt x="259680" y="286496"/>
                                </a:lnTo>
                                <a:lnTo>
                                  <a:pt x="243083" y="246671"/>
                                </a:lnTo>
                                <a:lnTo>
                                  <a:pt x="225641" y="209053"/>
                                </a:lnTo>
                                <a:lnTo>
                                  <a:pt x="207659" y="174394"/>
                                </a:lnTo>
                                <a:lnTo>
                                  <a:pt x="169924" y="113690"/>
                                </a:lnTo>
                                <a:lnTo>
                                  <a:pt x="130039" y="65119"/>
                                </a:lnTo>
                                <a:lnTo>
                                  <a:pt x="88256" y="29461"/>
                                </a:lnTo>
                                <a:lnTo>
                                  <a:pt x="44826" y="7495"/>
                                </a:lnTo>
                                <a:lnTo>
                                  <a:pt x="22571" y="1890"/>
                                </a:lnTo>
                                <a:lnTo>
                                  <a:pt x="0" y="0"/>
                                </a:lnTo>
                                <a:close/>
                              </a:path>
                            </a:pathLst>
                          </a:custGeom>
                          <a:solidFill>
                            <a:srgbClr val="FF0000"/>
                          </a:solidFill>
                        </wps:spPr>
                        <wps:bodyPr wrap="square" lIns="0" tIns="0" rIns="0" bIns="0" rtlCol="0">
                          <a:prstTxWarp prst="textNoShape">
                            <a:avLst/>
                          </a:prstTxWarp>
                          <a:noAutofit/>
                        </wps:bodyPr>
                      </wps:wsp>
                      <wps:wsp>
                        <wps:cNvPr id="49" name="Graphic 49"/>
                        <wps:cNvSpPr/>
                        <wps:spPr>
                          <a:xfrm>
                            <a:off x="5696584" y="2420302"/>
                            <a:ext cx="411480" cy="1456690"/>
                          </a:xfrm>
                          <a:custGeom>
                            <a:avLst/>
                            <a:gdLst/>
                            <a:ahLst/>
                            <a:cxnLst/>
                            <a:rect l="l" t="t" r="r" b="b"/>
                            <a:pathLst>
                              <a:path w="411480" h="1456690">
                                <a:moveTo>
                                  <a:pt x="0" y="0"/>
                                </a:moveTo>
                                <a:lnTo>
                                  <a:pt x="0" y="178816"/>
                                </a:lnTo>
                                <a:lnTo>
                                  <a:pt x="22571" y="180706"/>
                                </a:lnTo>
                                <a:lnTo>
                                  <a:pt x="44826" y="186311"/>
                                </a:lnTo>
                                <a:lnTo>
                                  <a:pt x="88256" y="208277"/>
                                </a:lnTo>
                                <a:lnTo>
                                  <a:pt x="130039" y="243935"/>
                                </a:lnTo>
                                <a:lnTo>
                                  <a:pt x="169924" y="292506"/>
                                </a:lnTo>
                                <a:lnTo>
                                  <a:pt x="207659" y="353210"/>
                                </a:lnTo>
                                <a:lnTo>
                                  <a:pt x="225641" y="387869"/>
                                </a:lnTo>
                                <a:lnTo>
                                  <a:pt x="242992" y="425269"/>
                                </a:lnTo>
                                <a:lnTo>
                                  <a:pt x="259680" y="465312"/>
                                </a:lnTo>
                                <a:lnTo>
                                  <a:pt x="275673" y="507902"/>
                                </a:lnTo>
                                <a:lnTo>
                                  <a:pt x="290941" y="552942"/>
                                </a:lnTo>
                                <a:lnTo>
                                  <a:pt x="305451" y="600332"/>
                                </a:lnTo>
                                <a:lnTo>
                                  <a:pt x="319172" y="649977"/>
                                </a:lnTo>
                                <a:lnTo>
                                  <a:pt x="332073" y="701779"/>
                                </a:lnTo>
                                <a:lnTo>
                                  <a:pt x="344123" y="755640"/>
                                </a:lnTo>
                                <a:lnTo>
                                  <a:pt x="355179" y="810916"/>
                                </a:lnTo>
                                <a:lnTo>
                                  <a:pt x="365541" y="869152"/>
                                </a:lnTo>
                                <a:lnTo>
                                  <a:pt x="374848" y="928607"/>
                                </a:lnTo>
                                <a:lnTo>
                                  <a:pt x="383177" y="989732"/>
                                </a:lnTo>
                                <a:lnTo>
                                  <a:pt x="390497" y="1052429"/>
                                </a:lnTo>
                                <a:lnTo>
                                  <a:pt x="396777" y="1116602"/>
                                </a:lnTo>
                                <a:lnTo>
                                  <a:pt x="401986" y="1182152"/>
                                </a:lnTo>
                                <a:lnTo>
                                  <a:pt x="406093" y="1248982"/>
                                </a:lnTo>
                                <a:lnTo>
                                  <a:pt x="409064" y="1316996"/>
                                </a:lnTo>
                                <a:lnTo>
                                  <a:pt x="410870" y="1386095"/>
                                </a:lnTo>
                                <a:lnTo>
                                  <a:pt x="411479" y="1456182"/>
                                </a:lnTo>
                                <a:lnTo>
                                  <a:pt x="411479" y="1277365"/>
                                </a:lnTo>
                                <a:lnTo>
                                  <a:pt x="410870" y="1207279"/>
                                </a:lnTo>
                                <a:lnTo>
                                  <a:pt x="409064" y="1138180"/>
                                </a:lnTo>
                                <a:lnTo>
                                  <a:pt x="406093" y="1070166"/>
                                </a:lnTo>
                                <a:lnTo>
                                  <a:pt x="401986" y="1003336"/>
                                </a:lnTo>
                                <a:lnTo>
                                  <a:pt x="396777" y="937786"/>
                                </a:lnTo>
                                <a:lnTo>
                                  <a:pt x="390497" y="873613"/>
                                </a:lnTo>
                                <a:lnTo>
                                  <a:pt x="383241" y="811464"/>
                                </a:lnTo>
                                <a:lnTo>
                                  <a:pt x="374848" y="749791"/>
                                </a:lnTo>
                                <a:lnTo>
                                  <a:pt x="365541" y="690336"/>
                                </a:lnTo>
                                <a:lnTo>
                                  <a:pt x="355289" y="632648"/>
                                </a:lnTo>
                                <a:lnTo>
                                  <a:pt x="344123" y="576824"/>
                                </a:lnTo>
                                <a:lnTo>
                                  <a:pt x="332073" y="522963"/>
                                </a:lnTo>
                                <a:lnTo>
                                  <a:pt x="319172" y="471161"/>
                                </a:lnTo>
                                <a:lnTo>
                                  <a:pt x="305451" y="421516"/>
                                </a:lnTo>
                                <a:lnTo>
                                  <a:pt x="290941" y="374126"/>
                                </a:lnTo>
                                <a:lnTo>
                                  <a:pt x="275673" y="329086"/>
                                </a:lnTo>
                                <a:lnTo>
                                  <a:pt x="259680" y="286496"/>
                                </a:lnTo>
                                <a:lnTo>
                                  <a:pt x="242992" y="246453"/>
                                </a:lnTo>
                                <a:lnTo>
                                  <a:pt x="225641" y="209053"/>
                                </a:lnTo>
                                <a:lnTo>
                                  <a:pt x="207659" y="174394"/>
                                </a:lnTo>
                                <a:lnTo>
                                  <a:pt x="169924" y="113690"/>
                                </a:lnTo>
                                <a:lnTo>
                                  <a:pt x="130039" y="65119"/>
                                </a:lnTo>
                                <a:lnTo>
                                  <a:pt x="88256" y="29461"/>
                                </a:lnTo>
                                <a:lnTo>
                                  <a:pt x="44826" y="7495"/>
                                </a:lnTo>
                                <a:lnTo>
                                  <a:pt x="22571" y="1890"/>
                                </a:lnTo>
                                <a:lnTo>
                                  <a:pt x="0" y="0"/>
                                </a:lnTo>
                                <a:close/>
                              </a:path>
                            </a:pathLst>
                          </a:custGeom>
                          <a:solidFill>
                            <a:srgbClr val="CD0000"/>
                          </a:solidFill>
                        </wps:spPr>
                        <wps:bodyPr wrap="square" lIns="0" tIns="0" rIns="0" bIns="0" rtlCol="0">
                          <a:prstTxWarp prst="textNoShape">
                            <a:avLst/>
                          </a:prstTxWarp>
                          <a:noAutofit/>
                        </wps:bodyPr>
                      </wps:wsp>
                      <wps:wsp>
                        <wps:cNvPr id="50" name="Graphic 50"/>
                        <wps:cNvSpPr/>
                        <wps:spPr>
                          <a:xfrm>
                            <a:off x="5696584" y="2420302"/>
                            <a:ext cx="411480" cy="2783205"/>
                          </a:xfrm>
                          <a:custGeom>
                            <a:avLst/>
                            <a:gdLst/>
                            <a:ahLst/>
                            <a:cxnLst/>
                            <a:rect l="l" t="t" r="r" b="b"/>
                            <a:pathLst>
                              <a:path w="411480" h="2783205">
                                <a:moveTo>
                                  <a:pt x="0" y="0"/>
                                </a:moveTo>
                                <a:lnTo>
                                  <a:pt x="44826" y="7495"/>
                                </a:lnTo>
                                <a:lnTo>
                                  <a:pt x="88256" y="29461"/>
                                </a:lnTo>
                                <a:lnTo>
                                  <a:pt x="130039" y="65119"/>
                                </a:lnTo>
                                <a:lnTo>
                                  <a:pt x="169924" y="113690"/>
                                </a:lnTo>
                                <a:lnTo>
                                  <a:pt x="207659" y="174394"/>
                                </a:lnTo>
                                <a:lnTo>
                                  <a:pt x="225641" y="209053"/>
                                </a:lnTo>
                                <a:lnTo>
                                  <a:pt x="242992" y="246453"/>
                                </a:lnTo>
                                <a:lnTo>
                                  <a:pt x="259680" y="286496"/>
                                </a:lnTo>
                                <a:lnTo>
                                  <a:pt x="275673" y="329086"/>
                                </a:lnTo>
                                <a:lnTo>
                                  <a:pt x="290941" y="374126"/>
                                </a:lnTo>
                                <a:lnTo>
                                  <a:pt x="305451" y="421516"/>
                                </a:lnTo>
                                <a:lnTo>
                                  <a:pt x="319172" y="471161"/>
                                </a:lnTo>
                                <a:lnTo>
                                  <a:pt x="332073" y="522963"/>
                                </a:lnTo>
                                <a:lnTo>
                                  <a:pt x="344123" y="576824"/>
                                </a:lnTo>
                                <a:lnTo>
                                  <a:pt x="355289" y="632648"/>
                                </a:lnTo>
                                <a:lnTo>
                                  <a:pt x="365541" y="690336"/>
                                </a:lnTo>
                                <a:lnTo>
                                  <a:pt x="374848" y="749791"/>
                                </a:lnTo>
                                <a:lnTo>
                                  <a:pt x="383177" y="810916"/>
                                </a:lnTo>
                                <a:lnTo>
                                  <a:pt x="390497" y="873613"/>
                                </a:lnTo>
                                <a:lnTo>
                                  <a:pt x="396777" y="937786"/>
                                </a:lnTo>
                                <a:lnTo>
                                  <a:pt x="401986" y="1003336"/>
                                </a:lnTo>
                                <a:lnTo>
                                  <a:pt x="406093" y="1070166"/>
                                </a:lnTo>
                                <a:lnTo>
                                  <a:pt x="409064" y="1138180"/>
                                </a:lnTo>
                                <a:lnTo>
                                  <a:pt x="410870" y="1207279"/>
                                </a:lnTo>
                                <a:lnTo>
                                  <a:pt x="411479" y="1277365"/>
                                </a:lnTo>
                                <a:lnTo>
                                  <a:pt x="411479" y="1456182"/>
                                </a:lnTo>
                                <a:lnTo>
                                  <a:pt x="410920" y="1523054"/>
                                </a:lnTo>
                                <a:lnTo>
                                  <a:pt x="409258" y="1589172"/>
                                </a:lnTo>
                                <a:lnTo>
                                  <a:pt x="406518" y="1654437"/>
                                </a:lnTo>
                                <a:lnTo>
                                  <a:pt x="402725" y="1718749"/>
                                </a:lnTo>
                                <a:lnTo>
                                  <a:pt x="397904" y="1782011"/>
                                </a:lnTo>
                                <a:lnTo>
                                  <a:pt x="392079" y="1844124"/>
                                </a:lnTo>
                                <a:lnTo>
                                  <a:pt x="385275" y="1904988"/>
                                </a:lnTo>
                                <a:lnTo>
                                  <a:pt x="377517" y="1964505"/>
                                </a:lnTo>
                                <a:lnTo>
                                  <a:pt x="368830" y="2022578"/>
                                </a:lnTo>
                                <a:lnTo>
                                  <a:pt x="359237" y="2079106"/>
                                </a:lnTo>
                                <a:lnTo>
                                  <a:pt x="348765" y="2133991"/>
                                </a:lnTo>
                                <a:lnTo>
                                  <a:pt x="337437" y="2187134"/>
                                </a:lnTo>
                                <a:lnTo>
                                  <a:pt x="325278" y="2238438"/>
                                </a:lnTo>
                                <a:lnTo>
                                  <a:pt x="312314" y="2287803"/>
                                </a:lnTo>
                                <a:lnTo>
                                  <a:pt x="298568" y="2335130"/>
                                </a:lnTo>
                                <a:lnTo>
                                  <a:pt x="284066" y="2380321"/>
                                </a:lnTo>
                                <a:lnTo>
                                  <a:pt x="268831" y="2423277"/>
                                </a:lnTo>
                                <a:lnTo>
                                  <a:pt x="252890" y="2463900"/>
                                </a:lnTo>
                                <a:lnTo>
                                  <a:pt x="236267" y="2502091"/>
                                </a:lnTo>
                                <a:lnTo>
                                  <a:pt x="218985" y="2537750"/>
                                </a:lnTo>
                                <a:lnTo>
                                  <a:pt x="182548" y="2601082"/>
                                </a:lnTo>
                                <a:lnTo>
                                  <a:pt x="143777" y="2653107"/>
                                </a:lnTo>
                                <a:lnTo>
                                  <a:pt x="102870" y="2693035"/>
                                </a:lnTo>
                                <a:lnTo>
                                  <a:pt x="102870" y="2782697"/>
                                </a:lnTo>
                                <a:lnTo>
                                  <a:pt x="0" y="2644267"/>
                                </a:lnTo>
                                <a:lnTo>
                                  <a:pt x="102870" y="2424811"/>
                                </a:lnTo>
                                <a:lnTo>
                                  <a:pt x="102870" y="2514219"/>
                                </a:lnTo>
                                <a:lnTo>
                                  <a:pt x="123196" y="2496186"/>
                                </a:lnTo>
                                <a:lnTo>
                                  <a:pt x="162383" y="2451139"/>
                                </a:lnTo>
                                <a:lnTo>
                                  <a:pt x="199452" y="2394726"/>
                                </a:lnTo>
                                <a:lnTo>
                                  <a:pt x="234207" y="2327680"/>
                                </a:lnTo>
                                <a:lnTo>
                                  <a:pt x="250655" y="2290400"/>
                                </a:lnTo>
                                <a:lnTo>
                                  <a:pt x="266451" y="2250736"/>
                                </a:lnTo>
                                <a:lnTo>
                                  <a:pt x="281570" y="2208780"/>
                                </a:lnTo>
                                <a:lnTo>
                                  <a:pt x="295987" y="2164625"/>
                                </a:lnTo>
                                <a:lnTo>
                                  <a:pt x="309679" y="2118361"/>
                                </a:lnTo>
                                <a:lnTo>
                                  <a:pt x="322621" y="2070081"/>
                                </a:lnTo>
                                <a:lnTo>
                                  <a:pt x="334787" y="2019876"/>
                                </a:lnTo>
                                <a:lnTo>
                                  <a:pt x="346155" y="1967837"/>
                                </a:lnTo>
                                <a:lnTo>
                                  <a:pt x="356698" y="1914057"/>
                                </a:lnTo>
                                <a:lnTo>
                                  <a:pt x="366393" y="1858626"/>
                                </a:lnTo>
                                <a:lnTo>
                                  <a:pt x="375215" y="1801637"/>
                                </a:lnTo>
                                <a:lnTo>
                                  <a:pt x="383139" y="1743181"/>
                                </a:lnTo>
                                <a:lnTo>
                                  <a:pt x="390141" y="1683350"/>
                                </a:lnTo>
                                <a:lnTo>
                                  <a:pt x="396197" y="1622235"/>
                                </a:lnTo>
                                <a:lnTo>
                                  <a:pt x="401282" y="1559929"/>
                                </a:lnTo>
                                <a:lnTo>
                                  <a:pt x="405371" y="1496522"/>
                                </a:lnTo>
                                <a:lnTo>
                                  <a:pt x="408439" y="1432106"/>
                                </a:lnTo>
                                <a:lnTo>
                                  <a:pt x="410464" y="1366774"/>
                                </a:lnTo>
                                <a:lnTo>
                                  <a:pt x="408222" y="1295682"/>
                                </a:lnTo>
                                <a:lnTo>
                                  <a:pt x="404758" y="1225841"/>
                                </a:lnTo>
                                <a:lnTo>
                                  <a:pt x="400107" y="1157350"/>
                                </a:lnTo>
                                <a:lnTo>
                                  <a:pt x="394305" y="1090310"/>
                                </a:lnTo>
                                <a:lnTo>
                                  <a:pt x="387384" y="1024822"/>
                                </a:lnTo>
                                <a:lnTo>
                                  <a:pt x="379382" y="960987"/>
                                </a:lnTo>
                                <a:lnTo>
                                  <a:pt x="370331" y="898905"/>
                                </a:lnTo>
                                <a:lnTo>
                                  <a:pt x="360269" y="838679"/>
                                </a:lnTo>
                                <a:lnTo>
                                  <a:pt x="349228" y="780407"/>
                                </a:lnTo>
                                <a:lnTo>
                                  <a:pt x="337244" y="724191"/>
                                </a:lnTo>
                                <a:lnTo>
                                  <a:pt x="324351" y="670133"/>
                                </a:lnTo>
                                <a:lnTo>
                                  <a:pt x="310586" y="618332"/>
                                </a:lnTo>
                                <a:lnTo>
                                  <a:pt x="295982" y="568889"/>
                                </a:lnTo>
                                <a:lnTo>
                                  <a:pt x="280574" y="521906"/>
                                </a:lnTo>
                                <a:lnTo>
                                  <a:pt x="264398" y="477483"/>
                                </a:lnTo>
                                <a:lnTo>
                                  <a:pt x="247487" y="435721"/>
                                </a:lnTo>
                                <a:lnTo>
                                  <a:pt x="229878" y="396720"/>
                                </a:lnTo>
                                <a:lnTo>
                                  <a:pt x="211604" y="360582"/>
                                </a:lnTo>
                                <a:lnTo>
                                  <a:pt x="192701" y="327407"/>
                                </a:lnTo>
                                <a:lnTo>
                                  <a:pt x="153146" y="270351"/>
                                </a:lnTo>
                                <a:lnTo>
                                  <a:pt x="111491" y="226357"/>
                                </a:lnTo>
                                <a:lnTo>
                                  <a:pt x="68016" y="196233"/>
                                </a:lnTo>
                                <a:lnTo>
                                  <a:pt x="22999" y="180784"/>
                                </a:lnTo>
                                <a:lnTo>
                                  <a:pt x="0" y="178816"/>
                                </a:lnTo>
                                <a:lnTo>
                                  <a:pt x="0" y="0"/>
                                </a:lnTo>
                                <a:close/>
                              </a:path>
                              <a:path w="411480" h="2783205">
                                <a:moveTo>
                                  <a:pt x="411479" y="1456182"/>
                                </a:moveTo>
                                <a:lnTo>
                                  <a:pt x="411410" y="1433818"/>
                                </a:lnTo>
                                <a:lnTo>
                                  <a:pt x="411210" y="1411477"/>
                                </a:lnTo>
                                <a:lnTo>
                                  <a:pt x="410890" y="1389137"/>
                                </a:lnTo>
                                <a:lnTo>
                                  <a:pt x="410464" y="1366774"/>
                                </a:lnTo>
                              </a:path>
                            </a:pathLst>
                          </a:custGeom>
                          <a:ln w="25400">
                            <a:solidFill>
                              <a:srgbClr val="C00000"/>
                            </a:solidFill>
                            <a:prstDash val="solid"/>
                          </a:ln>
                        </wps:spPr>
                        <wps:bodyPr wrap="square" lIns="0" tIns="0" rIns="0" bIns="0" rtlCol="0">
                          <a:prstTxWarp prst="textNoShape">
                            <a:avLst/>
                          </a:prstTxWarp>
                          <a:noAutofit/>
                        </wps:bodyPr>
                      </wps:wsp>
                      <wps:wsp>
                        <wps:cNvPr id="51" name="Graphic 51"/>
                        <wps:cNvSpPr/>
                        <wps:spPr>
                          <a:xfrm>
                            <a:off x="1757679" y="902017"/>
                            <a:ext cx="591820" cy="396875"/>
                          </a:xfrm>
                          <a:custGeom>
                            <a:avLst/>
                            <a:gdLst/>
                            <a:ahLst/>
                            <a:cxnLst/>
                            <a:rect l="l" t="t" r="r" b="b"/>
                            <a:pathLst>
                              <a:path w="591820" h="396875">
                                <a:moveTo>
                                  <a:pt x="431545" y="0"/>
                                </a:moveTo>
                                <a:lnTo>
                                  <a:pt x="431545" y="99186"/>
                                </a:lnTo>
                                <a:lnTo>
                                  <a:pt x="160274" y="99186"/>
                                </a:lnTo>
                                <a:lnTo>
                                  <a:pt x="160274" y="0"/>
                                </a:lnTo>
                                <a:lnTo>
                                  <a:pt x="0" y="198500"/>
                                </a:lnTo>
                                <a:lnTo>
                                  <a:pt x="160274" y="396875"/>
                                </a:lnTo>
                                <a:lnTo>
                                  <a:pt x="160274" y="297687"/>
                                </a:lnTo>
                                <a:lnTo>
                                  <a:pt x="431545" y="297687"/>
                                </a:lnTo>
                                <a:lnTo>
                                  <a:pt x="431545" y="396875"/>
                                </a:lnTo>
                                <a:lnTo>
                                  <a:pt x="591819" y="198500"/>
                                </a:lnTo>
                                <a:lnTo>
                                  <a:pt x="431545" y="0"/>
                                </a:lnTo>
                                <a:close/>
                              </a:path>
                            </a:pathLst>
                          </a:custGeom>
                          <a:solidFill>
                            <a:srgbClr val="FF0000"/>
                          </a:solidFill>
                        </wps:spPr>
                        <wps:bodyPr wrap="square" lIns="0" tIns="0" rIns="0" bIns="0" rtlCol="0">
                          <a:prstTxWarp prst="textNoShape">
                            <a:avLst/>
                          </a:prstTxWarp>
                          <a:noAutofit/>
                        </wps:bodyPr>
                      </wps:wsp>
                      <wps:wsp>
                        <wps:cNvPr id="52" name="Graphic 52"/>
                        <wps:cNvSpPr/>
                        <wps:spPr>
                          <a:xfrm>
                            <a:off x="1757679" y="902017"/>
                            <a:ext cx="591820" cy="396875"/>
                          </a:xfrm>
                          <a:custGeom>
                            <a:avLst/>
                            <a:gdLst/>
                            <a:ahLst/>
                            <a:cxnLst/>
                            <a:rect l="l" t="t" r="r" b="b"/>
                            <a:pathLst>
                              <a:path w="591820" h="396875">
                                <a:moveTo>
                                  <a:pt x="0" y="198500"/>
                                </a:moveTo>
                                <a:lnTo>
                                  <a:pt x="160274" y="396875"/>
                                </a:lnTo>
                                <a:lnTo>
                                  <a:pt x="160274" y="297687"/>
                                </a:lnTo>
                                <a:lnTo>
                                  <a:pt x="431545" y="297687"/>
                                </a:lnTo>
                                <a:lnTo>
                                  <a:pt x="431545" y="396875"/>
                                </a:lnTo>
                                <a:lnTo>
                                  <a:pt x="591819" y="198500"/>
                                </a:lnTo>
                                <a:lnTo>
                                  <a:pt x="431545" y="0"/>
                                </a:lnTo>
                                <a:lnTo>
                                  <a:pt x="431545" y="99186"/>
                                </a:lnTo>
                                <a:lnTo>
                                  <a:pt x="160274" y="99186"/>
                                </a:lnTo>
                                <a:lnTo>
                                  <a:pt x="160274" y="0"/>
                                </a:lnTo>
                                <a:lnTo>
                                  <a:pt x="0" y="198500"/>
                                </a:lnTo>
                                <a:close/>
                              </a:path>
                            </a:pathLst>
                          </a:custGeom>
                          <a:ln w="25400">
                            <a:solidFill>
                              <a:srgbClr val="C00000"/>
                            </a:solidFill>
                            <a:prstDash val="solid"/>
                          </a:ln>
                        </wps:spPr>
                        <wps:bodyPr wrap="square" lIns="0" tIns="0" rIns="0" bIns="0" rtlCol="0">
                          <a:prstTxWarp prst="textNoShape">
                            <a:avLst/>
                          </a:prstTxWarp>
                          <a:noAutofit/>
                        </wps:bodyPr>
                      </wps:wsp>
                      <pic:pic xmlns:pic="http://schemas.openxmlformats.org/drawingml/2006/picture">
                        <pic:nvPicPr>
                          <pic:cNvPr id="53" name="Image 53"/>
                          <pic:cNvPicPr/>
                        </pic:nvPicPr>
                        <pic:blipFill>
                          <a:blip r:embed="rId20" cstate="print"/>
                          <a:stretch>
                            <a:fillRect/>
                          </a:stretch>
                        </pic:blipFill>
                        <pic:spPr>
                          <a:xfrm>
                            <a:off x="1648561" y="0"/>
                            <a:ext cx="815759" cy="743521"/>
                          </a:xfrm>
                          <a:prstGeom prst="rect">
                            <a:avLst/>
                          </a:prstGeom>
                        </pic:spPr>
                      </pic:pic>
                      <pic:pic xmlns:pic="http://schemas.openxmlformats.org/drawingml/2006/picture">
                        <pic:nvPicPr>
                          <pic:cNvPr id="54" name="Image 54"/>
                          <pic:cNvPicPr/>
                        </pic:nvPicPr>
                        <pic:blipFill>
                          <a:blip r:embed="rId21" cstate="print"/>
                          <a:stretch>
                            <a:fillRect/>
                          </a:stretch>
                        </pic:blipFill>
                        <pic:spPr>
                          <a:xfrm>
                            <a:off x="1757679" y="2135822"/>
                            <a:ext cx="591819" cy="422909"/>
                          </a:xfrm>
                          <a:prstGeom prst="rect">
                            <a:avLst/>
                          </a:prstGeom>
                        </pic:spPr>
                      </pic:pic>
                      <pic:pic xmlns:pic="http://schemas.openxmlformats.org/drawingml/2006/picture">
                        <pic:nvPicPr>
                          <pic:cNvPr id="55" name="Image 55"/>
                          <pic:cNvPicPr/>
                        </pic:nvPicPr>
                        <pic:blipFill>
                          <a:blip r:embed="rId22" cstate="print"/>
                          <a:stretch>
                            <a:fillRect/>
                          </a:stretch>
                        </pic:blipFill>
                        <pic:spPr>
                          <a:xfrm>
                            <a:off x="770890" y="3467417"/>
                            <a:ext cx="422909" cy="643889"/>
                          </a:xfrm>
                          <a:prstGeom prst="rect">
                            <a:avLst/>
                          </a:prstGeom>
                        </pic:spPr>
                      </pic:pic>
                      <pic:pic xmlns:pic="http://schemas.openxmlformats.org/drawingml/2006/picture">
                        <pic:nvPicPr>
                          <pic:cNvPr id="56" name="Image 56"/>
                          <pic:cNvPicPr/>
                        </pic:nvPicPr>
                        <pic:blipFill>
                          <a:blip r:embed="rId21" cstate="print"/>
                          <a:stretch>
                            <a:fillRect/>
                          </a:stretch>
                        </pic:blipFill>
                        <pic:spPr>
                          <a:xfrm>
                            <a:off x="1685289" y="4301172"/>
                            <a:ext cx="664210" cy="422275"/>
                          </a:xfrm>
                          <a:prstGeom prst="rect">
                            <a:avLst/>
                          </a:prstGeom>
                        </pic:spPr>
                      </pic:pic>
                      <wps:wsp>
                        <wps:cNvPr id="57" name="Textbox 57"/>
                        <wps:cNvSpPr txBox="1"/>
                        <wps:spPr>
                          <a:xfrm>
                            <a:off x="2349500" y="3127692"/>
                            <a:ext cx="3333750" cy="742950"/>
                          </a:xfrm>
                          <a:prstGeom prst="rect">
                            <a:avLst/>
                          </a:prstGeom>
                          <a:solidFill>
                            <a:srgbClr val="DCE6F1"/>
                          </a:solidFill>
                          <a:ln w="6350">
                            <a:solidFill>
                              <a:srgbClr val="B8CDE4"/>
                            </a:solidFill>
                            <a:prstDash val="solid"/>
                          </a:ln>
                        </wps:spPr>
                        <wps:txbx>
                          <w:txbxContent>
                            <w:p w14:paraId="557B0D43" w14:textId="77777777" w:rsidR="00D949A0" w:rsidRDefault="00F77734">
                              <w:pPr>
                                <w:spacing w:before="73"/>
                                <w:ind w:left="108" w:right="107"/>
                                <w:jc w:val="center"/>
                                <w:rPr>
                                  <w:rFonts w:ascii="Calibri"/>
                                  <w:color w:val="000000"/>
                                </w:rPr>
                              </w:pPr>
                              <w:r>
                                <w:rPr>
                                  <w:rFonts w:ascii="Calibri"/>
                                  <w:color w:val="000000"/>
                                </w:rPr>
                                <w:t>Line Manager informs employee verbally that an investigation has been commissioned and will be notified</w:t>
                              </w:r>
                              <w:r>
                                <w:rPr>
                                  <w:rFonts w:ascii="Calibri"/>
                                  <w:color w:val="000000"/>
                                  <w:spacing w:val="-5"/>
                                </w:rPr>
                                <w:t xml:space="preserve"> </w:t>
                              </w:r>
                              <w:r>
                                <w:rPr>
                                  <w:rFonts w:ascii="Calibri"/>
                                  <w:color w:val="000000"/>
                                </w:rPr>
                                <w:t>in</w:t>
                              </w:r>
                              <w:r>
                                <w:rPr>
                                  <w:rFonts w:ascii="Calibri"/>
                                  <w:color w:val="000000"/>
                                  <w:spacing w:val="-7"/>
                                </w:rPr>
                                <w:t xml:space="preserve"> </w:t>
                              </w:r>
                              <w:r>
                                <w:rPr>
                                  <w:rFonts w:ascii="Calibri"/>
                                  <w:color w:val="000000"/>
                                </w:rPr>
                                <w:t>writing</w:t>
                              </w:r>
                              <w:r>
                                <w:rPr>
                                  <w:rFonts w:ascii="Calibri"/>
                                  <w:color w:val="000000"/>
                                  <w:spacing w:val="-5"/>
                                </w:rPr>
                                <w:t xml:space="preserve"> </w:t>
                              </w:r>
                              <w:r>
                                <w:rPr>
                                  <w:rFonts w:ascii="Calibri"/>
                                  <w:color w:val="000000"/>
                                </w:rPr>
                                <w:t>in</w:t>
                              </w:r>
                              <w:r>
                                <w:rPr>
                                  <w:rFonts w:ascii="Calibri"/>
                                  <w:color w:val="000000"/>
                                  <w:spacing w:val="-4"/>
                                </w:rPr>
                                <w:t xml:space="preserve"> </w:t>
                              </w:r>
                              <w:r>
                                <w:rPr>
                                  <w:rFonts w:ascii="Calibri"/>
                                  <w:color w:val="000000"/>
                                </w:rPr>
                                <w:t>due</w:t>
                              </w:r>
                              <w:r>
                                <w:rPr>
                                  <w:rFonts w:ascii="Calibri"/>
                                  <w:color w:val="000000"/>
                                  <w:spacing w:val="-6"/>
                                </w:rPr>
                                <w:t xml:space="preserve"> </w:t>
                              </w:r>
                              <w:r>
                                <w:rPr>
                                  <w:rFonts w:ascii="Calibri"/>
                                  <w:color w:val="000000"/>
                                </w:rPr>
                                <w:t>course</w:t>
                              </w:r>
                              <w:r>
                                <w:rPr>
                                  <w:rFonts w:ascii="Calibri"/>
                                  <w:color w:val="000000"/>
                                  <w:spacing w:val="-6"/>
                                </w:rPr>
                                <w:t xml:space="preserve"> </w:t>
                              </w:r>
                              <w:r>
                                <w:rPr>
                                  <w:rFonts w:ascii="Calibri"/>
                                  <w:color w:val="000000"/>
                                </w:rPr>
                                <w:t>(Refer</w:t>
                              </w:r>
                              <w:r>
                                <w:rPr>
                                  <w:rFonts w:ascii="Calibri"/>
                                  <w:color w:val="000000"/>
                                  <w:spacing w:val="-4"/>
                                </w:rPr>
                                <w:t xml:space="preserve"> </w:t>
                              </w:r>
                              <w:r>
                                <w:rPr>
                                  <w:rFonts w:ascii="Calibri"/>
                                  <w:color w:val="000000"/>
                                </w:rPr>
                                <w:t>to</w:t>
                              </w:r>
                              <w:r>
                                <w:rPr>
                                  <w:rFonts w:ascii="Calibri"/>
                                  <w:color w:val="000000"/>
                                  <w:spacing w:val="-3"/>
                                </w:rPr>
                                <w:t xml:space="preserve"> </w:t>
                              </w:r>
                              <w:r>
                                <w:rPr>
                                  <w:rFonts w:ascii="Calibri"/>
                                  <w:color w:val="000000"/>
                                </w:rPr>
                                <w:t>Flowchart</w:t>
                              </w:r>
                              <w:r>
                                <w:rPr>
                                  <w:rFonts w:ascii="Calibri"/>
                                  <w:color w:val="000000"/>
                                  <w:spacing w:val="-4"/>
                                </w:rPr>
                                <w:t xml:space="preserve"> </w:t>
                              </w:r>
                              <w:r>
                                <w:rPr>
                                  <w:rFonts w:ascii="Calibri"/>
                                  <w:color w:val="000000"/>
                                </w:rPr>
                                <w:t>3)</w:t>
                              </w:r>
                            </w:p>
                          </w:txbxContent>
                        </wps:txbx>
                        <wps:bodyPr wrap="square" lIns="0" tIns="0" rIns="0" bIns="0" rtlCol="0">
                          <a:noAutofit/>
                        </wps:bodyPr>
                      </wps:wsp>
                      <wps:wsp>
                        <wps:cNvPr id="58" name="Textbox 58"/>
                        <wps:cNvSpPr txBox="1"/>
                        <wps:spPr>
                          <a:xfrm>
                            <a:off x="2349500" y="6254432"/>
                            <a:ext cx="3333750" cy="447675"/>
                          </a:xfrm>
                          <a:prstGeom prst="rect">
                            <a:avLst/>
                          </a:prstGeom>
                          <a:solidFill>
                            <a:srgbClr val="DCE6F1"/>
                          </a:solidFill>
                          <a:ln w="6350">
                            <a:solidFill>
                              <a:srgbClr val="B8CDE4"/>
                            </a:solidFill>
                            <a:prstDash val="solid"/>
                          </a:ln>
                        </wps:spPr>
                        <wps:txbx>
                          <w:txbxContent>
                            <w:p w14:paraId="04D9B833" w14:textId="77777777" w:rsidR="00D949A0" w:rsidRDefault="00F77734">
                              <w:pPr>
                                <w:spacing w:before="72"/>
                                <w:ind w:left="159"/>
                                <w:rPr>
                                  <w:rFonts w:ascii="Calibri" w:hAnsi="Calibri"/>
                                  <w:color w:val="000000"/>
                                </w:rPr>
                              </w:pPr>
                              <w:r>
                                <w:rPr>
                                  <w:rFonts w:ascii="Calibri" w:hAnsi="Calibri"/>
                                  <w:color w:val="000000"/>
                                </w:rPr>
                                <w:t>IF</w:t>
                              </w:r>
                              <w:r>
                                <w:rPr>
                                  <w:rFonts w:ascii="Calibri" w:hAnsi="Calibri"/>
                                  <w:color w:val="000000"/>
                                  <w:spacing w:val="-5"/>
                                </w:rPr>
                                <w:t xml:space="preserve"> </w:t>
                              </w:r>
                              <w:r>
                                <w:rPr>
                                  <w:rFonts w:ascii="Calibri" w:hAnsi="Calibri"/>
                                  <w:color w:val="000000"/>
                                </w:rPr>
                                <w:t>YES</w:t>
                              </w:r>
                              <w:r>
                                <w:rPr>
                                  <w:rFonts w:ascii="Calibri" w:hAnsi="Calibri"/>
                                  <w:color w:val="000000"/>
                                  <w:spacing w:val="-3"/>
                                </w:rPr>
                                <w:t xml:space="preserve"> </w:t>
                              </w:r>
                              <w:r>
                                <w:rPr>
                                  <w:rFonts w:ascii="Calibri" w:hAnsi="Calibri"/>
                                  <w:color w:val="000000"/>
                                </w:rPr>
                                <w:t>–</w:t>
                              </w:r>
                              <w:r>
                                <w:rPr>
                                  <w:rFonts w:ascii="Calibri" w:hAnsi="Calibri"/>
                                  <w:color w:val="000000"/>
                                  <w:spacing w:val="-5"/>
                                </w:rPr>
                                <w:t xml:space="preserve"> </w:t>
                              </w:r>
                              <w:r>
                                <w:rPr>
                                  <w:rFonts w:ascii="Calibri" w:hAnsi="Calibri"/>
                                  <w:color w:val="000000"/>
                                </w:rPr>
                                <w:t>Complete</w:t>
                              </w:r>
                              <w:r>
                                <w:rPr>
                                  <w:rFonts w:ascii="Calibri" w:hAnsi="Calibri"/>
                                  <w:color w:val="000000"/>
                                  <w:spacing w:val="-4"/>
                                </w:rPr>
                                <w:t xml:space="preserve"> </w:t>
                              </w:r>
                              <w:r>
                                <w:rPr>
                                  <w:rFonts w:ascii="Calibri" w:hAnsi="Calibri"/>
                                  <w:color w:val="000000"/>
                                </w:rPr>
                                <w:t>Suspension</w:t>
                              </w:r>
                              <w:r>
                                <w:rPr>
                                  <w:rFonts w:ascii="Calibri" w:hAnsi="Calibri"/>
                                  <w:color w:val="000000"/>
                                  <w:spacing w:val="-4"/>
                                </w:rPr>
                                <w:t xml:space="preserve"> </w:t>
                              </w:r>
                              <w:r>
                                <w:rPr>
                                  <w:rFonts w:ascii="Calibri" w:hAnsi="Calibri"/>
                                  <w:color w:val="000000"/>
                                </w:rPr>
                                <w:t>Checklist-</w:t>
                              </w:r>
                              <w:r>
                                <w:rPr>
                                  <w:rFonts w:ascii="Calibri" w:hAnsi="Calibri"/>
                                  <w:color w:val="000000"/>
                                  <w:spacing w:val="-3"/>
                                </w:rPr>
                                <w:t xml:space="preserve"> </w:t>
                              </w:r>
                              <w:r>
                                <w:rPr>
                                  <w:rFonts w:ascii="Calibri" w:hAnsi="Calibri"/>
                                  <w:color w:val="000000"/>
                                </w:rPr>
                                <w:t>Follow</w:t>
                              </w:r>
                              <w:r>
                                <w:rPr>
                                  <w:rFonts w:ascii="Calibri" w:hAnsi="Calibri"/>
                                  <w:color w:val="000000"/>
                                  <w:spacing w:val="-2"/>
                                </w:rPr>
                                <w:t xml:space="preserve"> Section</w:t>
                              </w:r>
                            </w:p>
                            <w:p w14:paraId="2F7C40F0" w14:textId="77777777" w:rsidR="00D949A0" w:rsidRDefault="00F77734">
                              <w:pPr>
                                <w:ind w:left="1335"/>
                                <w:rPr>
                                  <w:rFonts w:ascii="Calibri"/>
                                  <w:color w:val="000000"/>
                                </w:rPr>
                              </w:pPr>
                              <w:r>
                                <w:rPr>
                                  <w:rFonts w:ascii="Calibri"/>
                                  <w:color w:val="000000"/>
                                </w:rPr>
                                <w:t>1.4</w:t>
                              </w:r>
                              <w:r>
                                <w:rPr>
                                  <w:rFonts w:ascii="Calibri"/>
                                  <w:color w:val="000000"/>
                                  <w:spacing w:val="-5"/>
                                </w:rPr>
                                <w:t xml:space="preserve"> </w:t>
                              </w:r>
                              <w:r>
                                <w:rPr>
                                  <w:rFonts w:ascii="Calibri"/>
                                  <w:color w:val="000000"/>
                                </w:rPr>
                                <w:t>of</w:t>
                              </w:r>
                              <w:r>
                                <w:rPr>
                                  <w:rFonts w:ascii="Calibri"/>
                                  <w:color w:val="000000"/>
                                  <w:spacing w:val="-4"/>
                                </w:rPr>
                                <w:t xml:space="preserve"> </w:t>
                              </w:r>
                              <w:r>
                                <w:rPr>
                                  <w:rFonts w:ascii="Calibri"/>
                                  <w:color w:val="000000"/>
                                </w:rPr>
                                <w:t>Disciplinary</w:t>
                              </w:r>
                              <w:r>
                                <w:rPr>
                                  <w:rFonts w:ascii="Calibri"/>
                                  <w:color w:val="000000"/>
                                  <w:spacing w:val="-4"/>
                                </w:rPr>
                                <w:t xml:space="preserve"> </w:t>
                              </w:r>
                              <w:r>
                                <w:rPr>
                                  <w:rFonts w:ascii="Calibri"/>
                                  <w:color w:val="000000"/>
                                  <w:spacing w:val="-2"/>
                                </w:rPr>
                                <w:t>procedure</w:t>
                              </w:r>
                            </w:p>
                          </w:txbxContent>
                        </wps:txbx>
                        <wps:bodyPr wrap="square" lIns="0" tIns="0" rIns="0" bIns="0" rtlCol="0">
                          <a:noAutofit/>
                        </wps:bodyPr>
                      </wps:wsp>
                      <wps:wsp>
                        <wps:cNvPr id="59" name="Textbox 59"/>
                        <wps:cNvSpPr txBox="1"/>
                        <wps:spPr>
                          <a:xfrm>
                            <a:off x="3175" y="4111307"/>
                            <a:ext cx="1682114" cy="2065020"/>
                          </a:xfrm>
                          <a:prstGeom prst="rect">
                            <a:avLst/>
                          </a:prstGeom>
                          <a:solidFill>
                            <a:srgbClr val="DCE6F1"/>
                          </a:solidFill>
                          <a:ln w="6350">
                            <a:solidFill>
                              <a:srgbClr val="B8CDE4"/>
                            </a:solidFill>
                            <a:prstDash val="solid"/>
                          </a:ln>
                        </wps:spPr>
                        <wps:txbx>
                          <w:txbxContent>
                            <w:p w14:paraId="7DAF75F2" w14:textId="77777777" w:rsidR="00D949A0" w:rsidRDefault="00F77734">
                              <w:pPr>
                                <w:spacing w:before="72"/>
                                <w:ind w:left="143" w:right="30"/>
                                <w:rPr>
                                  <w:rFonts w:ascii="Calibri"/>
                                  <w:color w:val="000000"/>
                                </w:rPr>
                              </w:pPr>
                              <w:r>
                                <w:rPr>
                                  <w:rFonts w:ascii="Calibri"/>
                                  <w:color w:val="000000"/>
                                </w:rPr>
                                <w:t>Commissioning Manager (CM) and HR Representative</w:t>
                              </w:r>
                              <w:r>
                                <w:rPr>
                                  <w:rFonts w:ascii="Calibri"/>
                                  <w:color w:val="000000"/>
                                  <w:spacing w:val="-13"/>
                                </w:rPr>
                                <w:t xml:space="preserve"> </w:t>
                              </w:r>
                              <w:r>
                                <w:rPr>
                                  <w:rFonts w:ascii="Calibri"/>
                                  <w:color w:val="000000"/>
                                </w:rPr>
                                <w:t>assess</w:t>
                              </w:r>
                              <w:r>
                                <w:rPr>
                                  <w:rFonts w:ascii="Calibri"/>
                                  <w:color w:val="000000"/>
                                  <w:spacing w:val="-12"/>
                                </w:rPr>
                                <w:t xml:space="preserve"> </w:t>
                              </w:r>
                              <w:r>
                                <w:rPr>
                                  <w:rFonts w:ascii="Calibri"/>
                                  <w:color w:val="000000"/>
                                </w:rPr>
                                <w:t>the complexity of the case.</w:t>
                              </w:r>
                            </w:p>
                            <w:p w14:paraId="4F4CC172" w14:textId="77777777" w:rsidR="00D949A0" w:rsidRDefault="00F77734">
                              <w:pPr>
                                <w:spacing w:before="1"/>
                                <w:ind w:left="143" w:right="162"/>
                                <w:rPr>
                                  <w:rFonts w:ascii="Calibri"/>
                                  <w:color w:val="000000"/>
                                </w:rPr>
                              </w:pPr>
                              <w:r>
                                <w:rPr>
                                  <w:rFonts w:ascii="Calibri"/>
                                  <w:color w:val="000000"/>
                                </w:rPr>
                                <w:t>CM, in consultation with HR</w:t>
                              </w:r>
                              <w:r>
                                <w:rPr>
                                  <w:rFonts w:ascii="Calibri"/>
                                  <w:color w:val="000000"/>
                                  <w:spacing w:val="-6"/>
                                </w:rPr>
                                <w:t xml:space="preserve"> </w:t>
                              </w:r>
                              <w:r>
                                <w:rPr>
                                  <w:rFonts w:ascii="Calibri"/>
                                  <w:color w:val="000000"/>
                                </w:rPr>
                                <w:t>Representative</w:t>
                              </w:r>
                              <w:r>
                                <w:rPr>
                                  <w:rFonts w:ascii="Calibri"/>
                                  <w:color w:val="000000"/>
                                  <w:spacing w:val="-8"/>
                                </w:rPr>
                                <w:t xml:space="preserve"> </w:t>
                              </w:r>
                              <w:r>
                                <w:rPr>
                                  <w:rFonts w:ascii="Calibri"/>
                                  <w:color w:val="000000"/>
                                </w:rPr>
                                <w:t>sets</w:t>
                              </w:r>
                              <w:r>
                                <w:rPr>
                                  <w:rFonts w:ascii="Calibri"/>
                                  <w:color w:val="000000"/>
                                  <w:spacing w:val="-8"/>
                                </w:rPr>
                                <w:t xml:space="preserve"> </w:t>
                              </w:r>
                              <w:r>
                                <w:rPr>
                                  <w:rFonts w:ascii="Calibri"/>
                                  <w:color w:val="000000"/>
                                </w:rPr>
                                <w:t>an indicative time line for</w:t>
                              </w:r>
                              <w:r>
                                <w:rPr>
                                  <w:rFonts w:ascii="Calibri"/>
                                  <w:color w:val="000000"/>
                                  <w:spacing w:val="40"/>
                                </w:rPr>
                                <w:t xml:space="preserve"> </w:t>
                              </w:r>
                              <w:r>
                                <w:rPr>
                                  <w:rFonts w:ascii="Calibri"/>
                                  <w:color w:val="000000"/>
                                </w:rPr>
                                <w:t>the</w:t>
                              </w:r>
                              <w:r>
                                <w:rPr>
                                  <w:rFonts w:ascii="Calibri"/>
                                  <w:color w:val="000000"/>
                                  <w:spacing w:val="-12"/>
                                </w:rPr>
                                <w:t xml:space="preserve"> </w:t>
                              </w:r>
                              <w:r>
                                <w:rPr>
                                  <w:rFonts w:ascii="Calibri"/>
                                  <w:color w:val="000000"/>
                                </w:rPr>
                                <w:t>investigation</w:t>
                              </w:r>
                              <w:r>
                                <w:rPr>
                                  <w:rFonts w:ascii="Calibri"/>
                                  <w:color w:val="000000"/>
                                  <w:spacing w:val="-12"/>
                                </w:rPr>
                                <w:t xml:space="preserve"> </w:t>
                              </w:r>
                              <w:r>
                                <w:rPr>
                                  <w:rFonts w:ascii="Calibri"/>
                                  <w:color w:val="000000"/>
                                </w:rPr>
                                <w:t>and</w:t>
                              </w:r>
                              <w:r>
                                <w:rPr>
                                  <w:rFonts w:ascii="Calibri"/>
                                  <w:color w:val="000000"/>
                                  <w:spacing w:val="-13"/>
                                </w:rPr>
                                <w:t xml:space="preserve"> </w:t>
                              </w:r>
                              <w:r>
                                <w:rPr>
                                  <w:rFonts w:ascii="Calibri"/>
                                  <w:color w:val="000000"/>
                                </w:rPr>
                                <w:t>alert key personnel around diary planning</w:t>
                              </w:r>
                            </w:p>
                          </w:txbxContent>
                        </wps:txbx>
                        <wps:bodyPr wrap="square" lIns="0" tIns="0" rIns="0" bIns="0" rtlCol="0">
                          <a:noAutofit/>
                        </wps:bodyPr>
                      </wps:wsp>
                      <wps:wsp>
                        <wps:cNvPr id="60" name="Textbox 60"/>
                        <wps:cNvSpPr txBox="1"/>
                        <wps:spPr>
                          <a:xfrm>
                            <a:off x="2512060" y="4187761"/>
                            <a:ext cx="3173095" cy="1210310"/>
                          </a:xfrm>
                          <a:prstGeom prst="rect">
                            <a:avLst/>
                          </a:prstGeom>
                        </wps:spPr>
                        <wps:txbx>
                          <w:txbxContent>
                            <w:p w14:paraId="528FF287" w14:textId="77777777" w:rsidR="00D949A0" w:rsidRDefault="00F77734">
                              <w:pPr>
                                <w:spacing w:line="203" w:lineRule="exact"/>
                                <w:ind w:right="18"/>
                                <w:jc w:val="center"/>
                                <w:rPr>
                                  <w:rFonts w:ascii="Calibri"/>
                                  <w:sz w:val="20"/>
                                </w:rPr>
                              </w:pPr>
                              <w:r>
                                <w:rPr>
                                  <w:rFonts w:ascii="Calibri"/>
                                  <w:sz w:val="20"/>
                                </w:rPr>
                                <w:t>The</w:t>
                              </w:r>
                              <w:r>
                                <w:rPr>
                                  <w:rFonts w:ascii="Calibri"/>
                                  <w:spacing w:val="-11"/>
                                  <w:sz w:val="20"/>
                                </w:rPr>
                                <w:t xml:space="preserve"> </w:t>
                              </w:r>
                              <w:r>
                                <w:rPr>
                                  <w:rFonts w:ascii="Calibri"/>
                                  <w:sz w:val="20"/>
                                </w:rPr>
                                <w:t>Commissioning</w:t>
                              </w:r>
                              <w:r>
                                <w:rPr>
                                  <w:rFonts w:ascii="Calibri"/>
                                  <w:spacing w:val="-11"/>
                                  <w:sz w:val="20"/>
                                </w:rPr>
                                <w:t xml:space="preserve"> </w:t>
                              </w:r>
                              <w:r>
                                <w:rPr>
                                  <w:rFonts w:ascii="Calibri"/>
                                  <w:sz w:val="20"/>
                                </w:rPr>
                                <w:t>Manager</w:t>
                              </w:r>
                              <w:r>
                                <w:rPr>
                                  <w:rFonts w:ascii="Calibri"/>
                                  <w:spacing w:val="-9"/>
                                  <w:sz w:val="20"/>
                                </w:rPr>
                                <w:t xml:space="preserve"> </w:t>
                              </w:r>
                              <w:r>
                                <w:rPr>
                                  <w:rFonts w:ascii="Calibri"/>
                                  <w:sz w:val="20"/>
                                </w:rPr>
                                <w:t>appoints</w:t>
                              </w:r>
                              <w:r>
                                <w:rPr>
                                  <w:rFonts w:ascii="Calibri"/>
                                  <w:spacing w:val="-9"/>
                                  <w:sz w:val="20"/>
                                </w:rPr>
                                <w:t xml:space="preserve"> </w:t>
                              </w:r>
                              <w:r>
                                <w:rPr>
                                  <w:rFonts w:ascii="Calibri"/>
                                  <w:sz w:val="20"/>
                                </w:rPr>
                                <w:t>Investigation</w:t>
                              </w:r>
                              <w:r>
                                <w:rPr>
                                  <w:rFonts w:ascii="Calibri"/>
                                  <w:spacing w:val="-10"/>
                                  <w:sz w:val="20"/>
                                </w:rPr>
                                <w:t xml:space="preserve"> </w:t>
                              </w:r>
                              <w:r>
                                <w:rPr>
                                  <w:rFonts w:ascii="Calibri"/>
                                  <w:spacing w:val="-2"/>
                                  <w:sz w:val="20"/>
                                </w:rPr>
                                <w:t>Manager</w:t>
                              </w:r>
                            </w:p>
                            <w:p w14:paraId="7757FF07" w14:textId="77777777" w:rsidR="00D949A0" w:rsidRDefault="00F77734">
                              <w:pPr>
                                <w:ind w:left="311" w:right="47" w:firstLine="4"/>
                                <w:jc w:val="center"/>
                                <w:rPr>
                                  <w:rFonts w:ascii="Calibri"/>
                                  <w:sz w:val="20"/>
                                </w:rPr>
                              </w:pPr>
                              <w:r>
                                <w:rPr>
                                  <w:rFonts w:ascii="Calibri"/>
                                  <w:sz w:val="20"/>
                                </w:rPr>
                                <w:t>and provides Terms of Reference</w:t>
                              </w:r>
                              <w:r>
                                <w:rPr>
                                  <w:rFonts w:ascii="Calibri"/>
                                  <w:spacing w:val="40"/>
                                  <w:sz w:val="20"/>
                                </w:rPr>
                                <w:t xml:space="preserve"> </w:t>
                              </w:r>
                              <w:r>
                                <w:rPr>
                                  <w:rFonts w:ascii="Calibri"/>
                                  <w:sz w:val="20"/>
                                </w:rPr>
                                <w:t>The CM seeks support from the HR representative when drafting the terms of reference as appropriate and consults with them as to whether or not HR involvement is required in the investigation process and in consultation with the HR representative</w:t>
                              </w:r>
                              <w:r>
                                <w:rPr>
                                  <w:rFonts w:ascii="Calibri"/>
                                  <w:spacing w:val="-7"/>
                                  <w:sz w:val="20"/>
                                </w:rPr>
                                <w:t xml:space="preserve"> </w:t>
                              </w:r>
                              <w:r>
                                <w:rPr>
                                  <w:rFonts w:ascii="Calibri"/>
                                  <w:sz w:val="20"/>
                                </w:rPr>
                                <w:t>as</w:t>
                              </w:r>
                              <w:r>
                                <w:rPr>
                                  <w:rFonts w:ascii="Calibri"/>
                                  <w:spacing w:val="-6"/>
                                  <w:sz w:val="20"/>
                                </w:rPr>
                                <w:t xml:space="preserve"> </w:t>
                              </w:r>
                              <w:r>
                                <w:rPr>
                                  <w:rFonts w:ascii="Calibri"/>
                                  <w:sz w:val="20"/>
                                </w:rPr>
                                <w:t>to</w:t>
                              </w:r>
                              <w:r>
                                <w:rPr>
                                  <w:rFonts w:ascii="Calibri"/>
                                  <w:spacing w:val="-6"/>
                                  <w:sz w:val="20"/>
                                </w:rPr>
                                <w:t xml:space="preserve"> </w:t>
                              </w:r>
                              <w:r>
                                <w:rPr>
                                  <w:rFonts w:ascii="Calibri"/>
                                  <w:sz w:val="20"/>
                                </w:rPr>
                                <w:t>whether</w:t>
                              </w:r>
                              <w:r>
                                <w:rPr>
                                  <w:rFonts w:ascii="Calibri"/>
                                  <w:spacing w:val="-6"/>
                                  <w:sz w:val="20"/>
                                </w:rPr>
                                <w:t xml:space="preserve"> </w:t>
                              </w:r>
                              <w:r>
                                <w:rPr>
                                  <w:rFonts w:ascii="Calibri"/>
                                  <w:sz w:val="20"/>
                                </w:rPr>
                                <w:t>HR</w:t>
                              </w:r>
                              <w:r>
                                <w:rPr>
                                  <w:rFonts w:ascii="Calibri"/>
                                  <w:spacing w:val="-7"/>
                                  <w:sz w:val="20"/>
                                </w:rPr>
                                <w:t xml:space="preserve"> </w:t>
                              </w:r>
                              <w:r>
                                <w:rPr>
                                  <w:rFonts w:ascii="Calibri"/>
                                  <w:sz w:val="20"/>
                                </w:rPr>
                                <w:t>support</w:t>
                              </w:r>
                              <w:r>
                                <w:rPr>
                                  <w:rFonts w:ascii="Calibri"/>
                                  <w:spacing w:val="-6"/>
                                  <w:sz w:val="20"/>
                                </w:rPr>
                                <w:t xml:space="preserve"> </w:t>
                              </w:r>
                              <w:r>
                                <w:rPr>
                                  <w:rFonts w:ascii="Calibri"/>
                                  <w:sz w:val="20"/>
                                </w:rPr>
                                <w:t>is</w:t>
                              </w:r>
                              <w:r>
                                <w:rPr>
                                  <w:rFonts w:ascii="Calibri"/>
                                  <w:spacing w:val="-6"/>
                                  <w:sz w:val="20"/>
                                </w:rPr>
                                <w:t xml:space="preserve"> </w:t>
                              </w:r>
                              <w:r>
                                <w:rPr>
                                  <w:rFonts w:ascii="Calibri"/>
                                  <w:sz w:val="20"/>
                                </w:rPr>
                                <w:t>required</w:t>
                              </w:r>
                              <w:r>
                                <w:rPr>
                                  <w:rFonts w:ascii="Calibri"/>
                                  <w:spacing w:val="-6"/>
                                  <w:sz w:val="20"/>
                                </w:rPr>
                                <w:t xml:space="preserve"> </w:t>
                              </w:r>
                              <w:r>
                                <w:rPr>
                                  <w:rFonts w:ascii="Calibri"/>
                                  <w:sz w:val="20"/>
                                </w:rPr>
                                <w:t>with the investigation meetings.</w:t>
                              </w:r>
                            </w:p>
                          </w:txbxContent>
                        </wps:txbx>
                        <wps:bodyPr wrap="square" lIns="0" tIns="0" rIns="0" bIns="0" rtlCol="0">
                          <a:noAutofit/>
                        </wps:bodyPr>
                      </wps:wsp>
                      <wps:wsp>
                        <wps:cNvPr id="61" name="Textbox 61"/>
                        <wps:cNvSpPr txBox="1"/>
                        <wps:spPr>
                          <a:xfrm>
                            <a:off x="364413" y="581977"/>
                            <a:ext cx="1301750" cy="1333500"/>
                          </a:xfrm>
                          <a:prstGeom prst="rect">
                            <a:avLst/>
                          </a:prstGeom>
                        </wps:spPr>
                        <wps:txbx>
                          <w:txbxContent>
                            <w:p w14:paraId="72435A19" w14:textId="77777777" w:rsidR="00D949A0" w:rsidRDefault="00F77734">
                              <w:pPr>
                                <w:spacing w:line="225" w:lineRule="exact"/>
                                <w:ind w:left="7" w:right="18"/>
                                <w:jc w:val="center"/>
                                <w:rPr>
                                  <w:rFonts w:ascii="Calibri"/>
                                </w:rPr>
                              </w:pPr>
                              <w:r>
                                <w:rPr>
                                  <w:rFonts w:ascii="Calibri"/>
                                </w:rPr>
                                <w:t>Is</w:t>
                              </w:r>
                              <w:r>
                                <w:rPr>
                                  <w:rFonts w:ascii="Calibri"/>
                                  <w:spacing w:val="-2"/>
                                </w:rPr>
                                <w:t xml:space="preserve"> </w:t>
                              </w:r>
                              <w:r>
                                <w:rPr>
                                  <w:rFonts w:ascii="Calibri"/>
                                </w:rPr>
                                <w:t>the</w:t>
                              </w:r>
                              <w:r>
                                <w:rPr>
                                  <w:rFonts w:ascii="Calibri"/>
                                  <w:spacing w:val="-3"/>
                                </w:rPr>
                                <w:t xml:space="preserve"> </w:t>
                              </w:r>
                              <w:r>
                                <w:rPr>
                                  <w:rFonts w:ascii="Calibri"/>
                                </w:rPr>
                                <w:t>matter</w:t>
                              </w:r>
                              <w:r>
                                <w:rPr>
                                  <w:rFonts w:ascii="Calibri"/>
                                  <w:spacing w:val="-1"/>
                                </w:rPr>
                                <w:t xml:space="preserve"> </w:t>
                              </w:r>
                              <w:r>
                                <w:rPr>
                                  <w:rFonts w:ascii="Calibri"/>
                                  <w:spacing w:val="-2"/>
                                </w:rPr>
                                <w:t>related</w:t>
                              </w:r>
                            </w:p>
                            <w:p w14:paraId="1CE4666C" w14:textId="77777777" w:rsidR="00D949A0" w:rsidRDefault="00F77734">
                              <w:pPr>
                                <w:ind w:left="153" w:right="169" w:firstLine="1"/>
                                <w:jc w:val="center"/>
                                <w:rPr>
                                  <w:rFonts w:ascii="Calibri"/>
                                </w:rPr>
                              </w:pPr>
                              <w:r>
                                <w:rPr>
                                  <w:rFonts w:ascii="Calibri"/>
                                </w:rPr>
                                <w:t>to</w:t>
                              </w:r>
                              <w:r>
                                <w:rPr>
                                  <w:rFonts w:ascii="Calibri"/>
                                  <w:spacing w:val="-1"/>
                                </w:rPr>
                                <w:t xml:space="preserve"> </w:t>
                              </w:r>
                              <w:r>
                                <w:rPr>
                                  <w:rFonts w:ascii="Calibri"/>
                                </w:rPr>
                                <w:t>or</w:t>
                              </w:r>
                              <w:r>
                                <w:rPr>
                                  <w:rFonts w:ascii="Calibri"/>
                                  <w:spacing w:val="-2"/>
                                </w:rPr>
                                <w:t xml:space="preserve"> </w:t>
                              </w:r>
                              <w:r>
                                <w:rPr>
                                  <w:rFonts w:ascii="Calibri"/>
                                </w:rPr>
                                <w:t>may include:- Child</w:t>
                              </w:r>
                              <w:r>
                                <w:rPr>
                                  <w:rFonts w:ascii="Calibri"/>
                                  <w:spacing w:val="-13"/>
                                </w:rPr>
                                <w:t xml:space="preserve"> </w:t>
                              </w:r>
                              <w:r>
                                <w:rPr>
                                  <w:rFonts w:ascii="Calibri"/>
                                </w:rPr>
                                <w:t>/</w:t>
                              </w:r>
                              <w:r>
                                <w:rPr>
                                  <w:rFonts w:ascii="Calibri"/>
                                  <w:spacing w:val="-11"/>
                                </w:rPr>
                                <w:t xml:space="preserve"> </w:t>
                              </w:r>
                              <w:r>
                                <w:rPr>
                                  <w:rFonts w:ascii="Calibri"/>
                                </w:rPr>
                                <w:t>Adult</w:t>
                              </w:r>
                              <w:r>
                                <w:rPr>
                                  <w:rFonts w:ascii="Calibri"/>
                                  <w:spacing w:val="-12"/>
                                </w:rPr>
                                <w:t xml:space="preserve"> </w:t>
                              </w:r>
                              <w:r>
                                <w:rPr>
                                  <w:rFonts w:ascii="Calibri"/>
                                </w:rPr>
                                <w:t xml:space="preserve">Safety Criminal Offence </w:t>
                              </w:r>
                              <w:r>
                                <w:rPr>
                                  <w:rFonts w:ascii="Calibri"/>
                                  <w:spacing w:val="-2"/>
                                </w:rPr>
                                <w:t>Fraud</w:t>
                              </w:r>
                            </w:p>
                            <w:p w14:paraId="013A0219" w14:textId="77777777" w:rsidR="00D949A0" w:rsidRDefault="00F77734">
                              <w:pPr>
                                <w:ind w:left="-1" w:right="18"/>
                                <w:jc w:val="center"/>
                                <w:rPr>
                                  <w:rFonts w:ascii="Calibri"/>
                                </w:rPr>
                              </w:pPr>
                              <w:r>
                                <w:rPr>
                                  <w:rFonts w:ascii="Calibri"/>
                                </w:rPr>
                                <w:t>Conduct</w:t>
                              </w:r>
                              <w:r>
                                <w:rPr>
                                  <w:rFonts w:ascii="Calibri"/>
                                  <w:spacing w:val="-13"/>
                                </w:rPr>
                                <w:t xml:space="preserve"> </w:t>
                              </w:r>
                              <w:r>
                                <w:rPr>
                                  <w:rFonts w:ascii="Calibri"/>
                                </w:rPr>
                                <w:t>or</w:t>
                              </w:r>
                              <w:r>
                                <w:rPr>
                                  <w:rFonts w:ascii="Calibri"/>
                                  <w:spacing w:val="-12"/>
                                </w:rPr>
                                <w:t xml:space="preserve"> </w:t>
                              </w:r>
                              <w:r>
                                <w:rPr>
                                  <w:rFonts w:ascii="Calibri"/>
                                </w:rPr>
                                <w:t>Allegations outside of work</w:t>
                              </w:r>
                            </w:p>
                            <w:p w14:paraId="296F29CA" w14:textId="77777777" w:rsidR="00D949A0" w:rsidRDefault="00F77734">
                              <w:pPr>
                                <w:spacing w:line="265" w:lineRule="exact"/>
                                <w:ind w:left="2" w:right="18"/>
                                <w:jc w:val="center"/>
                                <w:rPr>
                                  <w:rFonts w:ascii="Calibri"/>
                                </w:rPr>
                              </w:pPr>
                              <w:r>
                                <w:rPr>
                                  <w:rFonts w:ascii="Calibri"/>
                                </w:rPr>
                                <w:t>Police</w:t>
                              </w:r>
                              <w:r>
                                <w:rPr>
                                  <w:rFonts w:ascii="Calibri"/>
                                  <w:spacing w:val="-3"/>
                                </w:rPr>
                                <w:t xml:space="preserve"> </w:t>
                              </w:r>
                              <w:r>
                                <w:rPr>
                                  <w:rFonts w:ascii="Calibri"/>
                                  <w:spacing w:val="-2"/>
                                </w:rPr>
                                <w:t>investigations</w:t>
                              </w:r>
                            </w:p>
                          </w:txbxContent>
                        </wps:txbx>
                        <wps:bodyPr wrap="square" lIns="0" tIns="0" rIns="0" bIns="0" rtlCol="0">
                          <a:noAutofit/>
                        </wps:bodyPr>
                      </wps:wsp>
                      <wps:wsp>
                        <wps:cNvPr id="62" name="Textbox 62"/>
                        <wps:cNvSpPr txBox="1"/>
                        <wps:spPr>
                          <a:xfrm>
                            <a:off x="3005835" y="133921"/>
                            <a:ext cx="2035810" cy="140335"/>
                          </a:xfrm>
                          <a:prstGeom prst="rect">
                            <a:avLst/>
                          </a:prstGeom>
                        </wps:spPr>
                        <wps:txbx>
                          <w:txbxContent>
                            <w:p w14:paraId="0B87D9B4" w14:textId="77777777" w:rsidR="00D949A0" w:rsidRDefault="00F77734">
                              <w:pPr>
                                <w:spacing w:line="221" w:lineRule="exact"/>
                                <w:rPr>
                                  <w:rFonts w:ascii="Calibri"/>
                                </w:rPr>
                              </w:pPr>
                              <w:r>
                                <w:rPr>
                                  <w:rFonts w:ascii="Calibri"/>
                                </w:rPr>
                                <w:t>An</w:t>
                              </w:r>
                              <w:r>
                                <w:rPr>
                                  <w:rFonts w:ascii="Calibri"/>
                                  <w:spacing w:val="-4"/>
                                </w:rPr>
                                <w:t xml:space="preserve"> </w:t>
                              </w:r>
                              <w:r>
                                <w:rPr>
                                  <w:rFonts w:ascii="Calibri"/>
                                </w:rPr>
                                <w:t>issue</w:t>
                              </w:r>
                              <w:r>
                                <w:rPr>
                                  <w:rFonts w:ascii="Calibri"/>
                                  <w:spacing w:val="-3"/>
                                </w:rPr>
                                <w:t xml:space="preserve"> </w:t>
                              </w:r>
                              <w:r>
                                <w:rPr>
                                  <w:rFonts w:ascii="Calibri"/>
                                </w:rPr>
                                <w:t>is</w:t>
                              </w:r>
                              <w:r>
                                <w:rPr>
                                  <w:rFonts w:ascii="Calibri"/>
                                  <w:spacing w:val="-2"/>
                                </w:rPr>
                                <w:t xml:space="preserve"> </w:t>
                              </w:r>
                              <w:r>
                                <w:rPr>
                                  <w:rFonts w:ascii="Calibri"/>
                                </w:rPr>
                                <w:t>notified</w:t>
                              </w:r>
                              <w:r>
                                <w:rPr>
                                  <w:rFonts w:ascii="Calibri"/>
                                  <w:spacing w:val="-5"/>
                                </w:rPr>
                                <w:t xml:space="preserve"> </w:t>
                              </w:r>
                              <w:r>
                                <w:rPr>
                                  <w:rFonts w:ascii="Calibri"/>
                                </w:rPr>
                                <w:t>to</w:t>
                              </w:r>
                              <w:r>
                                <w:rPr>
                                  <w:rFonts w:ascii="Calibri"/>
                                  <w:spacing w:val="-3"/>
                                </w:rPr>
                                <w:t xml:space="preserve"> </w:t>
                              </w:r>
                              <w:r>
                                <w:rPr>
                                  <w:rFonts w:ascii="Calibri"/>
                                </w:rPr>
                                <w:t>Line</w:t>
                              </w:r>
                              <w:r>
                                <w:rPr>
                                  <w:rFonts w:ascii="Calibri"/>
                                  <w:spacing w:val="-5"/>
                                </w:rPr>
                                <w:t xml:space="preserve"> </w:t>
                              </w:r>
                              <w:r>
                                <w:rPr>
                                  <w:rFonts w:ascii="Calibri"/>
                                  <w:spacing w:val="-2"/>
                                </w:rPr>
                                <w:t>Manager</w:t>
                              </w:r>
                            </w:p>
                          </w:txbxContent>
                        </wps:txbx>
                        <wps:bodyPr wrap="square" lIns="0" tIns="0" rIns="0" bIns="0" rtlCol="0">
                          <a:noAutofit/>
                        </wps:bodyPr>
                      </wps:wsp>
                      <wps:wsp>
                        <wps:cNvPr id="63" name="Textbox 63"/>
                        <wps:cNvSpPr txBox="1"/>
                        <wps:spPr>
                          <a:xfrm>
                            <a:off x="2349500" y="7845107"/>
                            <a:ext cx="3329304" cy="426720"/>
                          </a:xfrm>
                          <a:prstGeom prst="rect">
                            <a:avLst/>
                          </a:prstGeom>
                          <a:solidFill>
                            <a:srgbClr val="DCE6F1"/>
                          </a:solidFill>
                          <a:ln w="6350">
                            <a:solidFill>
                              <a:srgbClr val="B8CDE4"/>
                            </a:solidFill>
                            <a:prstDash val="solid"/>
                          </a:ln>
                        </wps:spPr>
                        <wps:txbx>
                          <w:txbxContent>
                            <w:p w14:paraId="1A5E9603" w14:textId="77777777" w:rsidR="00D949A0" w:rsidRDefault="00F77734">
                              <w:pPr>
                                <w:spacing w:before="73"/>
                                <w:ind w:left="2265" w:right="365" w:hanging="1899"/>
                                <w:rPr>
                                  <w:rFonts w:ascii="Calibri"/>
                                  <w:color w:val="000000"/>
                                </w:rPr>
                              </w:pPr>
                              <w:r>
                                <w:rPr>
                                  <w:rFonts w:ascii="Calibri"/>
                                  <w:color w:val="000000"/>
                                </w:rPr>
                                <w:t>Investigation</w:t>
                              </w:r>
                              <w:r>
                                <w:rPr>
                                  <w:rFonts w:ascii="Calibri"/>
                                  <w:color w:val="000000"/>
                                  <w:spacing w:val="-9"/>
                                </w:rPr>
                                <w:t xml:space="preserve"> </w:t>
                              </w:r>
                              <w:r>
                                <w:rPr>
                                  <w:rFonts w:ascii="Calibri"/>
                                  <w:color w:val="000000"/>
                                </w:rPr>
                                <w:t>Manager</w:t>
                              </w:r>
                              <w:r>
                                <w:rPr>
                                  <w:rFonts w:ascii="Calibri"/>
                                  <w:color w:val="000000"/>
                                  <w:spacing w:val="-7"/>
                                </w:rPr>
                                <w:t xml:space="preserve"> </w:t>
                              </w:r>
                              <w:r>
                                <w:rPr>
                                  <w:rFonts w:ascii="Calibri"/>
                                  <w:color w:val="000000"/>
                                </w:rPr>
                                <w:t>reviews</w:t>
                              </w:r>
                              <w:r>
                                <w:rPr>
                                  <w:rFonts w:ascii="Calibri"/>
                                  <w:color w:val="000000"/>
                                  <w:spacing w:val="-7"/>
                                </w:rPr>
                                <w:t xml:space="preserve"> </w:t>
                              </w:r>
                              <w:r>
                                <w:rPr>
                                  <w:rFonts w:ascii="Calibri"/>
                                  <w:color w:val="000000"/>
                                </w:rPr>
                                <w:t>suspension</w:t>
                              </w:r>
                              <w:r>
                                <w:rPr>
                                  <w:rFonts w:ascii="Calibri"/>
                                  <w:color w:val="000000"/>
                                  <w:spacing w:val="-8"/>
                                </w:rPr>
                                <w:t xml:space="preserve"> </w:t>
                              </w:r>
                              <w:r>
                                <w:rPr>
                                  <w:rFonts w:ascii="Calibri"/>
                                  <w:color w:val="000000"/>
                                </w:rPr>
                                <w:t>every</w:t>
                              </w:r>
                              <w:r>
                                <w:rPr>
                                  <w:rFonts w:ascii="Calibri"/>
                                  <w:color w:val="000000"/>
                                  <w:spacing w:val="-8"/>
                                </w:rPr>
                                <w:t xml:space="preserve"> </w:t>
                              </w:r>
                              <w:r>
                                <w:rPr>
                                  <w:rFonts w:ascii="Calibri"/>
                                  <w:color w:val="000000"/>
                                </w:rPr>
                                <w:t xml:space="preserve">2 </w:t>
                              </w:r>
                              <w:r>
                                <w:rPr>
                                  <w:rFonts w:ascii="Calibri"/>
                                  <w:color w:val="000000"/>
                                  <w:spacing w:val="-2"/>
                                </w:rPr>
                                <w:t>weeks</w:t>
                              </w:r>
                            </w:p>
                          </w:txbxContent>
                        </wps:txbx>
                        <wps:bodyPr wrap="square" lIns="0" tIns="0" rIns="0" bIns="0" rtlCol="0">
                          <a:noAutofit/>
                        </wps:bodyPr>
                      </wps:wsp>
                      <wps:wsp>
                        <wps:cNvPr id="64" name="Textbox 64"/>
                        <wps:cNvSpPr txBox="1"/>
                        <wps:spPr>
                          <a:xfrm>
                            <a:off x="2349500" y="7081837"/>
                            <a:ext cx="3333750" cy="450850"/>
                          </a:xfrm>
                          <a:prstGeom prst="rect">
                            <a:avLst/>
                          </a:prstGeom>
                          <a:solidFill>
                            <a:srgbClr val="DCE6F1"/>
                          </a:solidFill>
                          <a:ln w="6350">
                            <a:solidFill>
                              <a:srgbClr val="B8CDE4"/>
                            </a:solidFill>
                            <a:prstDash val="solid"/>
                          </a:ln>
                        </wps:spPr>
                        <wps:txbx>
                          <w:txbxContent>
                            <w:p w14:paraId="55A05F92" w14:textId="77777777" w:rsidR="00D949A0" w:rsidRDefault="00F77734">
                              <w:pPr>
                                <w:spacing w:before="72"/>
                                <w:ind w:left="108" w:right="108"/>
                                <w:jc w:val="center"/>
                                <w:rPr>
                                  <w:rFonts w:ascii="Calibri" w:hAnsi="Calibri"/>
                                  <w:color w:val="000000"/>
                                  <w:sz w:val="16"/>
                                </w:rPr>
                              </w:pPr>
                              <w:r>
                                <w:rPr>
                                  <w:rFonts w:ascii="Calibri" w:hAnsi="Calibri"/>
                                  <w:color w:val="000000"/>
                                  <w:sz w:val="16"/>
                                </w:rPr>
                                <w:t>A</w:t>
                              </w:r>
                              <w:r>
                                <w:rPr>
                                  <w:rFonts w:ascii="Calibri" w:hAnsi="Calibri"/>
                                  <w:color w:val="000000"/>
                                  <w:spacing w:val="-4"/>
                                  <w:sz w:val="16"/>
                                </w:rPr>
                                <w:t xml:space="preserve"> </w:t>
                              </w:r>
                              <w:r>
                                <w:rPr>
                                  <w:rFonts w:ascii="Calibri" w:hAnsi="Calibri"/>
                                  <w:color w:val="000000"/>
                                  <w:sz w:val="16"/>
                                </w:rPr>
                                <w:t>Designated</w:t>
                              </w:r>
                              <w:r>
                                <w:rPr>
                                  <w:rFonts w:ascii="Calibri" w:hAnsi="Calibri"/>
                                  <w:color w:val="000000"/>
                                  <w:spacing w:val="-4"/>
                                  <w:sz w:val="16"/>
                                </w:rPr>
                                <w:t xml:space="preserve"> </w:t>
                              </w:r>
                              <w:r>
                                <w:rPr>
                                  <w:rFonts w:ascii="Calibri" w:hAnsi="Calibri"/>
                                  <w:color w:val="000000"/>
                                  <w:sz w:val="16"/>
                                </w:rPr>
                                <w:t>Manager</w:t>
                              </w:r>
                              <w:r>
                                <w:rPr>
                                  <w:rFonts w:ascii="Calibri" w:hAnsi="Calibri"/>
                                  <w:color w:val="000000"/>
                                  <w:spacing w:val="-5"/>
                                  <w:sz w:val="16"/>
                                </w:rPr>
                                <w:t xml:space="preserve"> </w:t>
                              </w:r>
                              <w:r>
                                <w:rPr>
                                  <w:rFonts w:ascii="Calibri" w:hAnsi="Calibri"/>
                                  <w:color w:val="000000"/>
                                  <w:sz w:val="16"/>
                                </w:rPr>
                                <w:t>conducts</w:t>
                              </w:r>
                              <w:r>
                                <w:rPr>
                                  <w:rFonts w:ascii="Calibri" w:hAnsi="Calibri"/>
                                  <w:color w:val="000000"/>
                                  <w:spacing w:val="-4"/>
                                  <w:sz w:val="16"/>
                                </w:rPr>
                                <w:t xml:space="preserve"> </w:t>
                              </w:r>
                              <w:r>
                                <w:rPr>
                                  <w:rFonts w:ascii="Calibri" w:hAnsi="Calibri"/>
                                  <w:color w:val="000000"/>
                                  <w:sz w:val="16"/>
                                </w:rPr>
                                <w:t>a</w:t>
                              </w:r>
                              <w:r>
                                <w:rPr>
                                  <w:rFonts w:ascii="Calibri" w:hAnsi="Calibri"/>
                                  <w:color w:val="000000"/>
                                  <w:spacing w:val="-5"/>
                                  <w:sz w:val="16"/>
                                </w:rPr>
                                <w:t xml:space="preserve"> </w:t>
                              </w:r>
                              <w:r>
                                <w:rPr>
                                  <w:rFonts w:ascii="Calibri" w:hAnsi="Calibri"/>
                                  <w:color w:val="000000"/>
                                  <w:sz w:val="16"/>
                                </w:rPr>
                                <w:t>Suspension</w:t>
                              </w:r>
                              <w:r>
                                <w:rPr>
                                  <w:rFonts w:ascii="Calibri" w:hAnsi="Calibri"/>
                                  <w:color w:val="000000"/>
                                  <w:spacing w:val="-4"/>
                                  <w:sz w:val="16"/>
                                </w:rPr>
                                <w:t xml:space="preserve"> </w:t>
                              </w:r>
                              <w:r>
                                <w:rPr>
                                  <w:rFonts w:ascii="Calibri" w:hAnsi="Calibri"/>
                                  <w:color w:val="000000"/>
                                  <w:sz w:val="16"/>
                                </w:rPr>
                                <w:t>meeting</w:t>
                              </w:r>
                              <w:r>
                                <w:rPr>
                                  <w:rFonts w:ascii="Calibri" w:hAnsi="Calibri"/>
                                  <w:color w:val="000000"/>
                                  <w:spacing w:val="-4"/>
                                  <w:sz w:val="16"/>
                                </w:rPr>
                                <w:t xml:space="preserve"> </w:t>
                              </w:r>
                              <w:r>
                                <w:rPr>
                                  <w:rFonts w:ascii="Calibri" w:hAnsi="Calibri"/>
                                  <w:color w:val="000000"/>
                                  <w:sz w:val="16"/>
                                </w:rPr>
                                <w:t>in</w:t>
                              </w:r>
                              <w:r>
                                <w:rPr>
                                  <w:rFonts w:ascii="Calibri" w:hAnsi="Calibri"/>
                                  <w:color w:val="000000"/>
                                  <w:spacing w:val="-4"/>
                                  <w:sz w:val="16"/>
                                </w:rPr>
                                <w:t xml:space="preserve"> </w:t>
                              </w:r>
                              <w:r>
                                <w:rPr>
                                  <w:rFonts w:ascii="Calibri" w:hAnsi="Calibri"/>
                                  <w:color w:val="000000"/>
                                  <w:sz w:val="16"/>
                                </w:rPr>
                                <w:t>line</w:t>
                              </w:r>
                              <w:r>
                                <w:rPr>
                                  <w:rFonts w:ascii="Calibri" w:hAnsi="Calibri"/>
                                  <w:color w:val="000000"/>
                                  <w:spacing w:val="-5"/>
                                  <w:sz w:val="16"/>
                                </w:rPr>
                                <w:t xml:space="preserve"> </w:t>
                              </w:r>
                              <w:r>
                                <w:rPr>
                                  <w:rFonts w:ascii="Calibri" w:hAnsi="Calibri"/>
                                  <w:color w:val="000000"/>
                                  <w:sz w:val="16"/>
                                </w:rPr>
                                <w:t>with</w:t>
                              </w:r>
                              <w:r>
                                <w:rPr>
                                  <w:rFonts w:ascii="Calibri" w:hAnsi="Calibri"/>
                                  <w:color w:val="000000"/>
                                  <w:spacing w:val="-5"/>
                                  <w:sz w:val="16"/>
                                </w:rPr>
                                <w:t xml:space="preserve"> </w:t>
                              </w:r>
                              <w:r>
                                <w:rPr>
                                  <w:rFonts w:ascii="Calibri" w:hAnsi="Calibri"/>
                                  <w:color w:val="000000"/>
                                  <w:sz w:val="16"/>
                                </w:rPr>
                                <w:t>policy</w:t>
                              </w:r>
                              <w:r>
                                <w:rPr>
                                  <w:rFonts w:ascii="Calibri" w:hAnsi="Calibri"/>
                                  <w:color w:val="000000"/>
                                  <w:spacing w:val="-2"/>
                                  <w:sz w:val="16"/>
                                </w:rPr>
                                <w:t xml:space="preserve"> </w:t>
                              </w:r>
                              <w:r>
                                <w:rPr>
                                  <w:rFonts w:ascii="Calibri" w:hAnsi="Calibri"/>
                                  <w:color w:val="000000"/>
                                  <w:spacing w:val="-10"/>
                                  <w:sz w:val="16"/>
                                </w:rPr>
                                <w:t>–</w:t>
                              </w:r>
                            </w:p>
                            <w:p w14:paraId="047F4B12" w14:textId="77777777" w:rsidR="00D949A0" w:rsidRDefault="00F77734">
                              <w:pPr>
                                <w:spacing w:before="4"/>
                                <w:ind w:left="108" w:right="108"/>
                                <w:jc w:val="center"/>
                                <w:rPr>
                                  <w:rFonts w:ascii="Calibri"/>
                                  <w:color w:val="000000"/>
                                  <w:sz w:val="16"/>
                                </w:rPr>
                              </w:pPr>
                              <w:r>
                                <w:rPr>
                                  <w:rFonts w:ascii="Calibri"/>
                                  <w:color w:val="000000"/>
                                  <w:sz w:val="16"/>
                                </w:rPr>
                                <w:t>Section</w:t>
                              </w:r>
                              <w:r>
                                <w:rPr>
                                  <w:rFonts w:ascii="Calibri"/>
                                  <w:color w:val="000000"/>
                                  <w:spacing w:val="-5"/>
                                  <w:sz w:val="16"/>
                                </w:rPr>
                                <w:t xml:space="preserve"> </w:t>
                              </w:r>
                              <w:r>
                                <w:rPr>
                                  <w:rFonts w:ascii="Calibri"/>
                                  <w:color w:val="000000"/>
                                  <w:sz w:val="16"/>
                                </w:rPr>
                                <w:t>1.4</w:t>
                              </w:r>
                              <w:r>
                                <w:rPr>
                                  <w:rFonts w:ascii="Calibri"/>
                                  <w:color w:val="000000"/>
                                  <w:spacing w:val="-4"/>
                                  <w:sz w:val="16"/>
                                </w:rPr>
                                <w:t xml:space="preserve"> </w:t>
                              </w:r>
                              <w:r>
                                <w:rPr>
                                  <w:rFonts w:ascii="Calibri"/>
                                  <w:color w:val="000000"/>
                                  <w:sz w:val="16"/>
                                </w:rPr>
                                <w:t>of</w:t>
                              </w:r>
                              <w:r>
                                <w:rPr>
                                  <w:rFonts w:ascii="Calibri"/>
                                  <w:color w:val="000000"/>
                                  <w:spacing w:val="-5"/>
                                  <w:sz w:val="16"/>
                                </w:rPr>
                                <w:t xml:space="preserve"> </w:t>
                              </w:r>
                              <w:r>
                                <w:rPr>
                                  <w:rFonts w:ascii="Calibri"/>
                                  <w:color w:val="000000"/>
                                  <w:sz w:val="16"/>
                                </w:rPr>
                                <w:t>Disciplinary</w:t>
                              </w:r>
                              <w:r>
                                <w:rPr>
                                  <w:rFonts w:ascii="Calibri"/>
                                  <w:color w:val="000000"/>
                                  <w:spacing w:val="-5"/>
                                  <w:sz w:val="16"/>
                                </w:rPr>
                                <w:t xml:space="preserve"> </w:t>
                              </w:r>
                              <w:r>
                                <w:rPr>
                                  <w:rFonts w:ascii="Calibri"/>
                                  <w:color w:val="000000"/>
                                  <w:sz w:val="16"/>
                                </w:rPr>
                                <w:t>Policy</w:t>
                              </w:r>
                              <w:r>
                                <w:rPr>
                                  <w:rFonts w:ascii="Calibri"/>
                                  <w:color w:val="000000"/>
                                  <w:spacing w:val="-5"/>
                                  <w:sz w:val="16"/>
                                </w:rPr>
                                <w:t xml:space="preserve"> </w:t>
                              </w:r>
                              <w:r>
                                <w:rPr>
                                  <w:rFonts w:ascii="Calibri"/>
                                  <w:color w:val="000000"/>
                                  <w:sz w:val="16"/>
                                </w:rPr>
                                <w:t>and</w:t>
                              </w:r>
                              <w:r>
                                <w:rPr>
                                  <w:rFonts w:ascii="Calibri"/>
                                  <w:color w:val="000000"/>
                                  <w:spacing w:val="-5"/>
                                  <w:sz w:val="16"/>
                                </w:rPr>
                                <w:t xml:space="preserve"> </w:t>
                              </w:r>
                              <w:r>
                                <w:rPr>
                                  <w:rFonts w:ascii="Calibri"/>
                                  <w:color w:val="000000"/>
                                  <w:sz w:val="16"/>
                                </w:rPr>
                                <w:t>issues</w:t>
                              </w:r>
                              <w:r>
                                <w:rPr>
                                  <w:rFonts w:ascii="Calibri"/>
                                  <w:color w:val="000000"/>
                                  <w:spacing w:val="-4"/>
                                  <w:sz w:val="16"/>
                                </w:rPr>
                                <w:t xml:space="preserve"> </w:t>
                              </w:r>
                              <w:r>
                                <w:rPr>
                                  <w:rFonts w:ascii="Calibri"/>
                                  <w:color w:val="000000"/>
                                  <w:sz w:val="16"/>
                                </w:rPr>
                                <w:t>suspension</w:t>
                              </w:r>
                              <w:r>
                                <w:rPr>
                                  <w:rFonts w:ascii="Calibri"/>
                                  <w:color w:val="000000"/>
                                  <w:spacing w:val="-3"/>
                                  <w:sz w:val="16"/>
                                </w:rPr>
                                <w:t xml:space="preserve"> </w:t>
                              </w:r>
                              <w:r>
                                <w:rPr>
                                  <w:rFonts w:ascii="Calibri"/>
                                  <w:color w:val="000000"/>
                                  <w:spacing w:val="-2"/>
                                  <w:sz w:val="16"/>
                                </w:rPr>
                                <w:t>letter</w:t>
                              </w:r>
                            </w:p>
                          </w:txbxContent>
                        </wps:txbx>
                        <wps:bodyPr wrap="square" lIns="0" tIns="0" rIns="0" bIns="0" rtlCol="0">
                          <a:noAutofit/>
                        </wps:bodyPr>
                      </wps:wsp>
                      <wps:wsp>
                        <wps:cNvPr id="65" name="Textbox 65"/>
                        <wps:cNvSpPr txBox="1"/>
                        <wps:spPr>
                          <a:xfrm>
                            <a:off x="2349500" y="1980247"/>
                            <a:ext cx="3333750" cy="781050"/>
                          </a:xfrm>
                          <a:prstGeom prst="rect">
                            <a:avLst/>
                          </a:prstGeom>
                          <a:solidFill>
                            <a:srgbClr val="DCE6F1"/>
                          </a:solidFill>
                          <a:ln w="6350">
                            <a:solidFill>
                              <a:srgbClr val="B8CDE4"/>
                            </a:solidFill>
                            <a:prstDash val="solid"/>
                          </a:ln>
                        </wps:spPr>
                        <wps:txbx>
                          <w:txbxContent>
                            <w:p w14:paraId="2EB30C4B" w14:textId="77777777" w:rsidR="00D949A0" w:rsidRDefault="00F77734">
                              <w:pPr>
                                <w:spacing w:before="73"/>
                                <w:ind w:left="222" w:right="220" w:hanging="2"/>
                                <w:jc w:val="center"/>
                                <w:rPr>
                                  <w:rFonts w:ascii="Calibri"/>
                                  <w:color w:val="000000"/>
                                </w:rPr>
                              </w:pPr>
                              <w:r>
                                <w:rPr>
                                  <w:rFonts w:ascii="Calibri"/>
                                  <w:color w:val="000000"/>
                                </w:rPr>
                                <w:t>CM - summarises matter and liaises with a HR Representative</w:t>
                              </w:r>
                              <w:r>
                                <w:rPr>
                                  <w:rFonts w:ascii="Calibri"/>
                                  <w:color w:val="000000"/>
                                  <w:spacing w:val="-8"/>
                                </w:rPr>
                                <w:t xml:space="preserve"> </w:t>
                              </w:r>
                              <w:r>
                                <w:rPr>
                                  <w:rFonts w:ascii="Calibri"/>
                                  <w:color w:val="000000"/>
                                </w:rPr>
                                <w:t>to</w:t>
                              </w:r>
                              <w:r>
                                <w:rPr>
                                  <w:rFonts w:ascii="Calibri"/>
                                  <w:color w:val="000000"/>
                                  <w:spacing w:val="-7"/>
                                </w:rPr>
                                <w:t xml:space="preserve"> </w:t>
                              </w:r>
                              <w:r>
                                <w:rPr>
                                  <w:rFonts w:ascii="Calibri"/>
                                  <w:color w:val="000000"/>
                                </w:rPr>
                                <w:t>agree</w:t>
                              </w:r>
                              <w:r>
                                <w:rPr>
                                  <w:rFonts w:ascii="Calibri"/>
                                  <w:color w:val="000000"/>
                                  <w:spacing w:val="-10"/>
                                </w:rPr>
                                <w:t xml:space="preserve"> </w:t>
                              </w:r>
                              <w:r>
                                <w:rPr>
                                  <w:rFonts w:ascii="Calibri"/>
                                  <w:color w:val="000000"/>
                                </w:rPr>
                                <w:t>whether</w:t>
                              </w:r>
                              <w:r>
                                <w:rPr>
                                  <w:rFonts w:ascii="Calibri"/>
                                  <w:color w:val="000000"/>
                                  <w:spacing w:val="-8"/>
                                </w:rPr>
                                <w:t xml:space="preserve"> </w:t>
                              </w:r>
                              <w:r>
                                <w:rPr>
                                  <w:rFonts w:ascii="Calibri"/>
                                  <w:color w:val="000000"/>
                                </w:rPr>
                                <w:t>formal</w:t>
                              </w:r>
                              <w:r>
                                <w:rPr>
                                  <w:rFonts w:ascii="Calibri"/>
                                  <w:color w:val="000000"/>
                                  <w:spacing w:val="-8"/>
                                </w:rPr>
                                <w:t xml:space="preserve"> </w:t>
                              </w:r>
                              <w:r>
                                <w:rPr>
                                  <w:rFonts w:ascii="Calibri"/>
                                  <w:color w:val="000000"/>
                                </w:rPr>
                                <w:t>investigation is required. If yes, draws up Terms of Reference</w:t>
                              </w:r>
                            </w:p>
                          </w:txbxContent>
                        </wps:txbx>
                        <wps:bodyPr wrap="square" lIns="0" tIns="0" rIns="0" bIns="0" rtlCol="0">
                          <a:noAutofit/>
                        </wps:bodyPr>
                      </wps:wsp>
                      <wps:wsp>
                        <wps:cNvPr id="66" name="Textbox 66"/>
                        <wps:cNvSpPr txBox="1"/>
                        <wps:spPr>
                          <a:xfrm>
                            <a:off x="2349500" y="764222"/>
                            <a:ext cx="3333750" cy="857250"/>
                          </a:xfrm>
                          <a:prstGeom prst="rect">
                            <a:avLst/>
                          </a:prstGeom>
                          <a:solidFill>
                            <a:srgbClr val="DCE6F1"/>
                          </a:solidFill>
                          <a:ln w="6350">
                            <a:solidFill>
                              <a:srgbClr val="B8CDE4"/>
                            </a:solidFill>
                            <a:prstDash val="solid"/>
                          </a:ln>
                        </wps:spPr>
                        <wps:txbx>
                          <w:txbxContent>
                            <w:p w14:paraId="514F6B55" w14:textId="77777777" w:rsidR="00D949A0" w:rsidRDefault="00F77734">
                              <w:pPr>
                                <w:spacing w:before="72"/>
                                <w:ind w:left="399" w:right="399" w:firstLine="2"/>
                                <w:jc w:val="center"/>
                                <w:rPr>
                                  <w:rFonts w:ascii="Calibri" w:hAnsi="Calibri"/>
                                  <w:color w:val="000000"/>
                                </w:rPr>
                              </w:pPr>
                              <w:r>
                                <w:rPr>
                                  <w:rFonts w:ascii="Calibri" w:hAnsi="Calibri"/>
                                  <w:color w:val="000000"/>
                                </w:rPr>
                                <w:t>Line Manager discusses the matter with a Senior Manager</w:t>
                              </w:r>
                              <w:r>
                                <w:rPr>
                                  <w:rFonts w:ascii="Calibri" w:hAnsi="Calibri"/>
                                  <w:color w:val="000000"/>
                                  <w:spacing w:val="-7"/>
                                </w:rPr>
                                <w:t xml:space="preserve"> </w:t>
                              </w:r>
                              <w:r>
                                <w:rPr>
                                  <w:rFonts w:ascii="Calibri" w:hAnsi="Calibri"/>
                                  <w:color w:val="000000"/>
                                </w:rPr>
                                <w:t>–</w:t>
                              </w:r>
                              <w:r>
                                <w:rPr>
                                  <w:rFonts w:ascii="Calibri" w:hAnsi="Calibri"/>
                                  <w:color w:val="000000"/>
                                  <w:spacing w:val="-5"/>
                                </w:rPr>
                                <w:t xml:space="preserve"> </w:t>
                              </w:r>
                              <w:r>
                                <w:rPr>
                                  <w:rFonts w:ascii="Calibri" w:hAnsi="Calibri"/>
                                  <w:color w:val="000000"/>
                                </w:rPr>
                                <w:t>normally</w:t>
                              </w:r>
                              <w:r>
                                <w:rPr>
                                  <w:rFonts w:ascii="Calibri" w:hAnsi="Calibri"/>
                                  <w:color w:val="000000"/>
                                  <w:spacing w:val="-6"/>
                                </w:rPr>
                                <w:t xml:space="preserve"> </w:t>
                              </w:r>
                              <w:r>
                                <w:rPr>
                                  <w:rFonts w:ascii="Calibri" w:hAnsi="Calibri"/>
                                  <w:color w:val="000000"/>
                                </w:rPr>
                                <w:t>a</w:t>
                              </w:r>
                              <w:r>
                                <w:rPr>
                                  <w:rFonts w:ascii="Calibri" w:hAnsi="Calibri"/>
                                  <w:color w:val="000000"/>
                                  <w:spacing w:val="-7"/>
                                </w:rPr>
                                <w:t xml:space="preserve"> </w:t>
                              </w:r>
                              <w:r>
                                <w:rPr>
                                  <w:rFonts w:ascii="Calibri" w:hAnsi="Calibri"/>
                                  <w:color w:val="000000"/>
                                </w:rPr>
                                <w:t>member</w:t>
                              </w:r>
                              <w:r>
                                <w:rPr>
                                  <w:rFonts w:ascii="Calibri" w:hAnsi="Calibri"/>
                                  <w:color w:val="000000"/>
                                  <w:spacing w:val="-7"/>
                                </w:rPr>
                                <w:t xml:space="preserve"> </w:t>
                              </w:r>
                              <w:r>
                                <w:rPr>
                                  <w:rFonts w:ascii="Calibri" w:hAnsi="Calibri"/>
                                  <w:color w:val="000000"/>
                                </w:rPr>
                                <w:t>of</w:t>
                              </w:r>
                              <w:r>
                                <w:rPr>
                                  <w:rFonts w:ascii="Calibri" w:hAnsi="Calibri"/>
                                  <w:color w:val="000000"/>
                                  <w:spacing w:val="-7"/>
                                </w:rPr>
                                <w:t xml:space="preserve"> </w:t>
                              </w:r>
                              <w:r>
                                <w:rPr>
                                  <w:rFonts w:ascii="Calibri" w:hAnsi="Calibri"/>
                                  <w:color w:val="000000"/>
                                </w:rPr>
                                <w:t>“triumvirate”*/ Corporate Senior Manager - the Commissioning Manager (CM)</w:t>
                              </w:r>
                            </w:p>
                          </w:txbxContent>
                        </wps:txbx>
                        <wps:bodyPr wrap="square" lIns="0" tIns="0" rIns="0" bIns="0" rtlCol="0">
                          <a:noAutofit/>
                        </wps:bodyPr>
                      </wps:wsp>
                    </wpg:wgp>
                  </a:graphicData>
                </a:graphic>
              </wp:anchor>
            </w:drawing>
          </mc:Choice>
          <mc:Fallback>
            <w:pict>
              <v:group w14:anchorId="2D8DB604" id="Group 34" o:spid="_x0000_s1057" style="position:absolute;left:0;text-align:left;margin-left:42.85pt;margin-top:100.45pt;width:481.95pt;height:651.6pt;z-index:-16389120;mso-wrap-distance-left:0;mso-wrap-distance-right:0;mso-position-horizontal-relative:page;mso-position-vertical-relative:page" coordsize="61207,827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">
                <v:shape id="Image 35" o:spid="_x0000_s1058" type="#_x0000_t75" style="position:absolute;left:35661;top:75326;width:6121;height:3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">
                  <v:imagedata r:id="rId23" o:title=""/>
                </v:shape>
                <v:shape id="Image 36" o:spid="_x0000_s1059" type="#_x0000_t75" style="position:absolute;left:35661;top:67021;width:6121;height:3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">
                  <v:imagedata r:id="rId23" o:title=""/>
                </v:shape>
                <v:shape id="Image 37" o:spid="_x0000_s1060" type="#_x0000_t75" style="position:absolute;left:35661;top:58943;width:6210;height:3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">
                  <v:imagedata r:id="rId23" o:title=""/>
                </v:shape>
                <v:shape id="Image 38" o:spid="_x0000_s1061" type="#_x0000_t75" style="position:absolute;left:36817;top:37747;width:6051;height:3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">
                  <v:imagedata r:id="rId23" o:title=""/>
                </v:shape>
                <v:shape id="Image 39" o:spid="_x0000_s1062" type="#_x0000_t75" style="position:absolute;left:35490;top:26533;width:6121;height:4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">
                  <v:imagedata r:id="rId23" o:title=""/>
                </v:shape>
                <v:shape id="Image 40" o:spid="_x0000_s1063" type="#_x0000_t75" style="position:absolute;left:35661;top:14976;width:6121;height:4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">
                  <v:imagedata r:id="rId23" o:title=""/>
                </v:shape>
                <v:shape id="Image 41" o:spid="_x0000_s1064" type="#_x0000_t75" style="position:absolute;left:35744;top:2898;width:6127;height:4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">
                  <v:imagedata r:id="rId23" o:title=""/>
                </v:shape>
                <v:shape id="Graphic 42" o:spid="_x0000_s1065" style="position:absolute;left:23495;top:568;width:33337;height:3524;visibility:visible;mso-wrap-style:square;v-text-anchor:top" coordsize="3333750,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" path="m3333750,l,,,352425r3333750,l3333750,xe" fillcolor="#dce6f1" stroked="f">
                  <v:path arrowok="t"/>
                </v:shape>
                <v:shape id="Graphic 43" o:spid="_x0000_s1066" style="position:absolute;left:23495;top:568;width:33337;height:3524;visibility:visible;mso-wrap-style:square;v-text-anchor:top" coordsize="3333750,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" path="m,352425r3333750,l3333750,,,,,352425xe" filled="f" strokecolor="#b8cde4" strokeweight=".5pt">
                  <v:path arrowok="t"/>
                </v:shape>
                <v:shape id="Graphic 44" o:spid="_x0000_s1067" style="position:absolute;left:23495;top:41113;width:34004;height:13760;visibility:visible;mso-wrap-style:square;v-text-anchor:top" coordsize="3400425,137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" path="m3400425,l,,,1376045r3400425,l3400425,xe" fillcolor="#dce6f1" stroked="f">
                  <v:path arrowok="t"/>
                </v:shape>
                <v:shape id="Graphic 45" o:spid="_x0000_s1068" style="position:absolute;left:23495;top:41113;width:34004;height:13760;visibility:visible;mso-wrap-style:square;v-text-anchor:top" coordsize="3400425,137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" path="m,1376045r3400425,l3400425,,,,,1376045xe" filled="f" strokecolor="#b8cde4" strokeweight=".5pt">
                  <v:path arrowok="t"/>
                </v:shape>
                <v:shape id="Graphic 46" o:spid="_x0000_s1069" style="position:absolute;left:2622;top:5051;width:14954;height:29623;visibility:visible;mso-wrap-style:square;v-text-anchor:top" coordsize="1495425,296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" path="m1495425,l,,,2962274r1495425,l1495425,xe" fillcolor="#dce6f1" stroked="f">
                  <v:path arrowok="t"/>
                </v:shape>
                <v:shape id="Graphic 47" o:spid="_x0000_s1070" style="position:absolute;left:2622;top:5051;width:14954;height:29623;visibility:visible;mso-wrap-style:square;v-text-anchor:top" coordsize="1495425,296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" path="m,2962274r1495425,l1495425,,,,,2962274xe" filled="f" strokecolor="#b8cde4" strokeweight=".5pt">
                  <v:path arrowok="t"/>
                </v:shape>
                <v:shape id="Graphic 48" o:spid="_x0000_s1071" style="position:absolute;left:56965;top:24203;width:4115;height:27832;visibility:visible;mso-wrap-style:square;v-text-anchor:top" coordsize="411480,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" path="m102870,2424811l,2644267r102870,138430l102870,2693035r20708,-18403l163442,2628557r37629,-57776l230389,2514219r-127519,l102870,2424811xem,l,178816r22999,1968l45683,186624r44281,22887l132563,246671r40640,50626l211604,360582r18274,36138l247487,435721r16911,41762l280574,521906r15408,46983l310586,618332r13765,51801l337244,724191r11984,56216l360269,838679r10062,60226l379382,960987r8002,63835l394305,1090310r5802,67040l404758,1225841r3464,69841l410464,1366774r-2025,65332l405371,1496522r-4089,63407l396197,1622235r-6056,61115l383139,1743181r-7924,58456l366393,1858626r-9695,55431l346155,1967837r-11368,52039l322621,2070081r-12942,48280l295987,2164625r-14417,44155l266451,2250736r-15796,39664l234207,2327680r-17076,34806l181195,2424307r-38153,50822l102870,2514219r127519,l252890,2463900r15941,-40623l284066,2380321r14502,-45191l312314,2287803r12964,-49365l337437,2187134r11328,-53143l359237,2079106r9593,-56528l377517,1964505r7758,-59517l392079,1844124r5825,-62113l402725,1718749r3793,-64312l409258,1589172r1662,-66118l411479,1456182r,-178817l410870,1207279r-1806,-69099l406093,1070166r-4107,-66830l396777,937786r-6280,-64173l383177,810916r-8329,-61125l365541,690336,355289,632648,344123,576824,332073,522963,319172,471161,305451,421516,290941,374126,275673,329086,259680,286496,243083,246671,225641,209053,207659,174394,169924,113690,130039,65119,88256,29461,44826,7495,22571,1890,,xe" fillcolor="red" stroked="f">
                  <v:path arrowok="t"/>
                </v:shape>
                <v:shape id="Graphic 49" o:spid="_x0000_s1072" style="position:absolute;left:56965;top:24203;width:4115;height:14566;visibility:visible;mso-wrap-style:square;v-text-anchor:top" coordsize="411480,1456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" path="m,l,178816r22571,1890l44826,186311r43430,21966l130039,243935r39885,48571l207659,353210r17982,34659l242992,425269r16688,40043l275673,507902r15268,45040l305451,600332r13721,49645l332073,701779r12050,53861l355179,810916r10362,58236l374848,928607r8329,61125l390497,1052429r6280,64173l401986,1182152r4107,66830l409064,1316996r1806,69099l411479,1456182r,-178817l410870,1207279r-1806,-69099l406093,1070166r-4107,-66830l396777,937786r-6280,-64173l383241,811464r-8393,-61673l365541,690336,355289,632648,344123,576824,332073,522963,319172,471161,305451,421516,290941,374126,275673,329086,259680,286496,242992,246453,225641,209053,207659,174394,169924,113690,130039,65119,88256,29461,44826,7495,22571,1890,,xe" fillcolor="#cd0000" stroked="f">
                  <v:path arrowok="t"/>
                </v:shape>
                <v:shape id="Graphic 50" o:spid="_x0000_s1073" style="position:absolute;left:56965;top:24203;width:4115;height:27832;visibility:visible;mso-wrap-style:square;v-text-anchor:top" coordsize="411480,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" path="m,l44826,7495,88256,29461r41783,35658l169924,113690r37735,60704l225641,209053r17351,37400l259680,286496r15993,42590l290941,374126r14510,47390l319172,471161r12901,51802l344123,576824r11166,55824l365541,690336r9307,59455l383177,810916r7320,62697l396777,937786r5209,65550l406093,1070166r2971,68014l410870,1207279r609,70086l411479,1456182r-559,66872l409258,1589172r-2740,65265l402725,1718749r-4821,63262l392079,1844124r-6804,60864l377517,1964505r-8687,58073l359237,2079106r-10472,54885l337437,2187134r-12159,51304l312314,2287803r-13746,47327l284066,2380321r-15235,42956l252890,2463900r-16623,38191l218985,2537750r-36437,63332l143777,2653107r-40907,39928l102870,2782697,,2644267,102870,2424811r,89408l123196,2496186r39187,-45047l199452,2394726r34755,-67046l250655,2290400r15796,-39664l281570,2208780r14417,-44155l309679,2118361r12942,-48280l334787,2019876r11368,-52039l356698,1914057r9695,-55431l375215,1801637r7924,-58456l390141,1683350r6056,-61115l401282,1559929r4089,-63407l408439,1432106r2025,-65332l408222,1295682r-3464,-69841l400107,1157350r-5802,-67040l387384,1024822r-8002,-63835l370331,898905,360269,838679,349228,780407,337244,724191,324351,670133,310586,618332,295982,568889,280574,521906,264398,477483,247487,435721,229878,396720,211604,360582,192701,327407,153146,270351,111491,226357,68016,196233,22999,180784,,178816,,xem411479,1456182r-69,-22364l411210,1411477r-320,-22340l410464,1366774e" filled="f" strokecolor="#c00000" strokeweight="2pt">
                  <v:path arrowok="t"/>
                </v:shape>
                <v:shape id="Graphic 51" o:spid="_x0000_s1074" style="position:absolute;left:17576;top:9020;width:5918;height:3968;visibility:visible;mso-wrap-style:square;v-text-anchor:top" coordsize="591820,39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" path="m431545,r,99186l160274,99186,160274,,,198500,160274,396875r,-99188l431545,297687r,99188l591819,198500,431545,xe" fillcolor="red" stroked="f">
                  <v:path arrowok="t"/>
                </v:shape>
                <v:shape id="Graphic 52" o:spid="_x0000_s1075" style="position:absolute;left:17576;top:9020;width:5918;height:3968;visibility:visible;mso-wrap-style:square;v-text-anchor:top" coordsize="591820,396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" path="m,198500l160274,396875r,-99188l431545,297687r,99188l591819,198500,431545,r,99186l160274,99186,160274,,,198500xe" filled="f" strokecolor="#c00000" strokeweight="2pt">
                  <v:path arrowok="t"/>
                </v:shape>
                <v:shape id="Image 53" o:spid="_x0000_s1076" type="#_x0000_t75" style="position:absolute;left:16485;width:8158;height:7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">
                  <v:imagedata r:id="rId24" o:title=""/>
                </v:shape>
                <v:shape id="Image 54" o:spid="_x0000_s1077" type="#_x0000_t75" style="position:absolute;left:17576;top:21358;width:5918;height:4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">
                  <v:imagedata r:id="rId25" o:title=""/>
                </v:shape>
                <v:shape id="Image 55" o:spid="_x0000_s1078" type="#_x0000_t75" style="position:absolute;left:7708;top:34674;width:4229;height:6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">
                  <v:imagedata r:id="rId26" o:title=""/>
                </v:shape>
                <v:shape id="Image 56" o:spid="_x0000_s1079" type="#_x0000_t75" style="position:absolute;left:16852;top:43011;width:6642;height:4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">
                  <v:imagedata r:id="rId25" o:title=""/>
                </v:shape>
                <v:shape id="Textbox 57" o:spid="_x0000_s1080" type="#_x0000_t202" style="position:absolute;left:23495;top:31276;width:33337;height:7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" fillcolor="#dce6f1" strokecolor="#b8cde4" strokeweight=".5pt">
                  <v:textbox inset="0,0,0,0">
                    <w:txbxContent>
                      <w:p w14:paraId="557B0D43" w14:textId="77777777" w:rsidR="00D949A0" w:rsidRDefault="00F77734">
                        <w:pPr>
                          <w:spacing w:before="73"/>
                          <w:ind w:left="108" w:right="107"/>
                          <w:jc w:val="center"/>
                          <w:rPr>
                            <w:rFonts w:ascii="Calibri"/>
                            <w:color w:val="000000"/>
                          </w:rPr>
                        </w:pPr>
                        <w:r>
                          <w:rPr>
                            <w:rFonts w:ascii="Calibri"/>
                            <w:color w:val="000000"/>
                          </w:rPr>
                          <w:t>Line Manager informs employee verbally that an investigation has been commissioned and will be notified</w:t>
                        </w:r>
                        <w:r>
                          <w:rPr>
                            <w:rFonts w:ascii="Calibri"/>
                            <w:color w:val="000000"/>
                            <w:spacing w:val="-5"/>
                          </w:rPr>
                          <w:t xml:space="preserve"> </w:t>
                        </w:r>
                        <w:r>
                          <w:rPr>
                            <w:rFonts w:ascii="Calibri"/>
                            <w:color w:val="000000"/>
                          </w:rPr>
                          <w:t>in</w:t>
                        </w:r>
                        <w:r>
                          <w:rPr>
                            <w:rFonts w:ascii="Calibri"/>
                            <w:color w:val="000000"/>
                            <w:spacing w:val="-7"/>
                          </w:rPr>
                          <w:t xml:space="preserve"> </w:t>
                        </w:r>
                        <w:r>
                          <w:rPr>
                            <w:rFonts w:ascii="Calibri"/>
                            <w:color w:val="000000"/>
                          </w:rPr>
                          <w:t>writing</w:t>
                        </w:r>
                        <w:r>
                          <w:rPr>
                            <w:rFonts w:ascii="Calibri"/>
                            <w:color w:val="000000"/>
                            <w:spacing w:val="-5"/>
                          </w:rPr>
                          <w:t xml:space="preserve"> </w:t>
                        </w:r>
                        <w:r>
                          <w:rPr>
                            <w:rFonts w:ascii="Calibri"/>
                            <w:color w:val="000000"/>
                          </w:rPr>
                          <w:t>in</w:t>
                        </w:r>
                        <w:r>
                          <w:rPr>
                            <w:rFonts w:ascii="Calibri"/>
                            <w:color w:val="000000"/>
                            <w:spacing w:val="-4"/>
                          </w:rPr>
                          <w:t xml:space="preserve"> </w:t>
                        </w:r>
                        <w:r>
                          <w:rPr>
                            <w:rFonts w:ascii="Calibri"/>
                            <w:color w:val="000000"/>
                          </w:rPr>
                          <w:t>due</w:t>
                        </w:r>
                        <w:r>
                          <w:rPr>
                            <w:rFonts w:ascii="Calibri"/>
                            <w:color w:val="000000"/>
                            <w:spacing w:val="-6"/>
                          </w:rPr>
                          <w:t xml:space="preserve"> </w:t>
                        </w:r>
                        <w:r>
                          <w:rPr>
                            <w:rFonts w:ascii="Calibri"/>
                            <w:color w:val="000000"/>
                          </w:rPr>
                          <w:t>course</w:t>
                        </w:r>
                        <w:r>
                          <w:rPr>
                            <w:rFonts w:ascii="Calibri"/>
                            <w:color w:val="000000"/>
                            <w:spacing w:val="-6"/>
                          </w:rPr>
                          <w:t xml:space="preserve"> </w:t>
                        </w:r>
                        <w:r>
                          <w:rPr>
                            <w:rFonts w:ascii="Calibri"/>
                            <w:color w:val="000000"/>
                          </w:rPr>
                          <w:t>(Refer</w:t>
                        </w:r>
                        <w:r>
                          <w:rPr>
                            <w:rFonts w:ascii="Calibri"/>
                            <w:color w:val="000000"/>
                            <w:spacing w:val="-4"/>
                          </w:rPr>
                          <w:t xml:space="preserve"> </w:t>
                        </w:r>
                        <w:r>
                          <w:rPr>
                            <w:rFonts w:ascii="Calibri"/>
                            <w:color w:val="000000"/>
                          </w:rPr>
                          <w:t>to</w:t>
                        </w:r>
                        <w:r>
                          <w:rPr>
                            <w:rFonts w:ascii="Calibri"/>
                            <w:color w:val="000000"/>
                            <w:spacing w:val="-3"/>
                          </w:rPr>
                          <w:t xml:space="preserve"> </w:t>
                        </w:r>
                        <w:r>
                          <w:rPr>
                            <w:rFonts w:ascii="Calibri"/>
                            <w:color w:val="000000"/>
                          </w:rPr>
                          <w:t>Flowchart</w:t>
                        </w:r>
                        <w:r>
                          <w:rPr>
                            <w:rFonts w:ascii="Calibri"/>
                            <w:color w:val="000000"/>
                            <w:spacing w:val="-4"/>
                          </w:rPr>
                          <w:t xml:space="preserve"> </w:t>
                        </w:r>
                        <w:r>
                          <w:rPr>
                            <w:rFonts w:ascii="Calibri"/>
                            <w:color w:val="000000"/>
                          </w:rPr>
                          <w:t>3)</w:t>
                        </w:r>
                      </w:p>
                    </w:txbxContent>
                  </v:textbox>
                </v:shape>
                <v:shape id="Textbox 58" o:spid="_x0000_s1081" type="#_x0000_t202" style="position:absolute;left:23495;top:62544;width:33337;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" fillcolor="#dce6f1" strokecolor="#b8cde4" strokeweight=".5pt">
                  <v:textbox inset="0,0,0,0">
                    <w:txbxContent>
                      <w:p w14:paraId="04D9B833" w14:textId="77777777" w:rsidR="00D949A0" w:rsidRDefault="00F77734">
                        <w:pPr>
                          <w:spacing w:before="72"/>
                          <w:ind w:left="159"/>
                          <w:rPr>
                            <w:rFonts w:ascii="Calibri" w:hAnsi="Calibri"/>
                            <w:color w:val="000000"/>
                          </w:rPr>
                        </w:pPr>
                        <w:r>
                          <w:rPr>
                            <w:rFonts w:ascii="Calibri" w:hAnsi="Calibri"/>
                            <w:color w:val="000000"/>
                          </w:rPr>
                          <w:t>IF</w:t>
                        </w:r>
                        <w:r>
                          <w:rPr>
                            <w:rFonts w:ascii="Calibri" w:hAnsi="Calibri"/>
                            <w:color w:val="000000"/>
                            <w:spacing w:val="-5"/>
                          </w:rPr>
                          <w:t xml:space="preserve"> </w:t>
                        </w:r>
                        <w:r>
                          <w:rPr>
                            <w:rFonts w:ascii="Calibri" w:hAnsi="Calibri"/>
                            <w:color w:val="000000"/>
                          </w:rPr>
                          <w:t>YES</w:t>
                        </w:r>
                        <w:r>
                          <w:rPr>
                            <w:rFonts w:ascii="Calibri" w:hAnsi="Calibri"/>
                            <w:color w:val="000000"/>
                            <w:spacing w:val="-3"/>
                          </w:rPr>
                          <w:t xml:space="preserve"> </w:t>
                        </w:r>
                        <w:r>
                          <w:rPr>
                            <w:rFonts w:ascii="Calibri" w:hAnsi="Calibri"/>
                            <w:color w:val="000000"/>
                          </w:rPr>
                          <w:t>–</w:t>
                        </w:r>
                        <w:r>
                          <w:rPr>
                            <w:rFonts w:ascii="Calibri" w:hAnsi="Calibri"/>
                            <w:color w:val="000000"/>
                            <w:spacing w:val="-5"/>
                          </w:rPr>
                          <w:t xml:space="preserve"> </w:t>
                        </w:r>
                        <w:r>
                          <w:rPr>
                            <w:rFonts w:ascii="Calibri" w:hAnsi="Calibri"/>
                            <w:color w:val="000000"/>
                          </w:rPr>
                          <w:t>Complete</w:t>
                        </w:r>
                        <w:r>
                          <w:rPr>
                            <w:rFonts w:ascii="Calibri" w:hAnsi="Calibri"/>
                            <w:color w:val="000000"/>
                            <w:spacing w:val="-4"/>
                          </w:rPr>
                          <w:t xml:space="preserve"> </w:t>
                        </w:r>
                        <w:r>
                          <w:rPr>
                            <w:rFonts w:ascii="Calibri" w:hAnsi="Calibri"/>
                            <w:color w:val="000000"/>
                          </w:rPr>
                          <w:t>Suspension</w:t>
                        </w:r>
                        <w:r>
                          <w:rPr>
                            <w:rFonts w:ascii="Calibri" w:hAnsi="Calibri"/>
                            <w:color w:val="000000"/>
                            <w:spacing w:val="-4"/>
                          </w:rPr>
                          <w:t xml:space="preserve"> </w:t>
                        </w:r>
                        <w:r>
                          <w:rPr>
                            <w:rFonts w:ascii="Calibri" w:hAnsi="Calibri"/>
                            <w:color w:val="000000"/>
                          </w:rPr>
                          <w:t>Checklist-</w:t>
                        </w:r>
                        <w:r>
                          <w:rPr>
                            <w:rFonts w:ascii="Calibri" w:hAnsi="Calibri"/>
                            <w:color w:val="000000"/>
                            <w:spacing w:val="-3"/>
                          </w:rPr>
                          <w:t xml:space="preserve"> </w:t>
                        </w:r>
                        <w:r>
                          <w:rPr>
                            <w:rFonts w:ascii="Calibri" w:hAnsi="Calibri"/>
                            <w:color w:val="000000"/>
                          </w:rPr>
                          <w:t>Follow</w:t>
                        </w:r>
                        <w:r>
                          <w:rPr>
                            <w:rFonts w:ascii="Calibri" w:hAnsi="Calibri"/>
                            <w:color w:val="000000"/>
                            <w:spacing w:val="-2"/>
                          </w:rPr>
                          <w:t xml:space="preserve"> Section</w:t>
                        </w:r>
                      </w:p>
                      <w:p w14:paraId="2F7C40F0" w14:textId="77777777" w:rsidR="00D949A0" w:rsidRDefault="00F77734">
                        <w:pPr>
                          <w:ind w:left="1335"/>
                          <w:rPr>
                            <w:rFonts w:ascii="Calibri"/>
                            <w:color w:val="000000"/>
                          </w:rPr>
                        </w:pPr>
                        <w:r>
                          <w:rPr>
                            <w:rFonts w:ascii="Calibri"/>
                            <w:color w:val="000000"/>
                          </w:rPr>
                          <w:t>1.4</w:t>
                        </w:r>
                        <w:r>
                          <w:rPr>
                            <w:rFonts w:ascii="Calibri"/>
                            <w:color w:val="000000"/>
                            <w:spacing w:val="-5"/>
                          </w:rPr>
                          <w:t xml:space="preserve"> </w:t>
                        </w:r>
                        <w:r>
                          <w:rPr>
                            <w:rFonts w:ascii="Calibri"/>
                            <w:color w:val="000000"/>
                          </w:rPr>
                          <w:t>of</w:t>
                        </w:r>
                        <w:r>
                          <w:rPr>
                            <w:rFonts w:ascii="Calibri"/>
                            <w:color w:val="000000"/>
                            <w:spacing w:val="-4"/>
                          </w:rPr>
                          <w:t xml:space="preserve"> </w:t>
                        </w:r>
                        <w:r>
                          <w:rPr>
                            <w:rFonts w:ascii="Calibri"/>
                            <w:color w:val="000000"/>
                          </w:rPr>
                          <w:t>Disciplinary</w:t>
                        </w:r>
                        <w:r>
                          <w:rPr>
                            <w:rFonts w:ascii="Calibri"/>
                            <w:color w:val="000000"/>
                            <w:spacing w:val="-4"/>
                          </w:rPr>
                          <w:t xml:space="preserve"> </w:t>
                        </w:r>
                        <w:r>
                          <w:rPr>
                            <w:rFonts w:ascii="Calibri"/>
                            <w:color w:val="000000"/>
                            <w:spacing w:val="-2"/>
                          </w:rPr>
                          <w:t>procedure</w:t>
                        </w:r>
                      </w:p>
                    </w:txbxContent>
                  </v:textbox>
                </v:shape>
                <v:shape id="Textbox 59" o:spid="_x0000_s1082" type="#_x0000_t202" style="position:absolute;left:31;top:41113;width:16821;height:20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" fillcolor="#dce6f1" strokecolor="#b8cde4" strokeweight=".5pt">
                  <v:textbox inset="0,0,0,0">
                    <w:txbxContent>
                      <w:p w14:paraId="7DAF75F2" w14:textId="77777777" w:rsidR="00D949A0" w:rsidRDefault="00F77734">
                        <w:pPr>
                          <w:spacing w:before="72"/>
                          <w:ind w:left="143" w:right="30"/>
                          <w:rPr>
                            <w:rFonts w:ascii="Calibri"/>
                            <w:color w:val="000000"/>
                          </w:rPr>
                        </w:pPr>
                        <w:r>
                          <w:rPr>
                            <w:rFonts w:ascii="Calibri"/>
                            <w:color w:val="000000"/>
                          </w:rPr>
                          <w:t>Commissioning Manager (CM) and HR Representative</w:t>
                        </w:r>
                        <w:r>
                          <w:rPr>
                            <w:rFonts w:ascii="Calibri"/>
                            <w:color w:val="000000"/>
                            <w:spacing w:val="-13"/>
                          </w:rPr>
                          <w:t xml:space="preserve"> </w:t>
                        </w:r>
                        <w:r>
                          <w:rPr>
                            <w:rFonts w:ascii="Calibri"/>
                            <w:color w:val="000000"/>
                          </w:rPr>
                          <w:t>assess</w:t>
                        </w:r>
                        <w:r>
                          <w:rPr>
                            <w:rFonts w:ascii="Calibri"/>
                            <w:color w:val="000000"/>
                            <w:spacing w:val="-12"/>
                          </w:rPr>
                          <w:t xml:space="preserve"> </w:t>
                        </w:r>
                        <w:r>
                          <w:rPr>
                            <w:rFonts w:ascii="Calibri"/>
                            <w:color w:val="000000"/>
                          </w:rPr>
                          <w:t>the complexity of the case.</w:t>
                        </w:r>
                      </w:p>
                      <w:p w14:paraId="4F4CC172" w14:textId="77777777" w:rsidR="00D949A0" w:rsidRDefault="00F77734">
                        <w:pPr>
                          <w:spacing w:before="1"/>
                          <w:ind w:left="143" w:right="162"/>
                          <w:rPr>
                            <w:rFonts w:ascii="Calibri"/>
                            <w:color w:val="000000"/>
                          </w:rPr>
                        </w:pPr>
                        <w:r>
                          <w:rPr>
                            <w:rFonts w:ascii="Calibri"/>
                            <w:color w:val="000000"/>
                          </w:rPr>
                          <w:t>CM, in consultation with HR</w:t>
                        </w:r>
                        <w:r>
                          <w:rPr>
                            <w:rFonts w:ascii="Calibri"/>
                            <w:color w:val="000000"/>
                            <w:spacing w:val="-6"/>
                          </w:rPr>
                          <w:t xml:space="preserve"> </w:t>
                        </w:r>
                        <w:r>
                          <w:rPr>
                            <w:rFonts w:ascii="Calibri"/>
                            <w:color w:val="000000"/>
                          </w:rPr>
                          <w:t>Representative</w:t>
                        </w:r>
                        <w:r>
                          <w:rPr>
                            <w:rFonts w:ascii="Calibri"/>
                            <w:color w:val="000000"/>
                            <w:spacing w:val="-8"/>
                          </w:rPr>
                          <w:t xml:space="preserve"> </w:t>
                        </w:r>
                        <w:r>
                          <w:rPr>
                            <w:rFonts w:ascii="Calibri"/>
                            <w:color w:val="000000"/>
                          </w:rPr>
                          <w:t>sets</w:t>
                        </w:r>
                        <w:r>
                          <w:rPr>
                            <w:rFonts w:ascii="Calibri"/>
                            <w:color w:val="000000"/>
                            <w:spacing w:val="-8"/>
                          </w:rPr>
                          <w:t xml:space="preserve"> </w:t>
                        </w:r>
                        <w:r>
                          <w:rPr>
                            <w:rFonts w:ascii="Calibri"/>
                            <w:color w:val="000000"/>
                          </w:rPr>
                          <w:t>an indicative time line for</w:t>
                        </w:r>
                        <w:r>
                          <w:rPr>
                            <w:rFonts w:ascii="Calibri"/>
                            <w:color w:val="000000"/>
                            <w:spacing w:val="40"/>
                          </w:rPr>
                          <w:t xml:space="preserve"> </w:t>
                        </w:r>
                        <w:r>
                          <w:rPr>
                            <w:rFonts w:ascii="Calibri"/>
                            <w:color w:val="000000"/>
                          </w:rPr>
                          <w:t>the</w:t>
                        </w:r>
                        <w:r>
                          <w:rPr>
                            <w:rFonts w:ascii="Calibri"/>
                            <w:color w:val="000000"/>
                            <w:spacing w:val="-12"/>
                          </w:rPr>
                          <w:t xml:space="preserve"> </w:t>
                        </w:r>
                        <w:r>
                          <w:rPr>
                            <w:rFonts w:ascii="Calibri"/>
                            <w:color w:val="000000"/>
                          </w:rPr>
                          <w:t>investigation</w:t>
                        </w:r>
                        <w:r>
                          <w:rPr>
                            <w:rFonts w:ascii="Calibri"/>
                            <w:color w:val="000000"/>
                            <w:spacing w:val="-12"/>
                          </w:rPr>
                          <w:t xml:space="preserve"> </w:t>
                        </w:r>
                        <w:r>
                          <w:rPr>
                            <w:rFonts w:ascii="Calibri"/>
                            <w:color w:val="000000"/>
                          </w:rPr>
                          <w:t>and</w:t>
                        </w:r>
                        <w:r>
                          <w:rPr>
                            <w:rFonts w:ascii="Calibri"/>
                            <w:color w:val="000000"/>
                            <w:spacing w:val="-13"/>
                          </w:rPr>
                          <w:t xml:space="preserve"> </w:t>
                        </w:r>
                        <w:r>
                          <w:rPr>
                            <w:rFonts w:ascii="Calibri"/>
                            <w:color w:val="000000"/>
                          </w:rPr>
                          <w:t>alert key personnel around diary planning</w:t>
                        </w:r>
                      </w:p>
                    </w:txbxContent>
                  </v:textbox>
                </v:shape>
                <v:shape id="Textbox 60" o:spid="_x0000_s1083" type="#_x0000_t202" style="position:absolute;left:25120;top:41877;width:31731;height:12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528FF287" w14:textId="77777777" w:rsidR="00D949A0" w:rsidRDefault="00F77734">
                        <w:pPr>
                          <w:spacing w:line="203" w:lineRule="exact"/>
                          <w:ind w:right="18"/>
                          <w:jc w:val="center"/>
                          <w:rPr>
                            <w:rFonts w:ascii="Calibri"/>
                            <w:sz w:val="20"/>
                          </w:rPr>
                        </w:pPr>
                        <w:r>
                          <w:rPr>
                            <w:rFonts w:ascii="Calibri"/>
                            <w:sz w:val="20"/>
                          </w:rPr>
                          <w:t>The</w:t>
                        </w:r>
                        <w:r>
                          <w:rPr>
                            <w:rFonts w:ascii="Calibri"/>
                            <w:spacing w:val="-11"/>
                            <w:sz w:val="20"/>
                          </w:rPr>
                          <w:t xml:space="preserve"> </w:t>
                        </w:r>
                        <w:r>
                          <w:rPr>
                            <w:rFonts w:ascii="Calibri"/>
                            <w:sz w:val="20"/>
                          </w:rPr>
                          <w:t>Commissioning</w:t>
                        </w:r>
                        <w:r>
                          <w:rPr>
                            <w:rFonts w:ascii="Calibri"/>
                            <w:spacing w:val="-11"/>
                            <w:sz w:val="20"/>
                          </w:rPr>
                          <w:t xml:space="preserve"> </w:t>
                        </w:r>
                        <w:r>
                          <w:rPr>
                            <w:rFonts w:ascii="Calibri"/>
                            <w:sz w:val="20"/>
                          </w:rPr>
                          <w:t>Manager</w:t>
                        </w:r>
                        <w:r>
                          <w:rPr>
                            <w:rFonts w:ascii="Calibri"/>
                            <w:spacing w:val="-9"/>
                            <w:sz w:val="20"/>
                          </w:rPr>
                          <w:t xml:space="preserve"> </w:t>
                        </w:r>
                        <w:r>
                          <w:rPr>
                            <w:rFonts w:ascii="Calibri"/>
                            <w:sz w:val="20"/>
                          </w:rPr>
                          <w:t>appoints</w:t>
                        </w:r>
                        <w:r>
                          <w:rPr>
                            <w:rFonts w:ascii="Calibri"/>
                            <w:spacing w:val="-9"/>
                            <w:sz w:val="20"/>
                          </w:rPr>
                          <w:t xml:space="preserve"> </w:t>
                        </w:r>
                        <w:r>
                          <w:rPr>
                            <w:rFonts w:ascii="Calibri"/>
                            <w:sz w:val="20"/>
                          </w:rPr>
                          <w:t>Investigation</w:t>
                        </w:r>
                        <w:r>
                          <w:rPr>
                            <w:rFonts w:ascii="Calibri"/>
                            <w:spacing w:val="-10"/>
                            <w:sz w:val="20"/>
                          </w:rPr>
                          <w:t xml:space="preserve"> </w:t>
                        </w:r>
                        <w:r>
                          <w:rPr>
                            <w:rFonts w:ascii="Calibri"/>
                            <w:spacing w:val="-2"/>
                            <w:sz w:val="20"/>
                          </w:rPr>
                          <w:t>Manager</w:t>
                        </w:r>
                      </w:p>
                      <w:p w14:paraId="7757FF07" w14:textId="77777777" w:rsidR="00D949A0" w:rsidRDefault="00F77734">
                        <w:pPr>
                          <w:ind w:left="311" w:right="47" w:firstLine="4"/>
                          <w:jc w:val="center"/>
                          <w:rPr>
                            <w:rFonts w:ascii="Calibri"/>
                            <w:sz w:val="20"/>
                          </w:rPr>
                        </w:pPr>
                        <w:r>
                          <w:rPr>
                            <w:rFonts w:ascii="Calibri"/>
                            <w:sz w:val="20"/>
                          </w:rPr>
                          <w:t>and provides Terms of Reference</w:t>
                        </w:r>
                        <w:r>
                          <w:rPr>
                            <w:rFonts w:ascii="Calibri"/>
                            <w:spacing w:val="40"/>
                            <w:sz w:val="20"/>
                          </w:rPr>
                          <w:t xml:space="preserve"> </w:t>
                        </w:r>
                        <w:r>
                          <w:rPr>
                            <w:rFonts w:ascii="Calibri"/>
                            <w:sz w:val="20"/>
                          </w:rPr>
                          <w:t>The CM seeks support from the HR representative when drafting the terms of reference as appropriate and consults with them as to whether or not HR involvement is required in the investigation process and in consultation with the HR representative</w:t>
                        </w:r>
                        <w:r>
                          <w:rPr>
                            <w:rFonts w:ascii="Calibri"/>
                            <w:spacing w:val="-7"/>
                            <w:sz w:val="20"/>
                          </w:rPr>
                          <w:t xml:space="preserve"> </w:t>
                        </w:r>
                        <w:r>
                          <w:rPr>
                            <w:rFonts w:ascii="Calibri"/>
                            <w:sz w:val="20"/>
                          </w:rPr>
                          <w:t>as</w:t>
                        </w:r>
                        <w:r>
                          <w:rPr>
                            <w:rFonts w:ascii="Calibri"/>
                            <w:spacing w:val="-6"/>
                            <w:sz w:val="20"/>
                          </w:rPr>
                          <w:t xml:space="preserve"> </w:t>
                        </w:r>
                        <w:r>
                          <w:rPr>
                            <w:rFonts w:ascii="Calibri"/>
                            <w:sz w:val="20"/>
                          </w:rPr>
                          <w:t>to</w:t>
                        </w:r>
                        <w:r>
                          <w:rPr>
                            <w:rFonts w:ascii="Calibri"/>
                            <w:spacing w:val="-6"/>
                            <w:sz w:val="20"/>
                          </w:rPr>
                          <w:t xml:space="preserve"> </w:t>
                        </w:r>
                        <w:r>
                          <w:rPr>
                            <w:rFonts w:ascii="Calibri"/>
                            <w:sz w:val="20"/>
                          </w:rPr>
                          <w:t>whether</w:t>
                        </w:r>
                        <w:r>
                          <w:rPr>
                            <w:rFonts w:ascii="Calibri"/>
                            <w:spacing w:val="-6"/>
                            <w:sz w:val="20"/>
                          </w:rPr>
                          <w:t xml:space="preserve"> </w:t>
                        </w:r>
                        <w:r>
                          <w:rPr>
                            <w:rFonts w:ascii="Calibri"/>
                            <w:sz w:val="20"/>
                          </w:rPr>
                          <w:t>HR</w:t>
                        </w:r>
                        <w:r>
                          <w:rPr>
                            <w:rFonts w:ascii="Calibri"/>
                            <w:spacing w:val="-7"/>
                            <w:sz w:val="20"/>
                          </w:rPr>
                          <w:t xml:space="preserve"> </w:t>
                        </w:r>
                        <w:r>
                          <w:rPr>
                            <w:rFonts w:ascii="Calibri"/>
                            <w:sz w:val="20"/>
                          </w:rPr>
                          <w:t>support</w:t>
                        </w:r>
                        <w:r>
                          <w:rPr>
                            <w:rFonts w:ascii="Calibri"/>
                            <w:spacing w:val="-6"/>
                            <w:sz w:val="20"/>
                          </w:rPr>
                          <w:t xml:space="preserve"> </w:t>
                        </w:r>
                        <w:r>
                          <w:rPr>
                            <w:rFonts w:ascii="Calibri"/>
                            <w:sz w:val="20"/>
                          </w:rPr>
                          <w:t>is</w:t>
                        </w:r>
                        <w:r>
                          <w:rPr>
                            <w:rFonts w:ascii="Calibri"/>
                            <w:spacing w:val="-6"/>
                            <w:sz w:val="20"/>
                          </w:rPr>
                          <w:t xml:space="preserve"> </w:t>
                        </w:r>
                        <w:r>
                          <w:rPr>
                            <w:rFonts w:ascii="Calibri"/>
                            <w:sz w:val="20"/>
                          </w:rPr>
                          <w:t>required</w:t>
                        </w:r>
                        <w:r>
                          <w:rPr>
                            <w:rFonts w:ascii="Calibri"/>
                            <w:spacing w:val="-6"/>
                            <w:sz w:val="20"/>
                          </w:rPr>
                          <w:t xml:space="preserve"> </w:t>
                        </w:r>
                        <w:r>
                          <w:rPr>
                            <w:rFonts w:ascii="Calibri"/>
                            <w:sz w:val="20"/>
                          </w:rPr>
                          <w:t>with the investigation meetings.</w:t>
                        </w:r>
                      </w:p>
                    </w:txbxContent>
                  </v:textbox>
                </v:shape>
                <v:shape id="Textbox 61" o:spid="_x0000_s1084" type="#_x0000_t202" style="position:absolute;left:3644;top:5819;width:13017;height:13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72435A19" w14:textId="77777777" w:rsidR="00D949A0" w:rsidRDefault="00F77734">
                        <w:pPr>
                          <w:spacing w:line="225" w:lineRule="exact"/>
                          <w:ind w:left="7" w:right="18"/>
                          <w:jc w:val="center"/>
                          <w:rPr>
                            <w:rFonts w:ascii="Calibri"/>
                          </w:rPr>
                        </w:pPr>
                        <w:r>
                          <w:rPr>
                            <w:rFonts w:ascii="Calibri"/>
                          </w:rPr>
                          <w:t>Is</w:t>
                        </w:r>
                        <w:r>
                          <w:rPr>
                            <w:rFonts w:ascii="Calibri"/>
                            <w:spacing w:val="-2"/>
                          </w:rPr>
                          <w:t xml:space="preserve"> </w:t>
                        </w:r>
                        <w:r>
                          <w:rPr>
                            <w:rFonts w:ascii="Calibri"/>
                          </w:rPr>
                          <w:t>the</w:t>
                        </w:r>
                        <w:r>
                          <w:rPr>
                            <w:rFonts w:ascii="Calibri"/>
                            <w:spacing w:val="-3"/>
                          </w:rPr>
                          <w:t xml:space="preserve"> </w:t>
                        </w:r>
                        <w:r>
                          <w:rPr>
                            <w:rFonts w:ascii="Calibri"/>
                          </w:rPr>
                          <w:t>matter</w:t>
                        </w:r>
                        <w:r>
                          <w:rPr>
                            <w:rFonts w:ascii="Calibri"/>
                            <w:spacing w:val="-1"/>
                          </w:rPr>
                          <w:t xml:space="preserve"> </w:t>
                        </w:r>
                        <w:r>
                          <w:rPr>
                            <w:rFonts w:ascii="Calibri"/>
                            <w:spacing w:val="-2"/>
                          </w:rPr>
                          <w:t>related</w:t>
                        </w:r>
                      </w:p>
                      <w:p w14:paraId="1CE4666C" w14:textId="77777777" w:rsidR="00D949A0" w:rsidRDefault="00F77734">
                        <w:pPr>
                          <w:ind w:left="153" w:right="169" w:firstLine="1"/>
                          <w:jc w:val="center"/>
                          <w:rPr>
                            <w:rFonts w:ascii="Calibri"/>
                          </w:rPr>
                        </w:pPr>
                        <w:r>
                          <w:rPr>
                            <w:rFonts w:ascii="Calibri"/>
                          </w:rPr>
                          <w:t>to</w:t>
                        </w:r>
                        <w:r>
                          <w:rPr>
                            <w:rFonts w:ascii="Calibri"/>
                            <w:spacing w:val="-1"/>
                          </w:rPr>
                          <w:t xml:space="preserve"> </w:t>
                        </w:r>
                        <w:r>
                          <w:rPr>
                            <w:rFonts w:ascii="Calibri"/>
                          </w:rPr>
                          <w:t>or</w:t>
                        </w:r>
                        <w:r>
                          <w:rPr>
                            <w:rFonts w:ascii="Calibri"/>
                            <w:spacing w:val="-2"/>
                          </w:rPr>
                          <w:t xml:space="preserve"> </w:t>
                        </w:r>
                        <w:r>
                          <w:rPr>
                            <w:rFonts w:ascii="Calibri"/>
                          </w:rPr>
                          <w:t>may include:- Child</w:t>
                        </w:r>
                        <w:r>
                          <w:rPr>
                            <w:rFonts w:ascii="Calibri"/>
                            <w:spacing w:val="-13"/>
                          </w:rPr>
                          <w:t xml:space="preserve"> </w:t>
                        </w:r>
                        <w:r>
                          <w:rPr>
                            <w:rFonts w:ascii="Calibri"/>
                          </w:rPr>
                          <w:t>/</w:t>
                        </w:r>
                        <w:r>
                          <w:rPr>
                            <w:rFonts w:ascii="Calibri"/>
                            <w:spacing w:val="-11"/>
                          </w:rPr>
                          <w:t xml:space="preserve"> </w:t>
                        </w:r>
                        <w:r>
                          <w:rPr>
                            <w:rFonts w:ascii="Calibri"/>
                          </w:rPr>
                          <w:t>Adult</w:t>
                        </w:r>
                        <w:r>
                          <w:rPr>
                            <w:rFonts w:ascii="Calibri"/>
                            <w:spacing w:val="-12"/>
                          </w:rPr>
                          <w:t xml:space="preserve"> </w:t>
                        </w:r>
                        <w:r>
                          <w:rPr>
                            <w:rFonts w:ascii="Calibri"/>
                          </w:rPr>
                          <w:t xml:space="preserve">Safety Criminal Offence </w:t>
                        </w:r>
                        <w:r>
                          <w:rPr>
                            <w:rFonts w:ascii="Calibri"/>
                            <w:spacing w:val="-2"/>
                          </w:rPr>
                          <w:t>Fraud</w:t>
                        </w:r>
                      </w:p>
                      <w:p w14:paraId="013A0219" w14:textId="77777777" w:rsidR="00D949A0" w:rsidRDefault="00F77734">
                        <w:pPr>
                          <w:ind w:left="-1" w:right="18"/>
                          <w:jc w:val="center"/>
                          <w:rPr>
                            <w:rFonts w:ascii="Calibri"/>
                          </w:rPr>
                        </w:pPr>
                        <w:r>
                          <w:rPr>
                            <w:rFonts w:ascii="Calibri"/>
                          </w:rPr>
                          <w:t>Conduct</w:t>
                        </w:r>
                        <w:r>
                          <w:rPr>
                            <w:rFonts w:ascii="Calibri"/>
                            <w:spacing w:val="-13"/>
                          </w:rPr>
                          <w:t xml:space="preserve"> </w:t>
                        </w:r>
                        <w:r>
                          <w:rPr>
                            <w:rFonts w:ascii="Calibri"/>
                          </w:rPr>
                          <w:t>or</w:t>
                        </w:r>
                        <w:r>
                          <w:rPr>
                            <w:rFonts w:ascii="Calibri"/>
                            <w:spacing w:val="-12"/>
                          </w:rPr>
                          <w:t xml:space="preserve"> </w:t>
                        </w:r>
                        <w:r>
                          <w:rPr>
                            <w:rFonts w:ascii="Calibri"/>
                          </w:rPr>
                          <w:t>Allegations outside of work</w:t>
                        </w:r>
                      </w:p>
                      <w:p w14:paraId="296F29CA" w14:textId="77777777" w:rsidR="00D949A0" w:rsidRDefault="00F77734">
                        <w:pPr>
                          <w:spacing w:line="265" w:lineRule="exact"/>
                          <w:ind w:left="2" w:right="18"/>
                          <w:jc w:val="center"/>
                          <w:rPr>
                            <w:rFonts w:ascii="Calibri"/>
                          </w:rPr>
                        </w:pPr>
                        <w:r>
                          <w:rPr>
                            <w:rFonts w:ascii="Calibri"/>
                          </w:rPr>
                          <w:t>Police</w:t>
                        </w:r>
                        <w:r>
                          <w:rPr>
                            <w:rFonts w:ascii="Calibri"/>
                            <w:spacing w:val="-3"/>
                          </w:rPr>
                          <w:t xml:space="preserve"> </w:t>
                        </w:r>
                        <w:r>
                          <w:rPr>
                            <w:rFonts w:ascii="Calibri"/>
                            <w:spacing w:val="-2"/>
                          </w:rPr>
                          <w:t>investigations</w:t>
                        </w:r>
                      </w:p>
                    </w:txbxContent>
                  </v:textbox>
                </v:shape>
                <v:shape id="Textbox 62" o:spid="_x0000_s1085" type="#_x0000_t202" style="position:absolute;left:30058;top:1339;width:20358;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0B87D9B4" w14:textId="77777777" w:rsidR="00D949A0" w:rsidRDefault="00F77734">
                        <w:pPr>
                          <w:spacing w:line="221" w:lineRule="exact"/>
                          <w:rPr>
                            <w:rFonts w:ascii="Calibri"/>
                          </w:rPr>
                        </w:pPr>
                        <w:r>
                          <w:rPr>
                            <w:rFonts w:ascii="Calibri"/>
                          </w:rPr>
                          <w:t>An</w:t>
                        </w:r>
                        <w:r>
                          <w:rPr>
                            <w:rFonts w:ascii="Calibri"/>
                            <w:spacing w:val="-4"/>
                          </w:rPr>
                          <w:t xml:space="preserve"> </w:t>
                        </w:r>
                        <w:r>
                          <w:rPr>
                            <w:rFonts w:ascii="Calibri"/>
                          </w:rPr>
                          <w:t>issue</w:t>
                        </w:r>
                        <w:r>
                          <w:rPr>
                            <w:rFonts w:ascii="Calibri"/>
                            <w:spacing w:val="-3"/>
                          </w:rPr>
                          <w:t xml:space="preserve"> </w:t>
                        </w:r>
                        <w:r>
                          <w:rPr>
                            <w:rFonts w:ascii="Calibri"/>
                          </w:rPr>
                          <w:t>is</w:t>
                        </w:r>
                        <w:r>
                          <w:rPr>
                            <w:rFonts w:ascii="Calibri"/>
                            <w:spacing w:val="-2"/>
                          </w:rPr>
                          <w:t xml:space="preserve"> </w:t>
                        </w:r>
                        <w:r>
                          <w:rPr>
                            <w:rFonts w:ascii="Calibri"/>
                          </w:rPr>
                          <w:t>notified</w:t>
                        </w:r>
                        <w:r>
                          <w:rPr>
                            <w:rFonts w:ascii="Calibri"/>
                            <w:spacing w:val="-5"/>
                          </w:rPr>
                          <w:t xml:space="preserve"> </w:t>
                        </w:r>
                        <w:r>
                          <w:rPr>
                            <w:rFonts w:ascii="Calibri"/>
                          </w:rPr>
                          <w:t>to</w:t>
                        </w:r>
                        <w:r>
                          <w:rPr>
                            <w:rFonts w:ascii="Calibri"/>
                            <w:spacing w:val="-3"/>
                          </w:rPr>
                          <w:t xml:space="preserve"> </w:t>
                        </w:r>
                        <w:r>
                          <w:rPr>
                            <w:rFonts w:ascii="Calibri"/>
                          </w:rPr>
                          <w:t>Line</w:t>
                        </w:r>
                        <w:r>
                          <w:rPr>
                            <w:rFonts w:ascii="Calibri"/>
                            <w:spacing w:val="-5"/>
                          </w:rPr>
                          <w:t xml:space="preserve"> </w:t>
                        </w:r>
                        <w:r>
                          <w:rPr>
                            <w:rFonts w:ascii="Calibri"/>
                            <w:spacing w:val="-2"/>
                          </w:rPr>
                          <w:t>Manager</w:t>
                        </w:r>
                      </w:p>
                    </w:txbxContent>
                  </v:textbox>
                </v:shape>
                <v:shape id="Textbox 63" o:spid="_x0000_s1086" type="#_x0000_t202" style="position:absolute;left:23495;top:78451;width:33293;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" fillcolor="#dce6f1" strokecolor="#b8cde4" strokeweight=".5pt">
                  <v:textbox inset="0,0,0,0">
                    <w:txbxContent>
                      <w:p w14:paraId="1A5E9603" w14:textId="77777777" w:rsidR="00D949A0" w:rsidRDefault="00F77734">
                        <w:pPr>
                          <w:spacing w:before="73"/>
                          <w:ind w:left="2265" w:right="365" w:hanging="1899"/>
                          <w:rPr>
                            <w:rFonts w:ascii="Calibri"/>
                            <w:color w:val="000000"/>
                          </w:rPr>
                        </w:pPr>
                        <w:r>
                          <w:rPr>
                            <w:rFonts w:ascii="Calibri"/>
                            <w:color w:val="000000"/>
                          </w:rPr>
                          <w:t>Investigation</w:t>
                        </w:r>
                        <w:r>
                          <w:rPr>
                            <w:rFonts w:ascii="Calibri"/>
                            <w:color w:val="000000"/>
                            <w:spacing w:val="-9"/>
                          </w:rPr>
                          <w:t xml:space="preserve"> </w:t>
                        </w:r>
                        <w:r>
                          <w:rPr>
                            <w:rFonts w:ascii="Calibri"/>
                            <w:color w:val="000000"/>
                          </w:rPr>
                          <w:t>Manager</w:t>
                        </w:r>
                        <w:r>
                          <w:rPr>
                            <w:rFonts w:ascii="Calibri"/>
                            <w:color w:val="000000"/>
                            <w:spacing w:val="-7"/>
                          </w:rPr>
                          <w:t xml:space="preserve"> </w:t>
                        </w:r>
                        <w:r>
                          <w:rPr>
                            <w:rFonts w:ascii="Calibri"/>
                            <w:color w:val="000000"/>
                          </w:rPr>
                          <w:t>reviews</w:t>
                        </w:r>
                        <w:r>
                          <w:rPr>
                            <w:rFonts w:ascii="Calibri"/>
                            <w:color w:val="000000"/>
                            <w:spacing w:val="-7"/>
                          </w:rPr>
                          <w:t xml:space="preserve"> </w:t>
                        </w:r>
                        <w:r>
                          <w:rPr>
                            <w:rFonts w:ascii="Calibri"/>
                            <w:color w:val="000000"/>
                          </w:rPr>
                          <w:t>suspension</w:t>
                        </w:r>
                        <w:r>
                          <w:rPr>
                            <w:rFonts w:ascii="Calibri"/>
                            <w:color w:val="000000"/>
                            <w:spacing w:val="-8"/>
                          </w:rPr>
                          <w:t xml:space="preserve"> </w:t>
                        </w:r>
                        <w:r>
                          <w:rPr>
                            <w:rFonts w:ascii="Calibri"/>
                            <w:color w:val="000000"/>
                          </w:rPr>
                          <w:t>every</w:t>
                        </w:r>
                        <w:r>
                          <w:rPr>
                            <w:rFonts w:ascii="Calibri"/>
                            <w:color w:val="000000"/>
                            <w:spacing w:val="-8"/>
                          </w:rPr>
                          <w:t xml:space="preserve"> </w:t>
                        </w:r>
                        <w:r>
                          <w:rPr>
                            <w:rFonts w:ascii="Calibri"/>
                            <w:color w:val="000000"/>
                          </w:rPr>
                          <w:t xml:space="preserve">2 </w:t>
                        </w:r>
                        <w:r>
                          <w:rPr>
                            <w:rFonts w:ascii="Calibri"/>
                            <w:color w:val="000000"/>
                            <w:spacing w:val="-2"/>
                          </w:rPr>
                          <w:t>weeks</w:t>
                        </w:r>
                      </w:p>
                    </w:txbxContent>
                  </v:textbox>
                </v:shape>
                <v:shape id="Textbox 64" o:spid="_x0000_s1087" type="#_x0000_t202" style="position:absolute;left:23495;top:70818;width:33337;height:4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" fillcolor="#dce6f1" strokecolor="#b8cde4" strokeweight=".5pt">
                  <v:textbox inset="0,0,0,0">
                    <w:txbxContent>
                      <w:p w14:paraId="55A05F92" w14:textId="77777777" w:rsidR="00D949A0" w:rsidRDefault="00F77734">
                        <w:pPr>
                          <w:spacing w:before="72"/>
                          <w:ind w:left="108" w:right="108"/>
                          <w:jc w:val="center"/>
                          <w:rPr>
                            <w:rFonts w:ascii="Calibri" w:hAnsi="Calibri"/>
                            <w:color w:val="000000"/>
                            <w:sz w:val="16"/>
                          </w:rPr>
                        </w:pPr>
                        <w:r>
                          <w:rPr>
                            <w:rFonts w:ascii="Calibri" w:hAnsi="Calibri"/>
                            <w:color w:val="000000"/>
                            <w:sz w:val="16"/>
                          </w:rPr>
                          <w:t>A</w:t>
                        </w:r>
                        <w:r>
                          <w:rPr>
                            <w:rFonts w:ascii="Calibri" w:hAnsi="Calibri"/>
                            <w:color w:val="000000"/>
                            <w:spacing w:val="-4"/>
                            <w:sz w:val="16"/>
                          </w:rPr>
                          <w:t xml:space="preserve"> </w:t>
                        </w:r>
                        <w:r>
                          <w:rPr>
                            <w:rFonts w:ascii="Calibri" w:hAnsi="Calibri"/>
                            <w:color w:val="000000"/>
                            <w:sz w:val="16"/>
                          </w:rPr>
                          <w:t>Designated</w:t>
                        </w:r>
                        <w:r>
                          <w:rPr>
                            <w:rFonts w:ascii="Calibri" w:hAnsi="Calibri"/>
                            <w:color w:val="000000"/>
                            <w:spacing w:val="-4"/>
                            <w:sz w:val="16"/>
                          </w:rPr>
                          <w:t xml:space="preserve"> </w:t>
                        </w:r>
                        <w:r>
                          <w:rPr>
                            <w:rFonts w:ascii="Calibri" w:hAnsi="Calibri"/>
                            <w:color w:val="000000"/>
                            <w:sz w:val="16"/>
                          </w:rPr>
                          <w:t>Manager</w:t>
                        </w:r>
                        <w:r>
                          <w:rPr>
                            <w:rFonts w:ascii="Calibri" w:hAnsi="Calibri"/>
                            <w:color w:val="000000"/>
                            <w:spacing w:val="-5"/>
                            <w:sz w:val="16"/>
                          </w:rPr>
                          <w:t xml:space="preserve"> </w:t>
                        </w:r>
                        <w:r>
                          <w:rPr>
                            <w:rFonts w:ascii="Calibri" w:hAnsi="Calibri"/>
                            <w:color w:val="000000"/>
                            <w:sz w:val="16"/>
                          </w:rPr>
                          <w:t>conducts</w:t>
                        </w:r>
                        <w:r>
                          <w:rPr>
                            <w:rFonts w:ascii="Calibri" w:hAnsi="Calibri"/>
                            <w:color w:val="000000"/>
                            <w:spacing w:val="-4"/>
                            <w:sz w:val="16"/>
                          </w:rPr>
                          <w:t xml:space="preserve"> </w:t>
                        </w:r>
                        <w:r>
                          <w:rPr>
                            <w:rFonts w:ascii="Calibri" w:hAnsi="Calibri"/>
                            <w:color w:val="000000"/>
                            <w:sz w:val="16"/>
                          </w:rPr>
                          <w:t>a</w:t>
                        </w:r>
                        <w:r>
                          <w:rPr>
                            <w:rFonts w:ascii="Calibri" w:hAnsi="Calibri"/>
                            <w:color w:val="000000"/>
                            <w:spacing w:val="-5"/>
                            <w:sz w:val="16"/>
                          </w:rPr>
                          <w:t xml:space="preserve"> </w:t>
                        </w:r>
                        <w:r>
                          <w:rPr>
                            <w:rFonts w:ascii="Calibri" w:hAnsi="Calibri"/>
                            <w:color w:val="000000"/>
                            <w:sz w:val="16"/>
                          </w:rPr>
                          <w:t>Suspension</w:t>
                        </w:r>
                        <w:r>
                          <w:rPr>
                            <w:rFonts w:ascii="Calibri" w:hAnsi="Calibri"/>
                            <w:color w:val="000000"/>
                            <w:spacing w:val="-4"/>
                            <w:sz w:val="16"/>
                          </w:rPr>
                          <w:t xml:space="preserve"> </w:t>
                        </w:r>
                        <w:r>
                          <w:rPr>
                            <w:rFonts w:ascii="Calibri" w:hAnsi="Calibri"/>
                            <w:color w:val="000000"/>
                            <w:sz w:val="16"/>
                          </w:rPr>
                          <w:t>meeting</w:t>
                        </w:r>
                        <w:r>
                          <w:rPr>
                            <w:rFonts w:ascii="Calibri" w:hAnsi="Calibri"/>
                            <w:color w:val="000000"/>
                            <w:spacing w:val="-4"/>
                            <w:sz w:val="16"/>
                          </w:rPr>
                          <w:t xml:space="preserve"> </w:t>
                        </w:r>
                        <w:r>
                          <w:rPr>
                            <w:rFonts w:ascii="Calibri" w:hAnsi="Calibri"/>
                            <w:color w:val="000000"/>
                            <w:sz w:val="16"/>
                          </w:rPr>
                          <w:t>in</w:t>
                        </w:r>
                        <w:r>
                          <w:rPr>
                            <w:rFonts w:ascii="Calibri" w:hAnsi="Calibri"/>
                            <w:color w:val="000000"/>
                            <w:spacing w:val="-4"/>
                            <w:sz w:val="16"/>
                          </w:rPr>
                          <w:t xml:space="preserve"> </w:t>
                        </w:r>
                        <w:r>
                          <w:rPr>
                            <w:rFonts w:ascii="Calibri" w:hAnsi="Calibri"/>
                            <w:color w:val="000000"/>
                            <w:sz w:val="16"/>
                          </w:rPr>
                          <w:t>line</w:t>
                        </w:r>
                        <w:r>
                          <w:rPr>
                            <w:rFonts w:ascii="Calibri" w:hAnsi="Calibri"/>
                            <w:color w:val="000000"/>
                            <w:spacing w:val="-5"/>
                            <w:sz w:val="16"/>
                          </w:rPr>
                          <w:t xml:space="preserve"> </w:t>
                        </w:r>
                        <w:r>
                          <w:rPr>
                            <w:rFonts w:ascii="Calibri" w:hAnsi="Calibri"/>
                            <w:color w:val="000000"/>
                            <w:sz w:val="16"/>
                          </w:rPr>
                          <w:t>with</w:t>
                        </w:r>
                        <w:r>
                          <w:rPr>
                            <w:rFonts w:ascii="Calibri" w:hAnsi="Calibri"/>
                            <w:color w:val="000000"/>
                            <w:spacing w:val="-5"/>
                            <w:sz w:val="16"/>
                          </w:rPr>
                          <w:t xml:space="preserve"> </w:t>
                        </w:r>
                        <w:r>
                          <w:rPr>
                            <w:rFonts w:ascii="Calibri" w:hAnsi="Calibri"/>
                            <w:color w:val="000000"/>
                            <w:sz w:val="16"/>
                          </w:rPr>
                          <w:t>policy</w:t>
                        </w:r>
                        <w:r>
                          <w:rPr>
                            <w:rFonts w:ascii="Calibri" w:hAnsi="Calibri"/>
                            <w:color w:val="000000"/>
                            <w:spacing w:val="-2"/>
                            <w:sz w:val="16"/>
                          </w:rPr>
                          <w:t xml:space="preserve"> </w:t>
                        </w:r>
                        <w:r>
                          <w:rPr>
                            <w:rFonts w:ascii="Calibri" w:hAnsi="Calibri"/>
                            <w:color w:val="000000"/>
                            <w:spacing w:val="-10"/>
                            <w:sz w:val="16"/>
                          </w:rPr>
                          <w:t>–</w:t>
                        </w:r>
                      </w:p>
                      <w:p w14:paraId="047F4B12" w14:textId="77777777" w:rsidR="00D949A0" w:rsidRDefault="00F77734">
                        <w:pPr>
                          <w:spacing w:before="4"/>
                          <w:ind w:left="108" w:right="108"/>
                          <w:jc w:val="center"/>
                          <w:rPr>
                            <w:rFonts w:ascii="Calibri"/>
                            <w:color w:val="000000"/>
                            <w:sz w:val="16"/>
                          </w:rPr>
                        </w:pPr>
                        <w:r>
                          <w:rPr>
                            <w:rFonts w:ascii="Calibri"/>
                            <w:color w:val="000000"/>
                            <w:sz w:val="16"/>
                          </w:rPr>
                          <w:t>Section</w:t>
                        </w:r>
                        <w:r>
                          <w:rPr>
                            <w:rFonts w:ascii="Calibri"/>
                            <w:color w:val="000000"/>
                            <w:spacing w:val="-5"/>
                            <w:sz w:val="16"/>
                          </w:rPr>
                          <w:t xml:space="preserve"> </w:t>
                        </w:r>
                        <w:r>
                          <w:rPr>
                            <w:rFonts w:ascii="Calibri"/>
                            <w:color w:val="000000"/>
                            <w:sz w:val="16"/>
                          </w:rPr>
                          <w:t>1.4</w:t>
                        </w:r>
                        <w:r>
                          <w:rPr>
                            <w:rFonts w:ascii="Calibri"/>
                            <w:color w:val="000000"/>
                            <w:spacing w:val="-4"/>
                            <w:sz w:val="16"/>
                          </w:rPr>
                          <w:t xml:space="preserve"> </w:t>
                        </w:r>
                        <w:r>
                          <w:rPr>
                            <w:rFonts w:ascii="Calibri"/>
                            <w:color w:val="000000"/>
                            <w:sz w:val="16"/>
                          </w:rPr>
                          <w:t>of</w:t>
                        </w:r>
                        <w:r>
                          <w:rPr>
                            <w:rFonts w:ascii="Calibri"/>
                            <w:color w:val="000000"/>
                            <w:spacing w:val="-5"/>
                            <w:sz w:val="16"/>
                          </w:rPr>
                          <w:t xml:space="preserve"> </w:t>
                        </w:r>
                        <w:r>
                          <w:rPr>
                            <w:rFonts w:ascii="Calibri"/>
                            <w:color w:val="000000"/>
                            <w:sz w:val="16"/>
                          </w:rPr>
                          <w:t>Disciplinary</w:t>
                        </w:r>
                        <w:r>
                          <w:rPr>
                            <w:rFonts w:ascii="Calibri"/>
                            <w:color w:val="000000"/>
                            <w:spacing w:val="-5"/>
                            <w:sz w:val="16"/>
                          </w:rPr>
                          <w:t xml:space="preserve"> </w:t>
                        </w:r>
                        <w:r>
                          <w:rPr>
                            <w:rFonts w:ascii="Calibri"/>
                            <w:color w:val="000000"/>
                            <w:sz w:val="16"/>
                          </w:rPr>
                          <w:t>Policy</w:t>
                        </w:r>
                        <w:r>
                          <w:rPr>
                            <w:rFonts w:ascii="Calibri"/>
                            <w:color w:val="000000"/>
                            <w:spacing w:val="-5"/>
                            <w:sz w:val="16"/>
                          </w:rPr>
                          <w:t xml:space="preserve"> </w:t>
                        </w:r>
                        <w:r>
                          <w:rPr>
                            <w:rFonts w:ascii="Calibri"/>
                            <w:color w:val="000000"/>
                            <w:sz w:val="16"/>
                          </w:rPr>
                          <w:t>and</w:t>
                        </w:r>
                        <w:r>
                          <w:rPr>
                            <w:rFonts w:ascii="Calibri"/>
                            <w:color w:val="000000"/>
                            <w:spacing w:val="-5"/>
                            <w:sz w:val="16"/>
                          </w:rPr>
                          <w:t xml:space="preserve"> </w:t>
                        </w:r>
                        <w:r>
                          <w:rPr>
                            <w:rFonts w:ascii="Calibri"/>
                            <w:color w:val="000000"/>
                            <w:sz w:val="16"/>
                          </w:rPr>
                          <w:t>issues</w:t>
                        </w:r>
                        <w:r>
                          <w:rPr>
                            <w:rFonts w:ascii="Calibri"/>
                            <w:color w:val="000000"/>
                            <w:spacing w:val="-4"/>
                            <w:sz w:val="16"/>
                          </w:rPr>
                          <w:t xml:space="preserve"> </w:t>
                        </w:r>
                        <w:r>
                          <w:rPr>
                            <w:rFonts w:ascii="Calibri"/>
                            <w:color w:val="000000"/>
                            <w:sz w:val="16"/>
                          </w:rPr>
                          <w:t>suspension</w:t>
                        </w:r>
                        <w:r>
                          <w:rPr>
                            <w:rFonts w:ascii="Calibri"/>
                            <w:color w:val="000000"/>
                            <w:spacing w:val="-3"/>
                            <w:sz w:val="16"/>
                          </w:rPr>
                          <w:t xml:space="preserve"> </w:t>
                        </w:r>
                        <w:r>
                          <w:rPr>
                            <w:rFonts w:ascii="Calibri"/>
                            <w:color w:val="000000"/>
                            <w:spacing w:val="-2"/>
                            <w:sz w:val="16"/>
                          </w:rPr>
                          <w:t>letter</w:t>
                        </w:r>
                      </w:p>
                    </w:txbxContent>
                  </v:textbox>
                </v:shape>
                <v:shape id="Textbox 65" o:spid="_x0000_s1088" type="#_x0000_t202" style="position:absolute;left:23495;top:19802;width:33337;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" fillcolor="#dce6f1" strokecolor="#b8cde4" strokeweight=".5pt">
                  <v:textbox inset="0,0,0,0">
                    <w:txbxContent>
                      <w:p w14:paraId="2EB30C4B" w14:textId="77777777" w:rsidR="00D949A0" w:rsidRDefault="00F77734">
                        <w:pPr>
                          <w:spacing w:before="73"/>
                          <w:ind w:left="222" w:right="220" w:hanging="2"/>
                          <w:jc w:val="center"/>
                          <w:rPr>
                            <w:rFonts w:ascii="Calibri"/>
                            <w:color w:val="000000"/>
                          </w:rPr>
                        </w:pPr>
                        <w:r>
                          <w:rPr>
                            <w:rFonts w:ascii="Calibri"/>
                            <w:color w:val="000000"/>
                          </w:rPr>
                          <w:t>CM - summarises matter and liaises with a HR Representative</w:t>
                        </w:r>
                        <w:r>
                          <w:rPr>
                            <w:rFonts w:ascii="Calibri"/>
                            <w:color w:val="000000"/>
                            <w:spacing w:val="-8"/>
                          </w:rPr>
                          <w:t xml:space="preserve"> </w:t>
                        </w:r>
                        <w:r>
                          <w:rPr>
                            <w:rFonts w:ascii="Calibri"/>
                            <w:color w:val="000000"/>
                          </w:rPr>
                          <w:t>to</w:t>
                        </w:r>
                        <w:r>
                          <w:rPr>
                            <w:rFonts w:ascii="Calibri"/>
                            <w:color w:val="000000"/>
                            <w:spacing w:val="-7"/>
                          </w:rPr>
                          <w:t xml:space="preserve"> </w:t>
                        </w:r>
                        <w:r>
                          <w:rPr>
                            <w:rFonts w:ascii="Calibri"/>
                            <w:color w:val="000000"/>
                          </w:rPr>
                          <w:t>agree</w:t>
                        </w:r>
                        <w:r>
                          <w:rPr>
                            <w:rFonts w:ascii="Calibri"/>
                            <w:color w:val="000000"/>
                            <w:spacing w:val="-10"/>
                          </w:rPr>
                          <w:t xml:space="preserve"> </w:t>
                        </w:r>
                        <w:r>
                          <w:rPr>
                            <w:rFonts w:ascii="Calibri"/>
                            <w:color w:val="000000"/>
                          </w:rPr>
                          <w:t>whether</w:t>
                        </w:r>
                        <w:r>
                          <w:rPr>
                            <w:rFonts w:ascii="Calibri"/>
                            <w:color w:val="000000"/>
                            <w:spacing w:val="-8"/>
                          </w:rPr>
                          <w:t xml:space="preserve"> </w:t>
                        </w:r>
                        <w:r>
                          <w:rPr>
                            <w:rFonts w:ascii="Calibri"/>
                            <w:color w:val="000000"/>
                          </w:rPr>
                          <w:t>formal</w:t>
                        </w:r>
                        <w:r>
                          <w:rPr>
                            <w:rFonts w:ascii="Calibri"/>
                            <w:color w:val="000000"/>
                            <w:spacing w:val="-8"/>
                          </w:rPr>
                          <w:t xml:space="preserve"> </w:t>
                        </w:r>
                        <w:r>
                          <w:rPr>
                            <w:rFonts w:ascii="Calibri"/>
                            <w:color w:val="000000"/>
                          </w:rPr>
                          <w:t>investigation is required. If yes, draws up Terms of Reference</w:t>
                        </w:r>
                      </w:p>
                    </w:txbxContent>
                  </v:textbox>
                </v:shape>
                <v:shape id="Textbox 66" o:spid="_x0000_s1089" type="#_x0000_t202" style="position:absolute;left:23495;top:7642;width:33337;height:8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" fillcolor="#dce6f1" strokecolor="#b8cde4" strokeweight=".5pt">
                  <v:textbox inset="0,0,0,0">
                    <w:txbxContent>
                      <w:p w14:paraId="514F6B55" w14:textId="77777777" w:rsidR="00D949A0" w:rsidRDefault="00F77734">
                        <w:pPr>
                          <w:spacing w:before="72"/>
                          <w:ind w:left="399" w:right="399" w:firstLine="2"/>
                          <w:jc w:val="center"/>
                          <w:rPr>
                            <w:rFonts w:ascii="Calibri" w:hAnsi="Calibri"/>
                            <w:color w:val="000000"/>
                          </w:rPr>
                        </w:pPr>
                        <w:r>
                          <w:rPr>
                            <w:rFonts w:ascii="Calibri" w:hAnsi="Calibri"/>
                            <w:color w:val="000000"/>
                          </w:rPr>
                          <w:t>Line Manager discusses the matter with a Senior Manager</w:t>
                        </w:r>
                        <w:r>
                          <w:rPr>
                            <w:rFonts w:ascii="Calibri" w:hAnsi="Calibri"/>
                            <w:color w:val="000000"/>
                            <w:spacing w:val="-7"/>
                          </w:rPr>
                          <w:t xml:space="preserve"> </w:t>
                        </w:r>
                        <w:r>
                          <w:rPr>
                            <w:rFonts w:ascii="Calibri" w:hAnsi="Calibri"/>
                            <w:color w:val="000000"/>
                          </w:rPr>
                          <w:t>–</w:t>
                        </w:r>
                        <w:r>
                          <w:rPr>
                            <w:rFonts w:ascii="Calibri" w:hAnsi="Calibri"/>
                            <w:color w:val="000000"/>
                            <w:spacing w:val="-5"/>
                          </w:rPr>
                          <w:t xml:space="preserve"> </w:t>
                        </w:r>
                        <w:r>
                          <w:rPr>
                            <w:rFonts w:ascii="Calibri" w:hAnsi="Calibri"/>
                            <w:color w:val="000000"/>
                          </w:rPr>
                          <w:t>normally</w:t>
                        </w:r>
                        <w:r>
                          <w:rPr>
                            <w:rFonts w:ascii="Calibri" w:hAnsi="Calibri"/>
                            <w:color w:val="000000"/>
                            <w:spacing w:val="-6"/>
                          </w:rPr>
                          <w:t xml:space="preserve"> </w:t>
                        </w:r>
                        <w:r>
                          <w:rPr>
                            <w:rFonts w:ascii="Calibri" w:hAnsi="Calibri"/>
                            <w:color w:val="000000"/>
                          </w:rPr>
                          <w:t>a</w:t>
                        </w:r>
                        <w:r>
                          <w:rPr>
                            <w:rFonts w:ascii="Calibri" w:hAnsi="Calibri"/>
                            <w:color w:val="000000"/>
                            <w:spacing w:val="-7"/>
                          </w:rPr>
                          <w:t xml:space="preserve"> </w:t>
                        </w:r>
                        <w:r>
                          <w:rPr>
                            <w:rFonts w:ascii="Calibri" w:hAnsi="Calibri"/>
                            <w:color w:val="000000"/>
                          </w:rPr>
                          <w:t>member</w:t>
                        </w:r>
                        <w:r>
                          <w:rPr>
                            <w:rFonts w:ascii="Calibri" w:hAnsi="Calibri"/>
                            <w:color w:val="000000"/>
                            <w:spacing w:val="-7"/>
                          </w:rPr>
                          <w:t xml:space="preserve"> </w:t>
                        </w:r>
                        <w:r>
                          <w:rPr>
                            <w:rFonts w:ascii="Calibri" w:hAnsi="Calibri"/>
                            <w:color w:val="000000"/>
                          </w:rPr>
                          <w:t>of</w:t>
                        </w:r>
                        <w:r>
                          <w:rPr>
                            <w:rFonts w:ascii="Calibri" w:hAnsi="Calibri"/>
                            <w:color w:val="000000"/>
                            <w:spacing w:val="-7"/>
                          </w:rPr>
                          <w:t xml:space="preserve"> </w:t>
                        </w:r>
                        <w:r>
                          <w:rPr>
                            <w:rFonts w:ascii="Calibri" w:hAnsi="Calibri"/>
                            <w:color w:val="000000"/>
                          </w:rPr>
                          <w:t>“triumvirate”*/ Corporate Senior Manager - the Commissioning Manager (CM)</w:t>
                        </w:r>
                      </w:p>
                    </w:txbxContent>
                  </v:textbox>
                </v:shape>
                <w10:wrap anchorx="page" anchory="page"/>
              </v:group>
            </w:pict>
          </mc:Fallback>
        </mc:AlternateContent>
      </w:r>
      <w:r>
        <w:rPr>
          <w:rFonts w:ascii="Arial"/>
          <w:b/>
          <w:color w:val="808080"/>
          <w:sz w:val="24"/>
        </w:rPr>
        <w:t>ESTABLISH</w:t>
      </w:r>
      <w:r>
        <w:rPr>
          <w:rFonts w:ascii="Arial"/>
          <w:b/>
          <w:color w:val="808080"/>
          <w:spacing w:val="-11"/>
          <w:sz w:val="24"/>
        </w:rPr>
        <w:t xml:space="preserve"> </w:t>
      </w:r>
      <w:r>
        <w:rPr>
          <w:rFonts w:ascii="Arial"/>
          <w:b/>
          <w:color w:val="808080"/>
          <w:sz w:val="24"/>
        </w:rPr>
        <w:t>COMMISIONING</w:t>
      </w:r>
      <w:r>
        <w:rPr>
          <w:rFonts w:ascii="Arial"/>
          <w:b/>
          <w:color w:val="808080"/>
          <w:spacing w:val="-11"/>
          <w:sz w:val="24"/>
        </w:rPr>
        <w:t xml:space="preserve"> </w:t>
      </w:r>
      <w:r>
        <w:rPr>
          <w:rFonts w:ascii="Arial"/>
          <w:b/>
          <w:color w:val="808080"/>
          <w:sz w:val="24"/>
        </w:rPr>
        <w:t>MANAGER/CONSIDER</w:t>
      </w:r>
      <w:r>
        <w:rPr>
          <w:rFonts w:ascii="Arial"/>
          <w:b/>
          <w:color w:val="808080"/>
          <w:spacing w:val="-11"/>
          <w:sz w:val="24"/>
        </w:rPr>
        <w:t xml:space="preserve"> </w:t>
      </w:r>
      <w:r>
        <w:rPr>
          <w:rFonts w:ascii="Arial"/>
          <w:b/>
          <w:color w:val="808080"/>
          <w:sz w:val="24"/>
        </w:rPr>
        <w:t>SUSPENSION/APPOINT INVESTIGATING MANAGER</w:t>
      </w:r>
    </w:p>
    <w:p w14:paraId="15AF33DD" w14:textId="77777777" w:rsidR="00D949A0" w:rsidRDefault="00D949A0">
      <w:pPr>
        <w:pStyle w:val="BodyText"/>
        <w:rPr>
          <w:rFonts w:ascii="Arial"/>
          <w:b/>
          <w:sz w:val="20"/>
        </w:rPr>
      </w:pPr>
    </w:p>
    <w:p w14:paraId="7D656233" w14:textId="77777777" w:rsidR="00D949A0" w:rsidRDefault="00D949A0">
      <w:pPr>
        <w:pStyle w:val="BodyText"/>
        <w:rPr>
          <w:rFonts w:ascii="Arial"/>
          <w:b/>
          <w:sz w:val="20"/>
        </w:rPr>
      </w:pPr>
    </w:p>
    <w:p w14:paraId="35753238" w14:textId="77777777" w:rsidR="00D949A0" w:rsidRDefault="00D949A0">
      <w:pPr>
        <w:pStyle w:val="BodyText"/>
        <w:rPr>
          <w:rFonts w:ascii="Arial"/>
          <w:b/>
          <w:sz w:val="20"/>
        </w:rPr>
      </w:pPr>
    </w:p>
    <w:p w14:paraId="6C145333" w14:textId="77777777" w:rsidR="00D949A0" w:rsidRDefault="00D949A0">
      <w:pPr>
        <w:pStyle w:val="BodyText"/>
        <w:rPr>
          <w:rFonts w:ascii="Arial"/>
          <w:b/>
          <w:sz w:val="20"/>
        </w:rPr>
      </w:pPr>
    </w:p>
    <w:p w14:paraId="62C8C8F5" w14:textId="77777777" w:rsidR="00D949A0" w:rsidRDefault="00D949A0">
      <w:pPr>
        <w:pStyle w:val="BodyText"/>
        <w:rPr>
          <w:rFonts w:ascii="Arial"/>
          <w:b/>
          <w:sz w:val="20"/>
        </w:rPr>
      </w:pPr>
    </w:p>
    <w:p w14:paraId="4BD23B8A" w14:textId="77777777" w:rsidR="00D949A0" w:rsidRDefault="00D949A0">
      <w:pPr>
        <w:pStyle w:val="BodyText"/>
        <w:rPr>
          <w:rFonts w:ascii="Arial"/>
          <w:b/>
          <w:sz w:val="20"/>
        </w:rPr>
      </w:pPr>
    </w:p>
    <w:p w14:paraId="5B43037C" w14:textId="77777777" w:rsidR="00D949A0" w:rsidRDefault="00D949A0">
      <w:pPr>
        <w:pStyle w:val="BodyText"/>
        <w:rPr>
          <w:rFonts w:ascii="Arial"/>
          <w:b/>
          <w:sz w:val="20"/>
        </w:rPr>
      </w:pPr>
    </w:p>
    <w:p w14:paraId="34E98A88" w14:textId="77777777" w:rsidR="00D949A0" w:rsidRDefault="00D949A0">
      <w:pPr>
        <w:pStyle w:val="BodyText"/>
        <w:rPr>
          <w:rFonts w:ascii="Arial"/>
          <w:b/>
          <w:sz w:val="20"/>
        </w:rPr>
      </w:pPr>
    </w:p>
    <w:p w14:paraId="7E745F1D" w14:textId="77777777" w:rsidR="00D949A0" w:rsidRDefault="00D949A0">
      <w:pPr>
        <w:pStyle w:val="BodyText"/>
        <w:rPr>
          <w:rFonts w:ascii="Arial"/>
          <w:b/>
          <w:sz w:val="20"/>
        </w:rPr>
      </w:pPr>
    </w:p>
    <w:p w14:paraId="5171E853" w14:textId="77777777" w:rsidR="00D949A0" w:rsidRDefault="00D949A0">
      <w:pPr>
        <w:pStyle w:val="BodyText"/>
        <w:rPr>
          <w:rFonts w:ascii="Arial"/>
          <w:b/>
          <w:sz w:val="20"/>
        </w:rPr>
      </w:pPr>
    </w:p>
    <w:p w14:paraId="19EA9DAF" w14:textId="77777777" w:rsidR="00D949A0" w:rsidRDefault="00D949A0">
      <w:pPr>
        <w:pStyle w:val="BodyText"/>
        <w:rPr>
          <w:rFonts w:ascii="Arial"/>
          <w:b/>
          <w:sz w:val="20"/>
        </w:rPr>
      </w:pPr>
    </w:p>
    <w:p w14:paraId="58AFFAC5" w14:textId="77777777" w:rsidR="00D949A0" w:rsidRDefault="00D949A0">
      <w:pPr>
        <w:pStyle w:val="BodyText"/>
        <w:rPr>
          <w:rFonts w:ascii="Arial"/>
          <w:b/>
          <w:sz w:val="20"/>
        </w:rPr>
      </w:pPr>
    </w:p>
    <w:p w14:paraId="72343A3F" w14:textId="77777777" w:rsidR="00D949A0" w:rsidRDefault="00D949A0">
      <w:pPr>
        <w:pStyle w:val="BodyText"/>
        <w:rPr>
          <w:rFonts w:ascii="Arial"/>
          <w:b/>
          <w:sz w:val="20"/>
        </w:rPr>
      </w:pPr>
    </w:p>
    <w:p w14:paraId="58AB6531" w14:textId="77777777" w:rsidR="00D949A0" w:rsidRDefault="00D949A0">
      <w:pPr>
        <w:pStyle w:val="BodyText"/>
        <w:rPr>
          <w:rFonts w:ascii="Arial"/>
          <w:b/>
          <w:sz w:val="20"/>
        </w:rPr>
      </w:pPr>
    </w:p>
    <w:p w14:paraId="4255EEA1" w14:textId="77777777" w:rsidR="00D949A0" w:rsidRDefault="00D949A0">
      <w:pPr>
        <w:pStyle w:val="BodyText"/>
        <w:rPr>
          <w:rFonts w:ascii="Arial"/>
          <w:b/>
          <w:sz w:val="20"/>
        </w:rPr>
      </w:pPr>
    </w:p>
    <w:p w14:paraId="75B06A8E" w14:textId="77777777" w:rsidR="00D949A0" w:rsidRDefault="00D949A0">
      <w:pPr>
        <w:pStyle w:val="BodyText"/>
        <w:rPr>
          <w:rFonts w:ascii="Arial"/>
          <w:b/>
          <w:sz w:val="20"/>
        </w:rPr>
      </w:pPr>
    </w:p>
    <w:p w14:paraId="0BF4C226" w14:textId="77777777" w:rsidR="00D949A0" w:rsidRDefault="00D949A0">
      <w:pPr>
        <w:pStyle w:val="BodyText"/>
        <w:rPr>
          <w:rFonts w:ascii="Arial"/>
          <w:b/>
          <w:sz w:val="20"/>
        </w:rPr>
      </w:pPr>
    </w:p>
    <w:p w14:paraId="47C8E952" w14:textId="77777777" w:rsidR="00D949A0" w:rsidRDefault="00D949A0">
      <w:pPr>
        <w:pStyle w:val="BodyText"/>
        <w:rPr>
          <w:rFonts w:ascii="Arial"/>
          <w:b/>
          <w:sz w:val="20"/>
        </w:rPr>
      </w:pPr>
    </w:p>
    <w:p w14:paraId="01ABCD81" w14:textId="77777777" w:rsidR="00D949A0" w:rsidRDefault="00D949A0">
      <w:pPr>
        <w:pStyle w:val="BodyText"/>
        <w:rPr>
          <w:rFonts w:ascii="Arial"/>
          <w:b/>
          <w:sz w:val="20"/>
        </w:rPr>
      </w:pPr>
    </w:p>
    <w:p w14:paraId="36F771C1" w14:textId="77777777" w:rsidR="00D949A0" w:rsidRDefault="00D949A0">
      <w:pPr>
        <w:pStyle w:val="BodyText"/>
        <w:rPr>
          <w:rFonts w:ascii="Arial"/>
          <w:b/>
          <w:sz w:val="20"/>
        </w:rPr>
      </w:pPr>
    </w:p>
    <w:p w14:paraId="4DD3D32E" w14:textId="77777777" w:rsidR="00D949A0" w:rsidRDefault="00D949A0">
      <w:pPr>
        <w:pStyle w:val="BodyText"/>
        <w:rPr>
          <w:rFonts w:ascii="Arial"/>
          <w:b/>
          <w:sz w:val="20"/>
        </w:rPr>
      </w:pPr>
    </w:p>
    <w:p w14:paraId="525962ED" w14:textId="77777777" w:rsidR="00D949A0" w:rsidRDefault="00D949A0">
      <w:pPr>
        <w:pStyle w:val="BodyText"/>
        <w:rPr>
          <w:rFonts w:ascii="Arial"/>
          <w:b/>
          <w:sz w:val="20"/>
        </w:rPr>
      </w:pPr>
    </w:p>
    <w:p w14:paraId="4A35086C" w14:textId="77777777" w:rsidR="00D949A0" w:rsidRDefault="00D949A0">
      <w:pPr>
        <w:pStyle w:val="BodyText"/>
        <w:rPr>
          <w:rFonts w:ascii="Arial"/>
          <w:b/>
          <w:sz w:val="20"/>
        </w:rPr>
      </w:pPr>
    </w:p>
    <w:p w14:paraId="6F90E768" w14:textId="77777777" w:rsidR="00D949A0" w:rsidRDefault="00D949A0">
      <w:pPr>
        <w:pStyle w:val="BodyText"/>
        <w:rPr>
          <w:rFonts w:ascii="Arial"/>
          <w:b/>
          <w:sz w:val="20"/>
        </w:rPr>
      </w:pPr>
    </w:p>
    <w:p w14:paraId="250A6842" w14:textId="77777777" w:rsidR="00D949A0" w:rsidRDefault="00D949A0">
      <w:pPr>
        <w:pStyle w:val="BodyText"/>
        <w:rPr>
          <w:rFonts w:ascii="Arial"/>
          <w:b/>
          <w:sz w:val="20"/>
        </w:rPr>
      </w:pPr>
    </w:p>
    <w:p w14:paraId="1B4E7FF9" w14:textId="77777777" w:rsidR="00D949A0" w:rsidRDefault="00D949A0">
      <w:pPr>
        <w:pStyle w:val="BodyText"/>
        <w:rPr>
          <w:rFonts w:ascii="Arial"/>
          <w:b/>
          <w:sz w:val="20"/>
        </w:rPr>
      </w:pPr>
    </w:p>
    <w:p w14:paraId="2D903EB0" w14:textId="77777777" w:rsidR="00D949A0" w:rsidRDefault="00D949A0">
      <w:pPr>
        <w:pStyle w:val="BodyText"/>
        <w:rPr>
          <w:rFonts w:ascii="Arial"/>
          <w:b/>
          <w:sz w:val="20"/>
        </w:rPr>
      </w:pPr>
    </w:p>
    <w:p w14:paraId="11C1A781" w14:textId="77777777" w:rsidR="00D949A0" w:rsidRDefault="00D949A0">
      <w:pPr>
        <w:pStyle w:val="BodyText"/>
        <w:rPr>
          <w:rFonts w:ascii="Arial"/>
          <w:b/>
          <w:sz w:val="20"/>
        </w:rPr>
      </w:pPr>
    </w:p>
    <w:p w14:paraId="4D43B0DE" w14:textId="77777777" w:rsidR="00D949A0" w:rsidRDefault="00D949A0">
      <w:pPr>
        <w:pStyle w:val="BodyText"/>
        <w:rPr>
          <w:rFonts w:ascii="Arial"/>
          <w:b/>
          <w:sz w:val="20"/>
        </w:rPr>
      </w:pPr>
    </w:p>
    <w:p w14:paraId="38E5068C" w14:textId="77777777" w:rsidR="00D949A0" w:rsidRDefault="00D949A0">
      <w:pPr>
        <w:pStyle w:val="BodyText"/>
        <w:rPr>
          <w:rFonts w:ascii="Arial"/>
          <w:b/>
          <w:sz w:val="20"/>
        </w:rPr>
      </w:pPr>
    </w:p>
    <w:p w14:paraId="4538F0CA" w14:textId="77777777" w:rsidR="00D949A0" w:rsidRDefault="00D949A0">
      <w:pPr>
        <w:pStyle w:val="BodyText"/>
        <w:rPr>
          <w:rFonts w:ascii="Arial"/>
          <w:b/>
          <w:sz w:val="20"/>
        </w:rPr>
      </w:pPr>
    </w:p>
    <w:p w14:paraId="347A5D9C" w14:textId="77777777" w:rsidR="00D949A0" w:rsidRDefault="00D949A0">
      <w:pPr>
        <w:pStyle w:val="BodyText"/>
        <w:rPr>
          <w:rFonts w:ascii="Arial"/>
          <w:b/>
          <w:sz w:val="20"/>
        </w:rPr>
      </w:pPr>
    </w:p>
    <w:p w14:paraId="5565F68C" w14:textId="77777777" w:rsidR="00D949A0" w:rsidRDefault="00D949A0">
      <w:pPr>
        <w:pStyle w:val="BodyText"/>
        <w:rPr>
          <w:rFonts w:ascii="Arial"/>
          <w:b/>
          <w:sz w:val="20"/>
        </w:rPr>
      </w:pPr>
    </w:p>
    <w:p w14:paraId="43B040A3" w14:textId="77777777" w:rsidR="00D949A0" w:rsidRDefault="00D949A0">
      <w:pPr>
        <w:pStyle w:val="BodyText"/>
        <w:rPr>
          <w:rFonts w:ascii="Arial"/>
          <w:b/>
          <w:sz w:val="20"/>
        </w:rPr>
      </w:pPr>
    </w:p>
    <w:p w14:paraId="5BAC76A5" w14:textId="77777777" w:rsidR="00D949A0" w:rsidRDefault="00D949A0">
      <w:pPr>
        <w:pStyle w:val="BodyText"/>
        <w:rPr>
          <w:rFonts w:ascii="Arial"/>
          <w:b/>
          <w:sz w:val="20"/>
        </w:rPr>
      </w:pPr>
    </w:p>
    <w:p w14:paraId="02507216" w14:textId="77777777" w:rsidR="00D949A0" w:rsidRDefault="00D949A0">
      <w:pPr>
        <w:pStyle w:val="BodyText"/>
        <w:rPr>
          <w:rFonts w:ascii="Arial"/>
          <w:b/>
          <w:sz w:val="20"/>
        </w:rPr>
      </w:pPr>
    </w:p>
    <w:p w14:paraId="633556CF" w14:textId="77777777" w:rsidR="00D949A0" w:rsidRDefault="00D949A0">
      <w:pPr>
        <w:pStyle w:val="BodyText"/>
        <w:rPr>
          <w:rFonts w:ascii="Arial"/>
          <w:b/>
          <w:sz w:val="20"/>
        </w:rPr>
      </w:pPr>
    </w:p>
    <w:p w14:paraId="10503279" w14:textId="77777777" w:rsidR="00D949A0" w:rsidRDefault="00D949A0">
      <w:pPr>
        <w:pStyle w:val="BodyText"/>
        <w:rPr>
          <w:rFonts w:ascii="Arial"/>
          <w:b/>
          <w:sz w:val="20"/>
        </w:rPr>
      </w:pPr>
    </w:p>
    <w:p w14:paraId="6FAD0C51" w14:textId="77777777" w:rsidR="00D949A0" w:rsidRDefault="00D949A0">
      <w:pPr>
        <w:pStyle w:val="BodyText"/>
        <w:rPr>
          <w:rFonts w:ascii="Arial"/>
          <w:b/>
          <w:sz w:val="20"/>
        </w:rPr>
      </w:pPr>
    </w:p>
    <w:p w14:paraId="5CBE80C0" w14:textId="77777777" w:rsidR="00D949A0" w:rsidRDefault="00D949A0">
      <w:pPr>
        <w:pStyle w:val="BodyText"/>
        <w:rPr>
          <w:rFonts w:ascii="Arial"/>
          <w:b/>
          <w:sz w:val="20"/>
        </w:rPr>
      </w:pPr>
    </w:p>
    <w:p w14:paraId="135E3360" w14:textId="77777777" w:rsidR="00D949A0" w:rsidRDefault="00D949A0">
      <w:pPr>
        <w:pStyle w:val="BodyText"/>
        <w:rPr>
          <w:rFonts w:ascii="Arial"/>
          <w:b/>
          <w:sz w:val="20"/>
        </w:rPr>
      </w:pPr>
    </w:p>
    <w:p w14:paraId="1FE59363" w14:textId="77777777" w:rsidR="00D949A0" w:rsidRDefault="00D949A0">
      <w:pPr>
        <w:pStyle w:val="BodyText"/>
        <w:rPr>
          <w:rFonts w:ascii="Arial"/>
          <w:b/>
          <w:sz w:val="20"/>
        </w:rPr>
      </w:pPr>
    </w:p>
    <w:p w14:paraId="45540891" w14:textId="77777777" w:rsidR="00D949A0" w:rsidRDefault="00D949A0">
      <w:pPr>
        <w:pStyle w:val="BodyText"/>
        <w:rPr>
          <w:rFonts w:ascii="Arial"/>
          <w:b/>
          <w:sz w:val="20"/>
        </w:rPr>
      </w:pPr>
    </w:p>
    <w:p w14:paraId="43D98714" w14:textId="77777777" w:rsidR="00D949A0" w:rsidRDefault="00D949A0">
      <w:pPr>
        <w:pStyle w:val="BodyText"/>
        <w:rPr>
          <w:rFonts w:ascii="Arial"/>
          <w:b/>
          <w:sz w:val="20"/>
        </w:rPr>
      </w:pPr>
    </w:p>
    <w:p w14:paraId="0B1FF365" w14:textId="77777777" w:rsidR="00D949A0" w:rsidRDefault="00D949A0">
      <w:pPr>
        <w:pStyle w:val="BodyText"/>
        <w:rPr>
          <w:rFonts w:ascii="Arial"/>
          <w:b/>
          <w:sz w:val="20"/>
        </w:rPr>
      </w:pPr>
    </w:p>
    <w:p w14:paraId="63C91719" w14:textId="77777777" w:rsidR="00D949A0" w:rsidRDefault="00D949A0">
      <w:pPr>
        <w:pStyle w:val="BodyText"/>
        <w:rPr>
          <w:rFonts w:ascii="Arial"/>
          <w:b/>
          <w:sz w:val="20"/>
        </w:rPr>
      </w:pPr>
    </w:p>
    <w:p w14:paraId="3487F6C5" w14:textId="77777777" w:rsidR="00D949A0" w:rsidRDefault="00D949A0">
      <w:pPr>
        <w:pStyle w:val="BodyText"/>
        <w:rPr>
          <w:rFonts w:ascii="Arial"/>
          <w:b/>
          <w:sz w:val="20"/>
        </w:rPr>
      </w:pPr>
    </w:p>
    <w:p w14:paraId="5F12B17E" w14:textId="77777777" w:rsidR="00D949A0" w:rsidRDefault="00D949A0">
      <w:pPr>
        <w:pStyle w:val="BodyText"/>
        <w:rPr>
          <w:rFonts w:ascii="Arial"/>
          <w:b/>
          <w:sz w:val="20"/>
        </w:rPr>
      </w:pPr>
    </w:p>
    <w:p w14:paraId="6B300503" w14:textId="77777777" w:rsidR="00D949A0" w:rsidRDefault="00F77734">
      <w:pPr>
        <w:pStyle w:val="BodyText"/>
        <w:spacing w:before="110"/>
        <w:rPr>
          <w:rFonts w:ascii="Arial"/>
          <w:b/>
          <w:sz w:val="20"/>
        </w:rPr>
      </w:pPr>
      <w:r>
        <w:rPr>
          <w:rFonts w:ascii="Arial"/>
          <w:b/>
          <w:noProof/>
          <w:sz w:val="20"/>
        </w:rPr>
        <mc:AlternateContent>
          <mc:Choice Requires="wps">
            <w:drawing>
              <wp:anchor distT="0" distB="0" distL="0" distR="0" simplePos="0" relativeHeight="487591936" behindDoc="1" locked="0" layoutInCell="1" allowOverlap="1" wp14:anchorId="171710D1" wp14:editId="6AECD27A">
                <wp:simplePos x="0" y="0"/>
                <wp:positionH relativeFrom="page">
                  <wp:posOffset>339090</wp:posOffset>
                </wp:positionH>
                <wp:positionV relativeFrom="paragraph">
                  <wp:posOffset>234642</wp:posOffset>
                </wp:positionV>
                <wp:extent cx="1762125" cy="838200"/>
                <wp:effectExtent l="0" t="0" r="0" b="0"/>
                <wp:wrapTopAndBottom/>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2125" cy="838200"/>
                        </a:xfrm>
                        <a:prstGeom prst="rect">
                          <a:avLst/>
                        </a:prstGeom>
                        <a:ln w="6350">
                          <a:solidFill>
                            <a:srgbClr val="B8CDE4"/>
                          </a:solidFill>
                          <a:prstDash val="solid"/>
                        </a:ln>
                      </wps:spPr>
                      <wps:txbx>
                        <w:txbxContent>
                          <w:p w14:paraId="0EAFFE68" w14:textId="77777777" w:rsidR="00D949A0" w:rsidRDefault="00F77734">
                            <w:pPr>
                              <w:spacing w:before="72"/>
                              <w:ind w:left="145" w:right="446"/>
                              <w:rPr>
                                <w:rFonts w:ascii="Calibri" w:hAnsi="Calibri"/>
                              </w:rPr>
                            </w:pPr>
                            <w:r>
                              <w:rPr>
                                <w:rFonts w:ascii="Calibri" w:hAnsi="Calibri"/>
                              </w:rPr>
                              <w:t>(*)</w:t>
                            </w:r>
                            <w:r>
                              <w:rPr>
                                <w:rFonts w:ascii="Calibri" w:hAnsi="Calibri"/>
                                <w:spacing w:val="-13"/>
                              </w:rPr>
                              <w:t xml:space="preserve"> </w:t>
                            </w:r>
                            <w:r>
                              <w:rPr>
                                <w:rFonts w:ascii="Calibri" w:hAnsi="Calibri"/>
                              </w:rPr>
                              <w:t>–</w:t>
                            </w:r>
                            <w:r>
                              <w:rPr>
                                <w:rFonts w:ascii="Calibri" w:hAnsi="Calibri"/>
                                <w:spacing w:val="-12"/>
                              </w:rPr>
                              <w:t xml:space="preserve"> </w:t>
                            </w:r>
                            <w:r>
                              <w:rPr>
                                <w:rFonts w:ascii="Calibri" w:hAnsi="Calibri"/>
                              </w:rPr>
                              <w:t>“Triumvirate” General Manager Clinical Lead</w:t>
                            </w:r>
                          </w:p>
                          <w:p w14:paraId="10BF9268" w14:textId="77777777" w:rsidR="00D949A0" w:rsidRDefault="00F77734">
                            <w:pPr>
                              <w:spacing w:before="1"/>
                              <w:ind w:left="145"/>
                              <w:rPr>
                                <w:rFonts w:ascii="Calibri"/>
                              </w:rPr>
                            </w:pPr>
                            <w:r>
                              <w:rPr>
                                <w:rFonts w:ascii="Calibri"/>
                              </w:rPr>
                              <w:t>Assistant</w:t>
                            </w:r>
                            <w:r>
                              <w:rPr>
                                <w:rFonts w:ascii="Calibri"/>
                                <w:spacing w:val="-4"/>
                              </w:rPr>
                              <w:t xml:space="preserve"> </w:t>
                            </w:r>
                            <w:r>
                              <w:rPr>
                                <w:rFonts w:ascii="Calibri"/>
                              </w:rPr>
                              <w:t>Medical</w:t>
                            </w:r>
                            <w:r>
                              <w:rPr>
                                <w:rFonts w:ascii="Calibri"/>
                                <w:spacing w:val="-3"/>
                              </w:rPr>
                              <w:t xml:space="preserve"> </w:t>
                            </w:r>
                            <w:r>
                              <w:rPr>
                                <w:rFonts w:ascii="Calibri"/>
                                <w:spacing w:val="-2"/>
                              </w:rPr>
                              <w:t>Director</w:t>
                            </w:r>
                          </w:p>
                        </w:txbxContent>
                      </wps:txbx>
                      <wps:bodyPr wrap="square" lIns="0" tIns="0" rIns="0" bIns="0" rtlCol="0">
                        <a:noAutofit/>
                      </wps:bodyPr>
                    </wps:wsp>
                  </a:graphicData>
                </a:graphic>
              </wp:anchor>
            </w:drawing>
          </mc:Choice>
          <mc:Fallback>
            <w:pict>
              <v:shape w14:anchorId="171710D1" id="Textbox 67" o:spid="_x0000_s1090" type="#_x0000_t202" style="position:absolute;margin-left:26.7pt;margin-top:18.5pt;width:138.75pt;height:66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" filled="f" strokecolor="#b8cde4" strokeweight=".5pt">
                <v:path arrowok="t"/>
                <v:textbox inset="0,0,0,0">
                  <w:txbxContent>
                    <w:p w14:paraId="0EAFFE68" w14:textId="77777777" w:rsidR="00D949A0" w:rsidRDefault="00F77734">
                      <w:pPr>
                        <w:spacing w:before="72"/>
                        <w:ind w:left="145" w:right="446"/>
                        <w:rPr>
                          <w:rFonts w:ascii="Calibri" w:hAnsi="Calibri"/>
                        </w:rPr>
                      </w:pPr>
                      <w:r>
                        <w:rPr>
                          <w:rFonts w:ascii="Calibri" w:hAnsi="Calibri"/>
                        </w:rPr>
                        <w:t>(*)</w:t>
                      </w:r>
                      <w:r>
                        <w:rPr>
                          <w:rFonts w:ascii="Calibri" w:hAnsi="Calibri"/>
                          <w:spacing w:val="-13"/>
                        </w:rPr>
                        <w:t xml:space="preserve"> </w:t>
                      </w:r>
                      <w:r>
                        <w:rPr>
                          <w:rFonts w:ascii="Calibri" w:hAnsi="Calibri"/>
                        </w:rPr>
                        <w:t>–</w:t>
                      </w:r>
                      <w:r>
                        <w:rPr>
                          <w:rFonts w:ascii="Calibri" w:hAnsi="Calibri"/>
                          <w:spacing w:val="-12"/>
                        </w:rPr>
                        <w:t xml:space="preserve"> </w:t>
                      </w:r>
                      <w:r>
                        <w:rPr>
                          <w:rFonts w:ascii="Calibri" w:hAnsi="Calibri"/>
                        </w:rPr>
                        <w:t>“Triumvirate” General Manager Clinical Lead</w:t>
                      </w:r>
                    </w:p>
                    <w:p w14:paraId="10BF9268" w14:textId="77777777" w:rsidR="00D949A0" w:rsidRDefault="00F77734">
                      <w:pPr>
                        <w:spacing w:before="1"/>
                        <w:ind w:left="145"/>
                        <w:rPr>
                          <w:rFonts w:ascii="Calibri"/>
                        </w:rPr>
                      </w:pPr>
                      <w:r>
                        <w:rPr>
                          <w:rFonts w:ascii="Calibri"/>
                        </w:rPr>
                        <w:t>Assistant</w:t>
                      </w:r>
                      <w:r>
                        <w:rPr>
                          <w:rFonts w:ascii="Calibri"/>
                          <w:spacing w:val="-4"/>
                        </w:rPr>
                        <w:t xml:space="preserve"> </w:t>
                      </w:r>
                      <w:r>
                        <w:rPr>
                          <w:rFonts w:ascii="Calibri"/>
                        </w:rPr>
                        <w:t>Medical</w:t>
                      </w:r>
                      <w:r>
                        <w:rPr>
                          <w:rFonts w:ascii="Calibri"/>
                          <w:spacing w:val="-3"/>
                        </w:rPr>
                        <w:t xml:space="preserve"> </w:t>
                      </w:r>
                      <w:r>
                        <w:rPr>
                          <w:rFonts w:ascii="Calibri"/>
                          <w:spacing w:val="-2"/>
                        </w:rPr>
                        <w:t>Director</w:t>
                      </w:r>
                    </w:p>
                  </w:txbxContent>
                </v:textbox>
                <w10:wrap type="topAndBottom" anchorx="page"/>
              </v:shape>
            </w:pict>
          </mc:Fallback>
        </mc:AlternateContent>
      </w:r>
    </w:p>
    <w:p w14:paraId="2C3D46EB" w14:textId="77777777" w:rsidR="00D949A0" w:rsidRDefault="00D949A0">
      <w:pPr>
        <w:pStyle w:val="BodyText"/>
        <w:rPr>
          <w:rFonts w:ascii="Arial"/>
          <w:b/>
          <w:sz w:val="20"/>
        </w:rPr>
        <w:sectPr w:rsidR="00D949A0">
          <w:footerReference w:type="default" r:id="rId27"/>
          <w:pgSz w:w="11910" w:h="16850"/>
          <w:pgMar w:top="1060" w:right="425" w:bottom="280" w:left="425" w:header="0" w:footer="0" w:gutter="0"/>
          <w:cols w:space="720"/>
        </w:sectPr>
      </w:pPr>
    </w:p>
    <w:p w14:paraId="45D65E8B" w14:textId="77777777" w:rsidR="00D949A0" w:rsidRDefault="00F77734">
      <w:pPr>
        <w:spacing w:before="72"/>
        <w:ind w:left="1068"/>
        <w:rPr>
          <w:rFonts w:ascii="Arial"/>
          <w:b/>
          <w:sz w:val="24"/>
        </w:rPr>
      </w:pPr>
      <w:r>
        <w:rPr>
          <w:rFonts w:ascii="Arial"/>
          <w:b/>
          <w:noProof/>
          <w:sz w:val="24"/>
        </w:rPr>
        <w:lastRenderedPageBreak/>
        <mc:AlternateContent>
          <mc:Choice Requires="wpg">
            <w:drawing>
              <wp:anchor distT="0" distB="0" distL="0" distR="0" simplePos="0" relativeHeight="486930432" behindDoc="1" locked="0" layoutInCell="1" allowOverlap="1" wp14:anchorId="1A538723" wp14:editId="11740416">
                <wp:simplePos x="0" y="0"/>
                <wp:positionH relativeFrom="page">
                  <wp:posOffset>594359</wp:posOffset>
                </wp:positionH>
                <wp:positionV relativeFrom="page">
                  <wp:posOffset>6008369</wp:posOffset>
                </wp:positionV>
                <wp:extent cx="5641340" cy="303466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1340" cy="3034665"/>
                          <a:chOff x="0" y="0"/>
                          <a:chExt cx="5641340" cy="3034665"/>
                        </a:xfrm>
                      </wpg:grpSpPr>
                      <pic:pic xmlns:pic="http://schemas.openxmlformats.org/drawingml/2006/picture">
                        <pic:nvPicPr>
                          <pic:cNvPr id="70" name="Image 70"/>
                          <pic:cNvPicPr/>
                        </pic:nvPicPr>
                        <pic:blipFill>
                          <a:blip r:embed="rId28" cstate="print"/>
                          <a:stretch>
                            <a:fillRect/>
                          </a:stretch>
                        </pic:blipFill>
                        <pic:spPr>
                          <a:xfrm>
                            <a:off x="3755390" y="2102485"/>
                            <a:ext cx="612775" cy="448944"/>
                          </a:xfrm>
                          <a:prstGeom prst="rect">
                            <a:avLst/>
                          </a:prstGeom>
                        </pic:spPr>
                      </pic:pic>
                      <pic:pic xmlns:pic="http://schemas.openxmlformats.org/drawingml/2006/picture">
                        <pic:nvPicPr>
                          <pic:cNvPr id="71" name="Image 71"/>
                          <pic:cNvPicPr/>
                        </pic:nvPicPr>
                        <pic:blipFill>
                          <a:blip r:embed="rId29" cstate="print"/>
                          <a:stretch>
                            <a:fillRect/>
                          </a:stretch>
                        </pic:blipFill>
                        <pic:spPr>
                          <a:xfrm>
                            <a:off x="3540125" y="81280"/>
                            <a:ext cx="655320" cy="732789"/>
                          </a:xfrm>
                          <a:prstGeom prst="rect">
                            <a:avLst/>
                          </a:prstGeom>
                        </pic:spPr>
                      </pic:pic>
                      <pic:pic xmlns:pic="http://schemas.openxmlformats.org/drawingml/2006/picture">
                        <pic:nvPicPr>
                          <pic:cNvPr id="72" name="Image 72"/>
                          <pic:cNvPicPr/>
                        </pic:nvPicPr>
                        <pic:blipFill>
                          <a:blip r:embed="rId30" cstate="print"/>
                          <a:stretch>
                            <a:fillRect/>
                          </a:stretch>
                        </pic:blipFill>
                        <pic:spPr>
                          <a:xfrm>
                            <a:off x="1323540" y="76011"/>
                            <a:ext cx="649947" cy="734436"/>
                          </a:xfrm>
                          <a:prstGeom prst="rect">
                            <a:avLst/>
                          </a:prstGeom>
                        </pic:spPr>
                      </pic:pic>
                      <wps:wsp>
                        <wps:cNvPr id="73" name="Textbox 73"/>
                        <wps:cNvSpPr txBox="1"/>
                        <wps:spPr>
                          <a:xfrm>
                            <a:off x="2867025" y="2550795"/>
                            <a:ext cx="2363470" cy="480695"/>
                          </a:xfrm>
                          <a:prstGeom prst="rect">
                            <a:avLst/>
                          </a:prstGeom>
                          <a:solidFill>
                            <a:srgbClr val="DCE6F1"/>
                          </a:solidFill>
                          <a:ln w="6350">
                            <a:solidFill>
                              <a:srgbClr val="B8CDE4"/>
                            </a:solidFill>
                            <a:prstDash val="solid"/>
                          </a:ln>
                        </wps:spPr>
                        <wps:txbx>
                          <w:txbxContent>
                            <w:p w14:paraId="2CCB211A" w14:textId="77777777" w:rsidR="00D949A0" w:rsidRDefault="00F77734">
                              <w:pPr>
                                <w:spacing w:before="72"/>
                                <w:ind w:left="278" w:right="169" w:hanging="108"/>
                                <w:rPr>
                                  <w:rFonts w:ascii="Calibri"/>
                                  <w:color w:val="000000"/>
                                </w:rPr>
                              </w:pPr>
                              <w:r>
                                <w:rPr>
                                  <w:rFonts w:ascii="Calibri"/>
                                  <w:color w:val="000000"/>
                                </w:rPr>
                                <w:t>Administration</w:t>
                              </w:r>
                              <w:r>
                                <w:rPr>
                                  <w:rFonts w:ascii="Calibri"/>
                                  <w:color w:val="000000"/>
                                  <w:spacing w:val="-13"/>
                                </w:rPr>
                                <w:t xml:space="preserve"> </w:t>
                              </w:r>
                              <w:r>
                                <w:rPr>
                                  <w:rFonts w:ascii="Calibri"/>
                                  <w:color w:val="000000"/>
                                </w:rPr>
                                <w:t>letters/</w:t>
                              </w:r>
                              <w:r>
                                <w:rPr>
                                  <w:rFonts w:ascii="Calibri"/>
                                  <w:color w:val="000000"/>
                                  <w:spacing w:val="-12"/>
                                </w:rPr>
                                <w:t xml:space="preserve"> </w:t>
                              </w:r>
                              <w:r>
                                <w:rPr>
                                  <w:rFonts w:ascii="Calibri"/>
                                  <w:color w:val="000000"/>
                                </w:rPr>
                                <w:t>distribution</w:t>
                              </w:r>
                              <w:r>
                                <w:rPr>
                                  <w:rFonts w:ascii="Calibri"/>
                                  <w:color w:val="000000"/>
                                  <w:spacing w:val="-12"/>
                                </w:rPr>
                                <w:t xml:space="preserve"> </w:t>
                              </w:r>
                              <w:r>
                                <w:rPr>
                                  <w:rFonts w:ascii="Calibri"/>
                                  <w:color w:val="000000"/>
                                </w:rPr>
                                <w:t>of case file to Employee and Staff side</w:t>
                              </w:r>
                            </w:p>
                          </w:txbxContent>
                        </wps:txbx>
                        <wps:bodyPr wrap="square" lIns="0" tIns="0" rIns="0" bIns="0" rtlCol="0">
                          <a:noAutofit/>
                        </wps:bodyPr>
                      </wps:wsp>
                      <wps:wsp>
                        <wps:cNvPr id="74" name="Textbox 74"/>
                        <wps:cNvSpPr txBox="1"/>
                        <wps:spPr>
                          <a:xfrm>
                            <a:off x="2858770" y="839469"/>
                            <a:ext cx="2381250" cy="1262380"/>
                          </a:xfrm>
                          <a:prstGeom prst="rect">
                            <a:avLst/>
                          </a:prstGeom>
                          <a:solidFill>
                            <a:srgbClr val="DCE6F1"/>
                          </a:solidFill>
                          <a:ln w="6350">
                            <a:solidFill>
                              <a:srgbClr val="B8CDE4"/>
                            </a:solidFill>
                            <a:prstDash val="solid"/>
                          </a:ln>
                        </wps:spPr>
                        <wps:txbx>
                          <w:txbxContent>
                            <w:p w14:paraId="2EFF2714" w14:textId="77777777" w:rsidR="00D949A0" w:rsidRDefault="00F77734">
                              <w:pPr>
                                <w:spacing w:before="71"/>
                                <w:ind w:left="157" w:right="156"/>
                                <w:jc w:val="center"/>
                                <w:rPr>
                                  <w:rFonts w:ascii="Calibri"/>
                                  <w:color w:val="000000"/>
                                </w:rPr>
                              </w:pPr>
                              <w:r>
                                <w:rPr>
                                  <w:rFonts w:ascii="Calibri"/>
                                  <w:b/>
                                  <w:color w:val="000000"/>
                                </w:rPr>
                                <w:t xml:space="preserve">Formal Hearing (See Flowchart 4) </w:t>
                              </w:r>
                              <w:r>
                                <w:rPr>
                                  <w:rFonts w:ascii="Calibri"/>
                                  <w:color w:val="000000"/>
                                </w:rPr>
                                <w:t>Commissioning Manager informs employee of formal hearing and encloses</w:t>
                              </w:r>
                              <w:r>
                                <w:rPr>
                                  <w:rFonts w:ascii="Calibri"/>
                                  <w:color w:val="000000"/>
                                  <w:spacing w:val="-5"/>
                                </w:rPr>
                                <w:t xml:space="preserve"> </w:t>
                              </w:r>
                              <w:r>
                                <w:rPr>
                                  <w:rFonts w:ascii="Calibri"/>
                                  <w:color w:val="000000"/>
                                </w:rPr>
                                <w:t>a</w:t>
                              </w:r>
                              <w:r>
                                <w:rPr>
                                  <w:rFonts w:ascii="Calibri"/>
                                  <w:color w:val="000000"/>
                                  <w:spacing w:val="-8"/>
                                </w:rPr>
                                <w:t xml:space="preserve"> </w:t>
                              </w:r>
                              <w:r>
                                <w:rPr>
                                  <w:rFonts w:ascii="Calibri"/>
                                  <w:color w:val="000000"/>
                                </w:rPr>
                                <w:t>copy</w:t>
                              </w:r>
                              <w:r>
                                <w:rPr>
                                  <w:rFonts w:ascii="Calibri"/>
                                  <w:color w:val="000000"/>
                                  <w:spacing w:val="-8"/>
                                </w:rPr>
                                <w:t xml:space="preserve"> </w:t>
                              </w:r>
                              <w:r>
                                <w:rPr>
                                  <w:rFonts w:ascii="Calibri"/>
                                  <w:color w:val="000000"/>
                                </w:rPr>
                                <w:t>of</w:t>
                              </w:r>
                              <w:r>
                                <w:rPr>
                                  <w:rFonts w:ascii="Calibri"/>
                                  <w:color w:val="000000"/>
                                  <w:spacing w:val="-6"/>
                                </w:rPr>
                                <w:t xml:space="preserve"> </w:t>
                              </w:r>
                              <w:r>
                                <w:rPr>
                                  <w:rFonts w:ascii="Calibri"/>
                                  <w:color w:val="000000"/>
                                </w:rPr>
                                <w:t>the</w:t>
                              </w:r>
                              <w:r>
                                <w:rPr>
                                  <w:rFonts w:ascii="Calibri"/>
                                  <w:color w:val="000000"/>
                                  <w:spacing w:val="-8"/>
                                </w:rPr>
                                <w:t xml:space="preserve"> </w:t>
                              </w:r>
                              <w:r>
                                <w:rPr>
                                  <w:rFonts w:ascii="Calibri"/>
                                  <w:color w:val="000000"/>
                                </w:rPr>
                                <w:t>Findings</w:t>
                              </w:r>
                              <w:r>
                                <w:rPr>
                                  <w:rFonts w:ascii="Calibri"/>
                                  <w:color w:val="000000"/>
                                  <w:spacing w:val="-6"/>
                                </w:rPr>
                                <w:t xml:space="preserve"> </w:t>
                              </w:r>
                              <w:r>
                                <w:rPr>
                                  <w:rFonts w:ascii="Calibri"/>
                                  <w:color w:val="000000"/>
                                </w:rPr>
                                <w:t>Report</w:t>
                              </w:r>
                            </w:p>
                          </w:txbxContent>
                        </wps:txbx>
                        <wps:bodyPr wrap="square" lIns="0" tIns="0" rIns="0" bIns="0" rtlCol="0">
                          <a:noAutofit/>
                        </wps:bodyPr>
                      </wps:wsp>
                      <wps:wsp>
                        <wps:cNvPr id="75" name="Textbox 75"/>
                        <wps:cNvSpPr txBox="1"/>
                        <wps:spPr>
                          <a:xfrm>
                            <a:off x="3175" y="3175"/>
                            <a:ext cx="5634990" cy="284480"/>
                          </a:xfrm>
                          <a:prstGeom prst="rect">
                            <a:avLst/>
                          </a:prstGeom>
                          <a:solidFill>
                            <a:srgbClr val="DCE6F1"/>
                          </a:solidFill>
                          <a:ln w="6350">
                            <a:solidFill>
                              <a:srgbClr val="B8CDE4"/>
                            </a:solidFill>
                            <a:prstDash val="solid"/>
                          </a:ln>
                        </wps:spPr>
                        <wps:txbx>
                          <w:txbxContent>
                            <w:p w14:paraId="299F2C2E" w14:textId="77777777" w:rsidR="00D949A0" w:rsidRDefault="00F77734">
                              <w:pPr>
                                <w:spacing w:before="73"/>
                                <w:ind w:left="249"/>
                                <w:rPr>
                                  <w:rFonts w:ascii="Calibri"/>
                                  <w:color w:val="000000"/>
                                </w:rPr>
                              </w:pPr>
                              <w:r>
                                <w:rPr>
                                  <w:rFonts w:ascii="Calibri"/>
                                  <w:color w:val="000000"/>
                                </w:rPr>
                                <w:t>IM</w:t>
                              </w:r>
                              <w:r>
                                <w:rPr>
                                  <w:rFonts w:ascii="Calibri"/>
                                  <w:color w:val="000000"/>
                                  <w:spacing w:val="-3"/>
                                </w:rPr>
                                <w:t xml:space="preserve"> </w:t>
                              </w:r>
                              <w:r>
                                <w:rPr>
                                  <w:rFonts w:ascii="Calibri"/>
                                  <w:color w:val="000000"/>
                                </w:rPr>
                                <w:t>sends</w:t>
                              </w:r>
                              <w:r>
                                <w:rPr>
                                  <w:rFonts w:ascii="Calibri"/>
                                  <w:color w:val="000000"/>
                                  <w:spacing w:val="-5"/>
                                </w:rPr>
                                <w:t xml:space="preserve"> </w:t>
                              </w:r>
                              <w:r>
                                <w:rPr>
                                  <w:rFonts w:ascii="Calibri"/>
                                  <w:color w:val="000000"/>
                                </w:rPr>
                                <w:t>the</w:t>
                              </w:r>
                              <w:r>
                                <w:rPr>
                                  <w:rFonts w:ascii="Calibri"/>
                                  <w:color w:val="000000"/>
                                  <w:spacing w:val="-2"/>
                                </w:rPr>
                                <w:t xml:space="preserve"> </w:t>
                              </w:r>
                              <w:r>
                                <w:rPr>
                                  <w:rFonts w:ascii="Calibri"/>
                                  <w:color w:val="000000"/>
                                </w:rPr>
                                <w:t>report</w:t>
                              </w:r>
                              <w:r>
                                <w:rPr>
                                  <w:rFonts w:ascii="Calibri"/>
                                  <w:color w:val="000000"/>
                                  <w:spacing w:val="-5"/>
                                </w:rPr>
                                <w:t xml:space="preserve"> </w:t>
                              </w:r>
                              <w:r>
                                <w:rPr>
                                  <w:rFonts w:ascii="Calibri"/>
                                  <w:color w:val="000000"/>
                                </w:rPr>
                                <w:t>to</w:t>
                              </w:r>
                              <w:r>
                                <w:rPr>
                                  <w:rFonts w:ascii="Calibri"/>
                                  <w:color w:val="000000"/>
                                  <w:spacing w:val="-2"/>
                                </w:rPr>
                                <w:t xml:space="preserve"> </w:t>
                              </w:r>
                              <w:r>
                                <w:rPr>
                                  <w:rFonts w:ascii="Calibri"/>
                                  <w:color w:val="000000"/>
                                </w:rPr>
                                <w:t>the</w:t>
                              </w:r>
                              <w:r>
                                <w:rPr>
                                  <w:rFonts w:ascii="Calibri"/>
                                  <w:color w:val="000000"/>
                                  <w:spacing w:val="-6"/>
                                </w:rPr>
                                <w:t xml:space="preserve"> </w:t>
                              </w:r>
                              <w:r>
                                <w:rPr>
                                  <w:rFonts w:ascii="Calibri"/>
                                  <w:color w:val="000000"/>
                                </w:rPr>
                                <w:t>Commissioning</w:t>
                              </w:r>
                              <w:r>
                                <w:rPr>
                                  <w:rFonts w:ascii="Calibri"/>
                                  <w:color w:val="000000"/>
                                  <w:spacing w:val="-6"/>
                                </w:rPr>
                                <w:t xml:space="preserve"> </w:t>
                              </w:r>
                              <w:r>
                                <w:rPr>
                                  <w:rFonts w:ascii="Calibri"/>
                                  <w:color w:val="000000"/>
                                </w:rPr>
                                <w:t>Manager</w:t>
                              </w:r>
                              <w:r>
                                <w:rPr>
                                  <w:rFonts w:ascii="Calibri"/>
                                  <w:color w:val="000000"/>
                                  <w:spacing w:val="-2"/>
                                </w:rPr>
                                <w:t xml:space="preserve"> </w:t>
                              </w:r>
                              <w:r>
                                <w:rPr>
                                  <w:rFonts w:ascii="Calibri"/>
                                  <w:color w:val="000000"/>
                                </w:rPr>
                                <w:t>for</w:t>
                              </w:r>
                              <w:r>
                                <w:rPr>
                                  <w:rFonts w:ascii="Calibri"/>
                                  <w:color w:val="000000"/>
                                  <w:spacing w:val="-3"/>
                                </w:rPr>
                                <w:t xml:space="preserve"> </w:t>
                              </w:r>
                              <w:r>
                                <w:rPr>
                                  <w:rFonts w:ascii="Calibri"/>
                                  <w:color w:val="000000"/>
                                </w:rPr>
                                <w:t>a</w:t>
                              </w:r>
                              <w:r>
                                <w:rPr>
                                  <w:rFonts w:ascii="Calibri"/>
                                  <w:color w:val="000000"/>
                                  <w:spacing w:val="-3"/>
                                </w:rPr>
                                <w:t xml:space="preserve"> </w:t>
                              </w:r>
                              <w:r>
                                <w:rPr>
                                  <w:rFonts w:ascii="Calibri"/>
                                  <w:color w:val="000000"/>
                                </w:rPr>
                                <w:t>decision</w:t>
                              </w:r>
                              <w:r>
                                <w:rPr>
                                  <w:rFonts w:ascii="Calibri"/>
                                  <w:color w:val="000000"/>
                                  <w:spacing w:val="-3"/>
                                </w:rPr>
                                <w:t xml:space="preserve"> </w:t>
                              </w:r>
                              <w:r>
                                <w:rPr>
                                  <w:rFonts w:ascii="Calibri"/>
                                  <w:color w:val="000000"/>
                                </w:rPr>
                                <w:t>to</w:t>
                              </w:r>
                              <w:r>
                                <w:rPr>
                                  <w:rFonts w:ascii="Calibri"/>
                                  <w:color w:val="000000"/>
                                  <w:spacing w:val="-2"/>
                                </w:rPr>
                                <w:t xml:space="preserve"> </w:t>
                              </w:r>
                              <w:r>
                                <w:rPr>
                                  <w:rFonts w:ascii="Calibri"/>
                                  <w:color w:val="000000"/>
                                </w:rPr>
                                <w:t>be</w:t>
                              </w:r>
                              <w:r>
                                <w:rPr>
                                  <w:rFonts w:ascii="Calibri"/>
                                  <w:color w:val="000000"/>
                                  <w:spacing w:val="-4"/>
                                </w:rPr>
                                <w:t xml:space="preserve"> </w:t>
                              </w:r>
                              <w:r>
                                <w:rPr>
                                  <w:rFonts w:ascii="Calibri"/>
                                  <w:color w:val="000000"/>
                                </w:rPr>
                                <w:t>made</w:t>
                              </w:r>
                              <w:r>
                                <w:rPr>
                                  <w:rFonts w:ascii="Calibri"/>
                                  <w:color w:val="000000"/>
                                  <w:spacing w:val="-5"/>
                                </w:rPr>
                                <w:t xml:space="preserve"> </w:t>
                              </w:r>
                              <w:r>
                                <w:rPr>
                                  <w:rFonts w:ascii="Calibri"/>
                                  <w:color w:val="000000"/>
                                </w:rPr>
                                <w:t>on</w:t>
                              </w:r>
                              <w:r>
                                <w:rPr>
                                  <w:rFonts w:ascii="Calibri"/>
                                  <w:color w:val="000000"/>
                                  <w:spacing w:val="-5"/>
                                </w:rPr>
                                <w:t xml:space="preserve"> </w:t>
                              </w:r>
                              <w:r>
                                <w:rPr>
                                  <w:rFonts w:ascii="Calibri"/>
                                  <w:color w:val="000000"/>
                                </w:rPr>
                                <w:t>next</w:t>
                              </w:r>
                              <w:r>
                                <w:rPr>
                                  <w:rFonts w:ascii="Calibri"/>
                                  <w:color w:val="000000"/>
                                  <w:spacing w:val="-2"/>
                                </w:rPr>
                                <w:t xml:space="preserve"> steps</w:t>
                              </w:r>
                            </w:p>
                          </w:txbxContent>
                        </wps:txbx>
                        <wps:bodyPr wrap="square" lIns="0" tIns="0" rIns="0" bIns="0" rtlCol="0">
                          <a:noAutofit/>
                        </wps:bodyPr>
                      </wps:wsp>
                    </wpg:wgp>
                  </a:graphicData>
                </a:graphic>
              </wp:anchor>
            </w:drawing>
          </mc:Choice>
          <mc:Fallback>
            <w:pict>
              <v:group w14:anchorId="1A538723" id="Group 69" o:spid="_x0000_s1091" style="position:absolute;left:0;text-align:left;margin-left:46.8pt;margin-top:473.1pt;width:444.2pt;height:238.95pt;z-index:-16386048;mso-wrap-distance-left:0;mso-wrap-distance-right:0;mso-position-horizontal-relative:page;mso-position-vertical-relative:page" coordsize="56413,303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">
                <v:shape id="Image 70" o:spid="_x0000_s1092" type="#_x0000_t75" style="position:absolute;left:37553;top:21024;width:6128;height:4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">
                  <v:imagedata r:id="rId31" o:title=""/>
                </v:shape>
                <v:shape id="Image 71" o:spid="_x0000_s1093" type="#_x0000_t75" style="position:absolute;left:35401;top:812;width:6553;height:7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">
                  <v:imagedata r:id="rId32" o:title=""/>
                </v:shape>
                <v:shape id="Image 72" o:spid="_x0000_s1094" type="#_x0000_t75" style="position:absolute;left:13235;top:760;width:6499;height:7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">
                  <v:imagedata r:id="rId33" o:title=""/>
                </v:shape>
                <v:shape id="Textbox 73" o:spid="_x0000_s1095" type="#_x0000_t202" style="position:absolute;left:28670;top:25507;width:23634;height:4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" fillcolor="#dce6f1" strokecolor="#b8cde4" strokeweight=".5pt">
                  <v:textbox inset="0,0,0,0">
                    <w:txbxContent>
                      <w:p w14:paraId="2CCB211A" w14:textId="77777777" w:rsidR="00D949A0" w:rsidRDefault="00F77734">
                        <w:pPr>
                          <w:spacing w:before="72"/>
                          <w:ind w:left="278" w:right="169" w:hanging="108"/>
                          <w:rPr>
                            <w:rFonts w:ascii="Calibri"/>
                            <w:color w:val="000000"/>
                          </w:rPr>
                        </w:pPr>
                        <w:r>
                          <w:rPr>
                            <w:rFonts w:ascii="Calibri"/>
                            <w:color w:val="000000"/>
                          </w:rPr>
                          <w:t>Administration</w:t>
                        </w:r>
                        <w:r>
                          <w:rPr>
                            <w:rFonts w:ascii="Calibri"/>
                            <w:color w:val="000000"/>
                            <w:spacing w:val="-13"/>
                          </w:rPr>
                          <w:t xml:space="preserve"> </w:t>
                        </w:r>
                        <w:r>
                          <w:rPr>
                            <w:rFonts w:ascii="Calibri"/>
                            <w:color w:val="000000"/>
                          </w:rPr>
                          <w:t>letters/</w:t>
                        </w:r>
                        <w:r>
                          <w:rPr>
                            <w:rFonts w:ascii="Calibri"/>
                            <w:color w:val="000000"/>
                            <w:spacing w:val="-12"/>
                          </w:rPr>
                          <w:t xml:space="preserve"> </w:t>
                        </w:r>
                        <w:r>
                          <w:rPr>
                            <w:rFonts w:ascii="Calibri"/>
                            <w:color w:val="000000"/>
                          </w:rPr>
                          <w:t>distribution</w:t>
                        </w:r>
                        <w:r>
                          <w:rPr>
                            <w:rFonts w:ascii="Calibri"/>
                            <w:color w:val="000000"/>
                            <w:spacing w:val="-12"/>
                          </w:rPr>
                          <w:t xml:space="preserve"> </w:t>
                        </w:r>
                        <w:r>
                          <w:rPr>
                            <w:rFonts w:ascii="Calibri"/>
                            <w:color w:val="000000"/>
                          </w:rPr>
                          <w:t>of case file to Employee and Staff side</w:t>
                        </w:r>
                      </w:p>
                    </w:txbxContent>
                  </v:textbox>
                </v:shape>
                <v:shape id="Textbox 74" o:spid="_x0000_s1096" type="#_x0000_t202" style="position:absolute;left:28587;top:8394;width:23813;height:12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" fillcolor="#dce6f1" strokecolor="#b8cde4" strokeweight=".5pt">
                  <v:textbox inset="0,0,0,0">
                    <w:txbxContent>
                      <w:p w14:paraId="2EFF2714" w14:textId="77777777" w:rsidR="00D949A0" w:rsidRDefault="00F77734">
                        <w:pPr>
                          <w:spacing w:before="71"/>
                          <w:ind w:left="157" w:right="156"/>
                          <w:jc w:val="center"/>
                          <w:rPr>
                            <w:rFonts w:ascii="Calibri"/>
                            <w:color w:val="000000"/>
                          </w:rPr>
                        </w:pPr>
                        <w:r>
                          <w:rPr>
                            <w:rFonts w:ascii="Calibri"/>
                            <w:b/>
                            <w:color w:val="000000"/>
                          </w:rPr>
                          <w:t xml:space="preserve">Formal Hearing (See Flowchart 4) </w:t>
                        </w:r>
                        <w:r>
                          <w:rPr>
                            <w:rFonts w:ascii="Calibri"/>
                            <w:color w:val="000000"/>
                          </w:rPr>
                          <w:t>Commissioning Manager informs employee of formal hearing and encloses</w:t>
                        </w:r>
                        <w:r>
                          <w:rPr>
                            <w:rFonts w:ascii="Calibri"/>
                            <w:color w:val="000000"/>
                            <w:spacing w:val="-5"/>
                          </w:rPr>
                          <w:t xml:space="preserve"> </w:t>
                        </w:r>
                        <w:r>
                          <w:rPr>
                            <w:rFonts w:ascii="Calibri"/>
                            <w:color w:val="000000"/>
                          </w:rPr>
                          <w:t>a</w:t>
                        </w:r>
                        <w:r>
                          <w:rPr>
                            <w:rFonts w:ascii="Calibri"/>
                            <w:color w:val="000000"/>
                            <w:spacing w:val="-8"/>
                          </w:rPr>
                          <w:t xml:space="preserve"> </w:t>
                        </w:r>
                        <w:r>
                          <w:rPr>
                            <w:rFonts w:ascii="Calibri"/>
                            <w:color w:val="000000"/>
                          </w:rPr>
                          <w:t>copy</w:t>
                        </w:r>
                        <w:r>
                          <w:rPr>
                            <w:rFonts w:ascii="Calibri"/>
                            <w:color w:val="000000"/>
                            <w:spacing w:val="-8"/>
                          </w:rPr>
                          <w:t xml:space="preserve"> </w:t>
                        </w:r>
                        <w:r>
                          <w:rPr>
                            <w:rFonts w:ascii="Calibri"/>
                            <w:color w:val="000000"/>
                          </w:rPr>
                          <w:t>of</w:t>
                        </w:r>
                        <w:r>
                          <w:rPr>
                            <w:rFonts w:ascii="Calibri"/>
                            <w:color w:val="000000"/>
                            <w:spacing w:val="-6"/>
                          </w:rPr>
                          <w:t xml:space="preserve"> </w:t>
                        </w:r>
                        <w:r>
                          <w:rPr>
                            <w:rFonts w:ascii="Calibri"/>
                            <w:color w:val="000000"/>
                          </w:rPr>
                          <w:t>the</w:t>
                        </w:r>
                        <w:r>
                          <w:rPr>
                            <w:rFonts w:ascii="Calibri"/>
                            <w:color w:val="000000"/>
                            <w:spacing w:val="-8"/>
                          </w:rPr>
                          <w:t xml:space="preserve"> </w:t>
                        </w:r>
                        <w:r>
                          <w:rPr>
                            <w:rFonts w:ascii="Calibri"/>
                            <w:color w:val="000000"/>
                          </w:rPr>
                          <w:t>Findings</w:t>
                        </w:r>
                        <w:r>
                          <w:rPr>
                            <w:rFonts w:ascii="Calibri"/>
                            <w:color w:val="000000"/>
                            <w:spacing w:val="-6"/>
                          </w:rPr>
                          <w:t xml:space="preserve"> </w:t>
                        </w:r>
                        <w:r>
                          <w:rPr>
                            <w:rFonts w:ascii="Calibri"/>
                            <w:color w:val="000000"/>
                          </w:rPr>
                          <w:t>Report</w:t>
                        </w:r>
                      </w:p>
                    </w:txbxContent>
                  </v:textbox>
                </v:shape>
                <v:shape id="Textbox 75" o:spid="_x0000_s1097" type="#_x0000_t202" style="position:absolute;left:31;top:31;width:56350;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" fillcolor="#dce6f1" strokecolor="#b8cde4" strokeweight=".5pt">
                  <v:textbox inset="0,0,0,0">
                    <w:txbxContent>
                      <w:p w14:paraId="299F2C2E" w14:textId="77777777" w:rsidR="00D949A0" w:rsidRDefault="00F77734">
                        <w:pPr>
                          <w:spacing w:before="73"/>
                          <w:ind w:left="249"/>
                          <w:rPr>
                            <w:rFonts w:ascii="Calibri"/>
                            <w:color w:val="000000"/>
                          </w:rPr>
                        </w:pPr>
                        <w:r>
                          <w:rPr>
                            <w:rFonts w:ascii="Calibri"/>
                            <w:color w:val="000000"/>
                          </w:rPr>
                          <w:t>IM</w:t>
                        </w:r>
                        <w:r>
                          <w:rPr>
                            <w:rFonts w:ascii="Calibri"/>
                            <w:color w:val="000000"/>
                            <w:spacing w:val="-3"/>
                          </w:rPr>
                          <w:t xml:space="preserve"> </w:t>
                        </w:r>
                        <w:r>
                          <w:rPr>
                            <w:rFonts w:ascii="Calibri"/>
                            <w:color w:val="000000"/>
                          </w:rPr>
                          <w:t>sends</w:t>
                        </w:r>
                        <w:r>
                          <w:rPr>
                            <w:rFonts w:ascii="Calibri"/>
                            <w:color w:val="000000"/>
                            <w:spacing w:val="-5"/>
                          </w:rPr>
                          <w:t xml:space="preserve"> </w:t>
                        </w:r>
                        <w:r>
                          <w:rPr>
                            <w:rFonts w:ascii="Calibri"/>
                            <w:color w:val="000000"/>
                          </w:rPr>
                          <w:t>the</w:t>
                        </w:r>
                        <w:r>
                          <w:rPr>
                            <w:rFonts w:ascii="Calibri"/>
                            <w:color w:val="000000"/>
                            <w:spacing w:val="-2"/>
                          </w:rPr>
                          <w:t xml:space="preserve"> </w:t>
                        </w:r>
                        <w:r>
                          <w:rPr>
                            <w:rFonts w:ascii="Calibri"/>
                            <w:color w:val="000000"/>
                          </w:rPr>
                          <w:t>report</w:t>
                        </w:r>
                        <w:r>
                          <w:rPr>
                            <w:rFonts w:ascii="Calibri"/>
                            <w:color w:val="000000"/>
                            <w:spacing w:val="-5"/>
                          </w:rPr>
                          <w:t xml:space="preserve"> </w:t>
                        </w:r>
                        <w:r>
                          <w:rPr>
                            <w:rFonts w:ascii="Calibri"/>
                            <w:color w:val="000000"/>
                          </w:rPr>
                          <w:t>to</w:t>
                        </w:r>
                        <w:r>
                          <w:rPr>
                            <w:rFonts w:ascii="Calibri"/>
                            <w:color w:val="000000"/>
                            <w:spacing w:val="-2"/>
                          </w:rPr>
                          <w:t xml:space="preserve"> </w:t>
                        </w:r>
                        <w:r>
                          <w:rPr>
                            <w:rFonts w:ascii="Calibri"/>
                            <w:color w:val="000000"/>
                          </w:rPr>
                          <w:t>the</w:t>
                        </w:r>
                        <w:r>
                          <w:rPr>
                            <w:rFonts w:ascii="Calibri"/>
                            <w:color w:val="000000"/>
                            <w:spacing w:val="-6"/>
                          </w:rPr>
                          <w:t xml:space="preserve"> </w:t>
                        </w:r>
                        <w:r>
                          <w:rPr>
                            <w:rFonts w:ascii="Calibri"/>
                            <w:color w:val="000000"/>
                          </w:rPr>
                          <w:t>Commissioning</w:t>
                        </w:r>
                        <w:r>
                          <w:rPr>
                            <w:rFonts w:ascii="Calibri"/>
                            <w:color w:val="000000"/>
                            <w:spacing w:val="-6"/>
                          </w:rPr>
                          <w:t xml:space="preserve"> </w:t>
                        </w:r>
                        <w:r>
                          <w:rPr>
                            <w:rFonts w:ascii="Calibri"/>
                            <w:color w:val="000000"/>
                          </w:rPr>
                          <w:t>Manager</w:t>
                        </w:r>
                        <w:r>
                          <w:rPr>
                            <w:rFonts w:ascii="Calibri"/>
                            <w:color w:val="000000"/>
                            <w:spacing w:val="-2"/>
                          </w:rPr>
                          <w:t xml:space="preserve"> </w:t>
                        </w:r>
                        <w:r>
                          <w:rPr>
                            <w:rFonts w:ascii="Calibri"/>
                            <w:color w:val="000000"/>
                          </w:rPr>
                          <w:t>for</w:t>
                        </w:r>
                        <w:r>
                          <w:rPr>
                            <w:rFonts w:ascii="Calibri"/>
                            <w:color w:val="000000"/>
                            <w:spacing w:val="-3"/>
                          </w:rPr>
                          <w:t xml:space="preserve"> </w:t>
                        </w:r>
                        <w:r>
                          <w:rPr>
                            <w:rFonts w:ascii="Calibri"/>
                            <w:color w:val="000000"/>
                          </w:rPr>
                          <w:t>a</w:t>
                        </w:r>
                        <w:r>
                          <w:rPr>
                            <w:rFonts w:ascii="Calibri"/>
                            <w:color w:val="000000"/>
                            <w:spacing w:val="-3"/>
                          </w:rPr>
                          <w:t xml:space="preserve"> </w:t>
                        </w:r>
                        <w:r>
                          <w:rPr>
                            <w:rFonts w:ascii="Calibri"/>
                            <w:color w:val="000000"/>
                          </w:rPr>
                          <w:t>decision</w:t>
                        </w:r>
                        <w:r>
                          <w:rPr>
                            <w:rFonts w:ascii="Calibri"/>
                            <w:color w:val="000000"/>
                            <w:spacing w:val="-3"/>
                          </w:rPr>
                          <w:t xml:space="preserve"> </w:t>
                        </w:r>
                        <w:r>
                          <w:rPr>
                            <w:rFonts w:ascii="Calibri"/>
                            <w:color w:val="000000"/>
                          </w:rPr>
                          <w:t>to</w:t>
                        </w:r>
                        <w:r>
                          <w:rPr>
                            <w:rFonts w:ascii="Calibri"/>
                            <w:color w:val="000000"/>
                            <w:spacing w:val="-2"/>
                          </w:rPr>
                          <w:t xml:space="preserve"> </w:t>
                        </w:r>
                        <w:r>
                          <w:rPr>
                            <w:rFonts w:ascii="Calibri"/>
                            <w:color w:val="000000"/>
                          </w:rPr>
                          <w:t>be</w:t>
                        </w:r>
                        <w:r>
                          <w:rPr>
                            <w:rFonts w:ascii="Calibri"/>
                            <w:color w:val="000000"/>
                            <w:spacing w:val="-4"/>
                          </w:rPr>
                          <w:t xml:space="preserve"> </w:t>
                        </w:r>
                        <w:r>
                          <w:rPr>
                            <w:rFonts w:ascii="Calibri"/>
                            <w:color w:val="000000"/>
                          </w:rPr>
                          <w:t>made</w:t>
                        </w:r>
                        <w:r>
                          <w:rPr>
                            <w:rFonts w:ascii="Calibri"/>
                            <w:color w:val="000000"/>
                            <w:spacing w:val="-5"/>
                          </w:rPr>
                          <w:t xml:space="preserve"> </w:t>
                        </w:r>
                        <w:r>
                          <w:rPr>
                            <w:rFonts w:ascii="Calibri"/>
                            <w:color w:val="000000"/>
                          </w:rPr>
                          <w:t>on</w:t>
                        </w:r>
                        <w:r>
                          <w:rPr>
                            <w:rFonts w:ascii="Calibri"/>
                            <w:color w:val="000000"/>
                            <w:spacing w:val="-5"/>
                          </w:rPr>
                          <w:t xml:space="preserve"> </w:t>
                        </w:r>
                        <w:r>
                          <w:rPr>
                            <w:rFonts w:ascii="Calibri"/>
                            <w:color w:val="000000"/>
                          </w:rPr>
                          <w:t>next</w:t>
                        </w:r>
                        <w:r>
                          <w:rPr>
                            <w:rFonts w:ascii="Calibri"/>
                            <w:color w:val="000000"/>
                            <w:spacing w:val="-2"/>
                          </w:rPr>
                          <w:t xml:space="preserve"> steps</w:t>
                        </w:r>
                      </w:p>
                    </w:txbxContent>
                  </v:textbox>
                </v:shape>
                <w10:wrap anchorx="page" anchory="page"/>
              </v:group>
            </w:pict>
          </mc:Fallback>
        </mc:AlternateContent>
      </w:r>
      <w:r>
        <w:rPr>
          <w:rFonts w:ascii="Arial"/>
          <w:b/>
          <w:noProof/>
          <w:sz w:val="24"/>
        </w:rPr>
        <mc:AlternateContent>
          <mc:Choice Requires="wpg">
            <w:drawing>
              <wp:anchor distT="0" distB="0" distL="0" distR="0" simplePos="0" relativeHeight="486930944" behindDoc="1" locked="0" layoutInCell="1" allowOverlap="1" wp14:anchorId="2ACD8694" wp14:editId="29B0934A">
                <wp:simplePos x="0" y="0"/>
                <wp:positionH relativeFrom="page">
                  <wp:posOffset>3458209</wp:posOffset>
                </wp:positionH>
                <wp:positionV relativeFrom="page">
                  <wp:posOffset>2462529</wp:posOffset>
                </wp:positionV>
                <wp:extent cx="2416810" cy="1254125"/>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16810" cy="1254125"/>
                          <a:chOff x="0" y="0"/>
                          <a:chExt cx="2416810" cy="1254125"/>
                        </a:xfrm>
                      </wpg:grpSpPr>
                      <pic:pic xmlns:pic="http://schemas.openxmlformats.org/drawingml/2006/picture">
                        <pic:nvPicPr>
                          <pic:cNvPr id="77" name="Image 77"/>
                          <pic:cNvPicPr/>
                        </pic:nvPicPr>
                        <pic:blipFill>
                          <a:blip r:embed="rId34" cstate="print"/>
                          <a:stretch>
                            <a:fillRect/>
                          </a:stretch>
                        </pic:blipFill>
                        <pic:spPr>
                          <a:xfrm>
                            <a:off x="891539" y="805180"/>
                            <a:ext cx="612775" cy="448945"/>
                          </a:xfrm>
                          <a:prstGeom prst="rect">
                            <a:avLst/>
                          </a:prstGeom>
                        </pic:spPr>
                      </pic:pic>
                      <wps:wsp>
                        <wps:cNvPr id="78" name="Textbox 78"/>
                        <wps:cNvSpPr txBox="1"/>
                        <wps:spPr>
                          <a:xfrm>
                            <a:off x="3175" y="3175"/>
                            <a:ext cx="2410460" cy="904875"/>
                          </a:xfrm>
                          <a:prstGeom prst="rect">
                            <a:avLst/>
                          </a:prstGeom>
                          <a:solidFill>
                            <a:srgbClr val="DCE6F1"/>
                          </a:solidFill>
                          <a:ln w="6350">
                            <a:solidFill>
                              <a:srgbClr val="B8CDE4"/>
                            </a:solidFill>
                            <a:prstDash val="solid"/>
                          </a:ln>
                        </wps:spPr>
                        <wps:txbx>
                          <w:txbxContent>
                            <w:p w14:paraId="62934070" w14:textId="77777777" w:rsidR="00D949A0" w:rsidRDefault="00F77734">
                              <w:pPr>
                                <w:spacing w:before="71"/>
                                <w:ind w:left="225" w:right="226"/>
                                <w:jc w:val="center"/>
                                <w:rPr>
                                  <w:rFonts w:ascii="Calibri" w:hAnsi="Calibri"/>
                                  <w:color w:val="000000"/>
                                </w:rPr>
                              </w:pPr>
                              <w:r>
                                <w:rPr>
                                  <w:rFonts w:ascii="Calibri" w:hAnsi="Calibri"/>
                                  <w:color w:val="000000"/>
                                </w:rPr>
                                <w:t>IM writes to witnesses – giving 5 working days’ notice of the investigation</w:t>
                              </w:r>
                              <w:r>
                                <w:rPr>
                                  <w:rFonts w:ascii="Calibri" w:hAnsi="Calibri"/>
                                  <w:color w:val="000000"/>
                                  <w:spacing w:val="-13"/>
                                </w:rPr>
                                <w:t xml:space="preserve"> </w:t>
                              </w:r>
                              <w:r>
                                <w:rPr>
                                  <w:rFonts w:ascii="Calibri" w:hAnsi="Calibri"/>
                                  <w:color w:val="000000"/>
                                </w:rPr>
                                <w:t>meeting</w:t>
                              </w:r>
                              <w:r>
                                <w:rPr>
                                  <w:rFonts w:ascii="Calibri" w:hAnsi="Calibri"/>
                                  <w:color w:val="000000"/>
                                  <w:spacing w:val="-12"/>
                                </w:rPr>
                                <w:t xml:space="preserve"> </w:t>
                              </w:r>
                              <w:r>
                                <w:rPr>
                                  <w:rFonts w:ascii="Calibri" w:hAnsi="Calibri"/>
                                  <w:color w:val="000000"/>
                                </w:rPr>
                                <w:t>outlining</w:t>
                              </w:r>
                              <w:r>
                                <w:rPr>
                                  <w:rFonts w:ascii="Calibri" w:hAnsi="Calibri"/>
                                  <w:color w:val="000000"/>
                                  <w:spacing w:val="-13"/>
                                </w:rPr>
                                <w:t xml:space="preserve"> </w:t>
                              </w:r>
                              <w:r>
                                <w:rPr>
                                  <w:rFonts w:ascii="Calibri" w:hAnsi="Calibri"/>
                                  <w:color w:val="000000"/>
                                </w:rPr>
                                <w:t>rights to representation</w:t>
                              </w:r>
                            </w:p>
                          </w:txbxContent>
                        </wps:txbx>
                        <wps:bodyPr wrap="square" lIns="0" tIns="0" rIns="0" bIns="0" rtlCol="0">
                          <a:noAutofit/>
                        </wps:bodyPr>
                      </wps:wsp>
                    </wpg:wgp>
                  </a:graphicData>
                </a:graphic>
              </wp:anchor>
            </w:drawing>
          </mc:Choice>
          <mc:Fallback>
            <w:pict>
              <v:group w14:anchorId="2ACD8694" id="Group 76" o:spid="_x0000_s1098" style="position:absolute;left:0;text-align:left;margin-left:272.3pt;margin-top:193.9pt;width:190.3pt;height:98.75pt;z-index:-16385536;mso-wrap-distance-left:0;mso-wrap-distance-right:0;mso-position-horizontal-relative:page;mso-position-vertical-relative:page" coordsize="24168,12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">
                <v:shape id="Image 77" o:spid="_x0000_s1099" type="#_x0000_t75" style="position:absolute;left:8915;top:8051;width:6128;height:4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">
                  <v:imagedata r:id="rId35" o:title=""/>
                </v:shape>
                <v:shape id="Textbox 78" o:spid="_x0000_s1100" type="#_x0000_t202" style="position:absolute;left:31;top:31;width:24105;height:9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" fillcolor="#dce6f1" strokecolor="#b8cde4" strokeweight=".5pt">
                  <v:textbox inset="0,0,0,0">
                    <w:txbxContent>
                      <w:p w14:paraId="62934070" w14:textId="77777777" w:rsidR="00D949A0" w:rsidRDefault="00F77734">
                        <w:pPr>
                          <w:spacing w:before="71"/>
                          <w:ind w:left="225" w:right="226"/>
                          <w:jc w:val="center"/>
                          <w:rPr>
                            <w:rFonts w:ascii="Calibri" w:hAnsi="Calibri"/>
                            <w:color w:val="000000"/>
                          </w:rPr>
                        </w:pPr>
                        <w:r>
                          <w:rPr>
                            <w:rFonts w:ascii="Calibri" w:hAnsi="Calibri"/>
                            <w:color w:val="000000"/>
                          </w:rPr>
                          <w:t>IM writes to witnesses – giving 5 working days’ notice of the investigation</w:t>
                        </w:r>
                        <w:r>
                          <w:rPr>
                            <w:rFonts w:ascii="Calibri" w:hAnsi="Calibri"/>
                            <w:color w:val="000000"/>
                            <w:spacing w:val="-13"/>
                          </w:rPr>
                          <w:t xml:space="preserve"> </w:t>
                        </w:r>
                        <w:r>
                          <w:rPr>
                            <w:rFonts w:ascii="Calibri" w:hAnsi="Calibri"/>
                            <w:color w:val="000000"/>
                          </w:rPr>
                          <w:t>meeting</w:t>
                        </w:r>
                        <w:r>
                          <w:rPr>
                            <w:rFonts w:ascii="Calibri" w:hAnsi="Calibri"/>
                            <w:color w:val="000000"/>
                            <w:spacing w:val="-12"/>
                          </w:rPr>
                          <w:t xml:space="preserve"> </w:t>
                        </w:r>
                        <w:r>
                          <w:rPr>
                            <w:rFonts w:ascii="Calibri" w:hAnsi="Calibri"/>
                            <w:color w:val="000000"/>
                          </w:rPr>
                          <w:t>outlining</w:t>
                        </w:r>
                        <w:r>
                          <w:rPr>
                            <w:rFonts w:ascii="Calibri" w:hAnsi="Calibri"/>
                            <w:color w:val="000000"/>
                            <w:spacing w:val="-13"/>
                          </w:rPr>
                          <w:t xml:space="preserve"> </w:t>
                        </w:r>
                        <w:r>
                          <w:rPr>
                            <w:rFonts w:ascii="Calibri" w:hAnsi="Calibri"/>
                            <w:color w:val="000000"/>
                          </w:rPr>
                          <w:t>rights to representation</w:t>
                        </w:r>
                      </w:p>
                    </w:txbxContent>
                  </v:textbox>
                </v:shape>
                <w10:wrap anchorx="page" anchory="page"/>
              </v:group>
            </w:pict>
          </mc:Fallback>
        </mc:AlternateContent>
      </w:r>
      <w:r>
        <w:rPr>
          <w:rFonts w:ascii="Arial"/>
          <w:b/>
          <w:sz w:val="24"/>
        </w:rPr>
        <w:t>2.</w:t>
      </w:r>
      <w:r>
        <w:rPr>
          <w:rFonts w:ascii="Arial"/>
          <w:b/>
          <w:spacing w:val="57"/>
          <w:w w:val="150"/>
          <w:sz w:val="24"/>
        </w:rPr>
        <w:t xml:space="preserve"> </w:t>
      </w:r>
      <w:r>
        <w:rPr>
          <w:rFonts w:ascii="Arial"/>
          <w:b/>
          <w:spacing w:val="-2"/>
          <w:sz w:val="24"/>
        </w:rPr>
        <w:t>INVESTIGATION</w:t>
      </w:r>
    </w:p>
    <w:p w14:paraId="4BF5C4AD" w14:textId="77777777" w:rsidR="00D949A0" w:rsidRDefault="00D949A0">
      <w:pPr>
        <w:pStyle w:val="BodyText"/>
        <w:rPr>
          <w:rFonts w:ascii="Arial"/>
          <w:b/>
          <w:sz w:val="20"/>
        </w:rPr>
      </w:pPr>
    </w:p>
    <w:p w14:paraId="2E86F3F2" w14:textId="77777777" w:rsidR="00D949A0" w:rsidRDefault="00F77734">
      <w:pPr>
        <w:pStyle w:val="BodyText"/>
        <w:spacing w:before="97"/>
        <w:rPr>
          <w:rFonts w:ascii="Arial"/>
          <w:b/>
          <w:sz w:val="20"/>
        </w:rPr>
      </w:pPr>
      <w:r>
        <w:rPr>
          <w:rFonts w:ascii="Arial"/>
          <w:b/>
          <w:noProof/>
          <w:sz w:val="20"/>
        </w:rPr>
        <mc:AlternateContent>
          <mc:Choice Requires="wps">
            <w:drawing>
              <wp:anchor distT="0" distB="0" distL="0" distR="0" simplePos="0" relativeHeight="487592960" behindDoc="1" locked="0" layoutInCell="1" allowOverlap="1" wp14:anchorId="760F4835" wp14:editId="435220A6">
                <wp:simplePos x="0" y="0"/>
                <wp:positionH relativeFrom="page">
                  <wp:posOffset>985519</wp:posOffset>
                </wp:positionH>
                <wp:positionV relativeFrom="paragraph">
                  <wp:posOffset>226214</wp:posOffset>
                </wp:positionV>
                <wp:extent cx="4886325" cy="421640"/>
                <wp:effectExtent l="0" t="0" r="0" b="0"/>
                <wp:wrapTopAndBottom/>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6325" cy="421640"/>
                        </a:xfrm>
                        <a:prstGeom prst="rect">
                          <a:avLst/>
                        </a:prstGeom>
                        <a:solidFill>
                          <a:srgbClr val="DCE6F1"/>
                        </a:solidFill>
                        <a:ln w="6350">
                          <a:solidFill>
                            <a:srgbClr val="B8CDE4"/>
                          </a:solidFill>
                          <a:prstDash val="solid"/>
                        </a:ln>
                      </wps:spPr>
                      <wps:txbx>
                        <w:txbxContent>
                          <w:p w14:paraId="3BCD4D2A" w14:textId="77777777" w:rsidR="00D949A0" w:rsidRDefault="00F77734">
                            <w:pPr>
                              <w:spacing w:before="71"/>
                              <w:ind w:left="3349" w:right="309" w:hanging="3039"/>
                              <w:rPr>
                                <w:rFonts w:ascii="Calibri"/>
                                <w:color w:val="000000"/>
                              </w:rPr>
                            </w:pPr>
                            <w:r>
                              <w:rPr>
                                <w:rFonts w:ascii="Calibri"/>
                                <w:color w:val="000000"/>
                              </w:rPr>
                              <w:t>Investigation</w:t>
                            </w:r>
                            <w:r>
                              <w:rPr>
                                <w:rFonts w:ascii="Calibri"/>
                                <w:color w:val="000000"/>
                                <w:spacing w:val="-6"/>
                              </w:rPr>
                              <w:t xml:space="preserve"> </w:t>
                            </w:r>
                            <w:r>
                              <w:rPr>
                                <w:rFonts w:ascii="Calibri"/>
                                <w:color w:val="000000"/>
                              </w:rPr>
                              <w:t>Manager</w:t>
                            </w:r>
                            <w:r>
                              <w:rPr>
                                <w:rFonts w:ascii="Calibri"/>
                                <w:color w:val="000000"/>
                                <w:spacing w:val="-3"/>
                              </w:rPr>
                              <w:t xml:space="preserve"> </w:t>
                            </w:r>
                            <w:r>
                              <w:rPr>
                                <w:rFonts w:ascii="Calibri"/>
                                <w:color w:val="000000"/>
                              </w:rPr>
                              <w:t>(IM</w:t>
                            </w:r>
                            <w:r>
                              <w:rPr>
                                <w:rFonts w:ascii="Calibri"/>
                                <w:color w:val="000000"/>
                                <w:spacing w:val="-5"/>
                              </w:rPr>
                              <w:t xml:space="preserve"> </w:t>
                            </w:r>
                            <w:r>
                              <w:rPr>
                                <w:rFonts w:ascii="Calibri"/>
                                <w:color w:val="000000"/>
                              </w:rPr>
                              <w:t>refers</w:t>
                            </w:r>
                            <w:r>
                              <w:rPr>
                                <w:rFonts w:ascii="Calibri"/>
                                <w:color w:val="000000"/>
                                <w:spacing w:val="-5"/>
                              </w:rPr>
                              <w:t xml:space="preserve"> </w:t>
                            </w:r>
                            <w:r>
                              <w:rPr>
                                <w:rFonts w:ascii="Calibri"/>
                                <w:color w:val="000000"/>
                              </w:rPr>
                              <w:t>to</w:t>
                            </w:r>
                            <w:r>
                              <w:rPr>
                                <w:rFonts w:ascii="Calibri"/>
                                <w:color w:val="000000"/>
                                <w:spacing w:val="-4"/>
                              </w:rPr>
                              <w:t xml:space="preserve"> </w:t>
                            </w:r>
                            <w:r>
                              <w:rPr>
                                <w:rFonts w:ascii="Calibri"/>
                                <w:color w:val="000000"/>
                              </w:rPr>
                              <w:t>Terms</w:t>
                            </w:r>
                            <w:r>
                              <w:rPr>
                                <w:rFonts w:ascii="Calibri"/>
                                <w:color w:val="000000"/>
                                <w:spacing w:val="-5"/>
                              </w:rPr>
                              <w:t xml:space="preserve"> </w:t>
                            </w:r>
                            <w:r>
                              <w:rPr>
                                <w:rFonts w:ascii="Calibri"/>
                                <w:color w:val="000000"/>
                              </w:rPr>
                              <w:t>of</w:t>
                            </w:r>
                            <w:r>
                              <w:rPr>
                                <w:rFonts w:ascii="Calibri"/>
                                <w:color w:val="000000"/>
                                <w:spacing w:val="-5"/>
                              </w:rPr>
                              <w:t xml:space="preserve"> </w:t>
                            </w:r>
                            <w:r>
                              <w:rPr>
                                <w:rFonts w:ascii="Calibri"/>
                                <w:color w:val="000000"/>
                              </w:rPr>
                              <w:t>Reference</w:t>
                            </w:r>
                            <w:r>
                              <w:rPr>
                                <w:rFonts w:ascii="Calibri"/>
                                <w:color w:val="000000"/>
                                <w:spacing w:val="-3"/>
                              </w:rPr>
                              <w:t xml:space="preserve"> </w:t>
                            </w:r>
                            <w:r>
                              <w:rPr>
                                <w:rFonts w:ascii="Calibri"/>
                                <w:color w:val="000000"/>
                              </w:rPr>
                              <w:t>and</w:t>
                            </w:r>
                            <w:r>
                              <w:rPr>
                                <w:rFonts w:ascii="Calibri"/>
                                <w:color w:val="000000"/>
                                <w:spacing w:val="-4"/>
                              </w:rPr>
                              <w:t xml:space="preserve"> </w:t>
                            </w:r>
                            <w:r>
                              <w:rPr>
                                <w:rFonts w:ascii="Calibri"/>
                                <w:color w:val="000000"/>
                              </w:rPr>
                              <w:t>writes</w:t>
                            </w:r>
                            <w:r>
                              <w:rPr>
                                <w:rFonts w:ascii="Calibri"/>
                                <w:color w:val="000000"/>
                                <w:spacing w:val="-2"/>
                              </w:rPr>
                              <w:t xml:space="preserve"> </w:t>
                            </w:r>
                            <w:r>
                              <w:rPr>
                                <w:rFonts w:ascii="Calibri"/>
                                <w:color w:val="000000"/>
                              </w:rPr>
                              <w:t>Schedule</w:t>
                            </w:r>
                            <w:r>
                              <w:rPr>
                                <w:rFonts w:ascii="Calibri"/>
                                <w:color w:val="000000"/>
                                <w:spacing w:val="-5"/>
                              </w:rPr>
                              <w:t xml:space="preserve"> </w:t>
                            </w:r>
                            <w:r>
                              <w:rPr>
                                <w:rFonts w:ascii="Calibri"/>
                                <w:color w:val="000000"/>
                              </w:rPr>
                              <w:t xml:space="preserve">of </w:t>
                            </w:r>
                            <w:r>
                              <w:rPr>
                                <w:rFonts w:ascii="Calibri"/>
                                <w:color w:val="000000"/>
                                <w:spacing w:val="-2"/>
                              </w:rPr>
                              <w:t>Allegations</w:t>
                            </w:r>
                          </w:p>
                        </w:txbxContent>
                      </wps:txbx>
                      <wps:bodyPr wrap="square" lIns="0" tIns="0" rIns="0" bIns="0" rtlCol="0">
                        <a:noAutofit/>
                      </wps:bodyPr>
                    </wps:wsp>
                  </a:graphicData>
                </a:graphic>
              </wp:anchor>
            </w:drawing>
          </mc:Choice>
          <mc:Fallback>
            <w:pict>
              <v:shape w14:anchorId="760F4835" id="Textbox 79" o:spid="_x0000_s1101" type="#_x0000_t202" style="position:absolute;margin-left:77.6pt;margin-top:17.8pt;width:384.75pt;height:33.2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" fillcolor="#dce6f1" strokecolor="#b8cde4" strokeweight=".5pt">
                <v:path arrowok="t"/>
                <v:textbox inset="0,0,0,0">
                  <w:txbxContent>
                    <w:p w14:paraId="3BCD4D2A" w14:textId="77777777" w:rsidR="00D949A0" w:rsidRDefault="00F77734">
                      <w:pPr>
                        <w:spacing w:before="71"/>
                        <w:ind w:left="3349" w:right="309" w:hanging="3039"/>
                        <w:rPr>
                          <w:rFonts w:ascii="Calibri"/>
                          <w:color w:val="000000"/>
                        </w:rPr>
                      </w:pPr>
                      <w:r>
                        <w:rPr>
                          <w:rFonts w:ascii="Calibri"/>
                          <w:color w:val="000000"/>
                        </w:rPr>
                        <w:t>Investigation</w:t>
                      </w:r>
                      <w:r>
                        <w:rPr>
                          <w:rFonts w:ascii="Calibri"/>
                          <w:color w:val="000000"/>
                          <w:spacing w:val="-6"/>
                        </w:rPr>
                        <w:t xml:space="preserve"> </w:t>
                      </w:r>
                      <w:r>
                        <w:rPr>
                          <w:rFonts w:ascii="Calibri"/>
                          <w:color w:val="000000"/>
                        </w:rPr>
                        <w:t>Manager</w:t>
                      </w:r>
                      <w:r>
                        <w:rPr>
                          <w:rFonts w:ascii="Calibri"/>
                          <w:color w:val="000000"/>
                          <w:spacing w:val="-3"/>
                        </w:rPr>
                        <w:t xml:space="preserve"> </w:t>
                      </w:r>
                      <w:r>
                        <w:rPr>
                          <w:rFonts w:ascii="Calibri"/>
                          <w:color w:val="000000"/>
                        </w:rPr>
                        <w:t>(IM</w:t>
                      </w:r>
                      <w:r>
                        <w:rPr>
                          <w:rFonts w:ascii="Calibri"/>
                          <w:color w:val="000000"/>
                          <w:spacing w:val="-5"/>
                        </w:rPr>
                        <w:t xml:space="preserve"> </w:t>
                      </w:r>
                      <w:r>
                        <w:rPr>
                          <w:rFonts w:ascii="Calibri"/>
                          <w:color w:val="000000"/>
                        </w:rPr>
                        <w:t>refers</w:t>
                      </w:r>
                      <w:r>
                        <w:rPr>
                          <w:rFonts w:ascii="Calibri"/>
                          <w:color w:val="000000"/>
                          <w:spacing w:val="-5"/>
                        </w:rPr>
                        <w:t xml:space="preserve"> </w:t>
                      </w:r>
                      <w:r>
                        <w:rPr>
                          <w:rFonts w:ascii="Calibri"/>
                          <w:color w:val="000000"/>
                        </w:rPr>
                        <w:t>to</w:t>
                      </w:r>
                      <w:r>
                        <w:rPr>
                          <w:rFonts w:ascii="Calibri"/>
                          <w:color w:val="000000"/>
                          <w:spacing w:val="-4"/>
                        </w:rPr>
                        <w:t xml:space="preserve"> </w:t>
                      </w:r>
                      <w:r>
                        <w:rPr>
                          <w:rFonts w:ascii="Calibri"/>
                          <w:color w:val="000000"/>
                        </w:rPr>
                        <w:t>Terms</w:t>
                      </w:r>
                      <w:r>
                        <w:rPr>
                          <w:rFonts w:ascii="Calibri"/>
                          <w:color w:val="000000"/>
                          <w:spacing w:val="-5"/>
                        </w:rPr>
                        <w:t xml:space="preserve"> </w:t>
                      </w:r>
                      <w:r>
                        <w:rPr>
                          <w:rFonts w:ascii="Calibri"/>
                          <w:color w:val="000000"/>
                        </w:rPr>
                        <w:t>of</w:t>
                      </w:r>
                      <w:r>
                        <w:rPr>
                          <w:rFonts w:ascii="Calibri"/>
                          <w:color w:val="000000"/>
                          <w:spacing w:val="-5"/>
                        </w:rPr>
                        <w:t xml:space="preserve"> </w:t>
                      </w:r>
                      <w:r>
                        <w:rPr>
                          <w:rFonts w:ascii="Calibri"/>
                          <w:color w:val="000000"/>
                        </w:rPr>
                        <w:t>Reference</w:t>
                      </w:r>
                      <w:r>
                        <w:rPr>
                          <w:rFonts w:ascii="Calibri"/>
                          <w:color w:val="000000"/>
                          <w:spacing w:val="-3"/>
                        </w:rPr>
                        <w:t xml:space="preserve"> </w:t>
                      </w:r>
                      <w:r>
                        <w:rPr>
                          <w:rFonts w:ascii="Calibri"/>
                          <w:color w:val="000000"/>
                        </w:rPr>
                        <w:t>and</w:t>
                      </w:r>
                      <w:r>
                        <w:rPr>
                          <w:rFonts w:ascii="Calibri"/>
                          <w:color w:val="000000"/>
                          <w:spacing w:val="-4"/>
                        </w:rPr>
                        <w:t xml:space="preserve"> </w:t>
                      </w:r>
                      <w:r>
                        <w:rPr>
                          <w:rFonts w:ascii="Calibri"/>
                          <w:color w:val="000000"/>
                        </w:rPr>
                        <w:t>writes</w:t>
                      </w:r>
                      <w:r>
                        <w:rPr>
                          <w:rFonts w:ascii="Calibri"/>
                          <w:color w:val="000000"/>
                          <w:spacing w:val="-2"/>
                        </w:rPr>
                        <w:t xml:space="preserve"> </w:t>
                      </w:r>
                      <w:r>
                        <w:rPr>
                          <w:rFonts w:ascii="Calibri"/>
                          <w:color w:val="000000"/>
                        </w:rPr>
                        <w:t>Schedule</w:t>
                      </w:r>
                      <w:r>
                        <w:rPr>
                          <w:rFonts w:ascii="Calibri"/>
                          <w:color w:val="000000"/>
                          <w:spacing w:val="-5"/>
                        </w:rPr>
                        <w:t xml:space="preserve"> </w:t>
                      </w:r>
                      <w:r>
                        <w:rPr>
                          <w:rFonts w:ascii="Calibri"/>
                          <w:color w:val="000000"/>
                        </w:rPr>
                        <w:t xml:space="preserve">of </w:t>
                      </w:r>
                      <w:r>
                        <w:rPr>
                          <w:rFonts w:ascii="Calibri"/>
                          <w:color w:val="000000"/>
                          <w:spacing w:val="-2"/>
                        </w:rPr>
                        <w:t>Allegations</w:t>
                      </w:r>
                    </w:p>
                  </w:txbxContent>
                </v:textbox>
                <w10:wrap type="topAndBottom" anchorx="page"/>
              </v:shape>
            </w:pict>
          </mc:Fallback>
        </mc:AlternateContent>
      </w:r>
    </w:p>
    <w:p w14:paraId="0A494F41" w14:textId="77777777" w:rsidR="00D949A0" w:rsidRDefault="00F77734">
      <w:pPr>
        <w:pStyle w:val="BodyText"/>
        <w:ind w:left="511"/>
        <w:rPr>
          <w:rFonts w:ascii="Arial"/>
          <w:sz w:val="20"/>
        </w:rPr>
      </w:pPr>
      <w:r>
        <w:rPr>
          <w:rFonts w:ascii="Arial"/>
          <w:noProof/>
          <w:sz w:val="20"/>
        </w:rPr>
        <mc:AlternateContent>
          <mc:Choice Requires="wpg">
            <w:drawing>
              <wp:inline distT="0" distB="0" distL="0" distR="0" wp14:anchorId="40BB62D6" wp14:editId="6FCB801C">
                <wp:extent cx="5640070" cy="2898775"/>
                <wp:effectExtent l="0" t="0" r="0" b="6350"/>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0070" cy="2898775"/>
                          <a:chOff x="0" y="0"/>
                          <a:chExt cx="5640070" cy="2898775"/>
                        </a:xfrm>
                      </wpg:grpSpPr>
                      <pic:pic xmlns:pic="http://schemas.openxmlformats.org/drawingml/2006/picture">
                        <pic:nvPicPr>
                          <pic:cNvPr id="81" name="Image 81"/>
                          <pic:cNvPicPr/>
                        </pic:nvPicPr>
                        <pic:blipFill>
                          <a:blip r:embed="rId36" cstate="print"/>
                          <a:stretch>
                            <a:fillRect/>
                          </a:stretch>
                        </pic:blipFill>
                        <pic:spPr>
                          <a:xfrm>
                            <a:off x="2461895" y="2449741"/>
                            <a:ext cx="612140" cy="448944"/>
                          </a:xfrm>
                          <a:prstGeom prst="rect">
                            <a:avLst/>
                          </a:prstGeom>
                        </pic:spPr>
                      </pic:pic>
                      <pic:pic xmlns:pic="http://schemas.openxmlformats.org/drawingml/2006/picture">
                        <pic:nvPicPr>
                          <pic:cNvPr id="82" name="Image 82"/>
                          <pic:cNvPicPr/>
                        </pic:nvPicPr>
                        <pic:blipFill>
                          <a:blip r:embed="rId37" cstate="print"/>
                          <a:stretch>
                            <a:fillRect/>
                          </a:stretch>
                        </pic:blipFill>
                        <pic:spPr>
                          <a:xfrm>
                            <a:off x="1228089" y="1595031"/>
                            <a:ext cx="612775" cy="448945"/>
                          </a:xfrm>
                          <a:prstGeom prst="rect">
                            <a:avLst/>
                          </a:prstGeom>
                        </pic:spPr>
                      </pic:pic>
                      <pic:pic xmlns:pic="http://schemas.openxmlformats.org/drawingml/2006/picture">
                        <pic:nvPicPr>
                          <pic:cNvPr id="83" name="Image 83"/>
                          <pic:cNvPicPr/>
                        </pic:nvPicPr>
                        <pic:blipFill>
                          <a:blip r:embed="rId38" cstate="print"/>
                          <a:stretch>
                            <a:fillRect/>
                          </a:stretch>
                        </pic:blipFill>
                        <pic:spPr>
                          <a:xfrm>
                            <a:off x="1426508" y="0"/>
                            <a:ext cx="790877" cy="827012"/>
                          </a:xfrm>
                          <a:prstGeom prst="rect">
                            <a:avLst/>
                          </a:prstGeom>
                        </pic:spPr>
                      </pic:pic>
                      <wps:wsp>
                        <wps:cNvPr id="84" name="Graphic 84"/>
                        <wps:cNvSpPr/>
                        <wps:spPr>
                          <a:xfrm>
                            <a:off x="3600958" y="31280"/>
                            <a:ext cx="609600" cy="693420"/>
                          </a:xfrm>
                          <a:custGeom>
                            <a:avLst/>
                            <a:gdLst/>
                            <a:ahLst/>
                            <a:cxnLst/>
                            <a:rect l="l" t="t" r="r" b="b"/>
                            <a:pathLst>
                              <a:path w="609600" h="693420">
                                <a:moveTo>
                                  <a:pt x="226568" y="0"/>
                                </a:moveTo>
                                <a:lnTo>
                                  <a:pt x="0" y="157480"/>
                                </a:lnTo>
                                <a:lnTo>
                                  <a:pt x="269621" y="545084"/>
                                </a:lnTo>
                                <a:lnTo>
                                  <a:pt x="156337" y="623951"/>
                                </a:lnTo>
                                <a:lnTo>
                                  <a:pt x="540385" y="692912"/>
                                </a:lnTo>
                                <a:lnTo>
                                  <a:pt x="609346" y="308864"/>
                                </a:lnTo>
                                <a:lnTo>
                                  <a:pt x="496062" y="387604"/>
                                </a:lnTo>
                                <a:lnTo>
                                  <a:pt x="226568" y="0"/>
                                </a:lnTo>
                                <a:close/>
                              </a:path>
                            </a:pathLst>
                          </a:custGeom>
                          <a:solidFill>
                            <a:srgbClr val="FF0000"/>
                          </a:solidFill>
                        </wps:spPr>
                        <wps:bodyPr wrap="square" lIns="0" tIns="0" rIns="0" bIns="0" rtlCol="0">
                          <a:prstTxWarp prst="textNoShape">
                            <a:avLst/>
                          </a:prstTxWarp>
                          <a:noAutofit/>
                        </wps:bodyPr>
                      </wps:wsp>
                      <wps:wsp>
                        <wps:cNvPr id="85" name="Graphic 85"/>
                        <wps:cNvSpPr/>
                        <wps:spPr>
                          <a:xfrm>
                            <a:off x="3600958" y="31280"/>
                            <a:ext cx="609600" cy="693420"/>
                          </a:xfrm>
                          <a:custGeom>
                            <a:avLst/>
                            <a:gdLst/>
                            <a:ahLst/>
                            <a:cxnLst/>
                            <a:rect l="l" t="t" r="r" b="b"/>
                            <a:pathLst>
                              <a:path w="609600" h="693420">
                                <a:moveTo>
                                  <a:pt x="156337" y="623951"/>
                                </a:moveTo>
                                <a:lnTo>
                                  <a:pt x="269621" y="545084"/>
                                </a:lnTo>
                                <a:lnTo>
                                  <a:pt x="0" y="157480"/>
                                </a:lnTo>
                                <a:lnTo>
                                  <a:pt x="226568" y="0"/>
                                </a:lnTo>
                                <a:lnTo>
                                  <a:pt x="496062" y="387604"/>
                                </a:lnTo>
                                <a:lnTo>
                                  <a:pt x="609346" y="308864"/>
                                </a:lnTo>
                                <a:lnTo>
                                  <a:pt x="540385" y="692912"/>
                                </a:lnTo>
                                <a:lnTo>
                                  <a:pt x="156337" y="623951"/>
                                </a:lnTo>
                                <a:close/>
                              </a:path>
                            </a:pathLst>
                          </a:custGeom>
                          <a:ln w="25400">
                            <a:solidFill>
                              <a:srgbClr val="C00000"/>
                            </a:solidFill>
                            <a:prstDash val="solid"/>
                          </a:ln>
                        </wps:spPr>
                        <wps:bodyPr wrap="square" lIns="0" tIns="0" rIns="0" bIns="0" rtlCol="0">
                          <a:prstTxWarp prst="textNoShape">
                            <a:avLst/>
                          </a:prstTxWarp>
                          <a:noAutofit/>
                        </wps:bodyPr>
                      </wps:wsp>
                      <wps:wsp>
                        <wps:cNvPr id="86" name="Textbox 86"/>
                        <wps:cNvSpPr txBox="1"/>
                        <wps:spPr>
                          <a:xfrm>
                            <a:off x="3175" y="2044611"/>
                            <a:ext cx="5633720" cy="504825"/>
                          </a:xfrm>
                          <a:prstGeom prst="rect">
                            <a:avLst/>
                          </a:prstGeom>
                          <a:solidFill>
                            <a:srgbClr val="DCE6F1"/>
                          </a:solidFill>
                          <a:ln w="6350">
                            <a:solidFill>
                              <a:srgbClr val="B8CDE4"/>
                            </a:solidFill>
                            <a:prstDash val="solid"/>
                          </a:ln>
                        </wps:spPr>
                        <wps:txbx>
                          <w:txbxContent>
                            <w:p w14:paraId="429E8A78" w14:textId="77777777" w:rsidR="00D949A0" w:rsidRDefault="00F77734">
                              <w:pPr>
                                <w:spacing w:before="71"/>
                                <w:ind w:left="1564" w:hanging="1128"/>
                                <w:rPr>
                                  <w:rFonts w:ascii="Calibri"/>
                                  <w:color w:val="000000"/>
                                </w:rPr>
                              </w:pPr>
                              <w:r>
                                <w:rPr>
                                  <w:rFonts w:ascii="Calibri"/>
                                  <w:color w:val="000000"/>
                                </w:rPr>
                                <w:t>IM</w:t>
                              </w:r>
                              <w:r>
                                <w:rPr>
                                  <w:rFonts w:ascii="Calibri"/>
                                  <w:color w:val="000000"/>
                                  <w:spacing w:val="-3"/>
                                </w:rPr>
                                <w:t xml:space="preserve"> </w:t>
                              </w:r>
                              <w:r>
                                <w:rPr>
                                  <w:rFonts w:ascii="Calibri"/>
                                  <w:color w:val="000000"/>
                                </w:rPr>
                                <w:t>holds</w:t>
                              </w:r>
                              <w:r>
                                <w:rPr>
                                  <w:rFonts w:ascii="Calibri"/>
                                  <w:color w:val="000000"/>
                                  <w:spacing w:val="-6"/>
                                </w:rPr>
                                <w:t xml:space="preserve"> </w:t>
                              </w:r>
                              <w:r>
                                <w:rPr>
                                  <w:rFonts w:ascii="Calibri"/>
                                  <w:color w:val="000000"/>
                                </w:rPr>
                                <w:t>investigation</w:t>
                              </w:r>
                              <w:r>
                                <w:rPr>
                                  <w:rFonts w:ascii="Calibri"/>
                                  <w:color w:val="000000"/>
                                  <w:spacing w:val="-4"/>
                                </w:rPr>
                                <w:t xml:space="preserve"> </w:t>
                              </w:r>
                              <w:r>
                                <w:rPr>
                                  <w:rFonts w:ascii="Calibri"/>
                                  <w:color w:val="000000"/>
                                </w:rPr>
                                <w:t>meetings</w:t>
                              </w:r>
                              <w:r>
                                <w:rPr>
                                  <w:rFonts w:ascii="Calibri"/>
                                  <w:color w:val="000000"/>
                                  <w:spacing w:val="-3"/>
                                </w:rPr>
                                <w:t xml:space="preserve"> </w:t>
                              </w:r>
                              <w:r>
                                <w:rPr>
                                  <w:rFonts w:ascii="Calibri"/>
                                  <w:color w:val="000000"/>
                                </w:rPr>
                                <w:t>with</w:t>
                              </w:r>
                              <w:r>
                                <w:rPr>
                                  <w:rFonts w:ascii="Calibri"/>
                                  <w:color w:val="000000"/>
                                  <w:spacing w:val="-6"/>
                                </w:rPr>
                                <w:t xml:space="preserve"> </w:t>
                              </w:r>
                              <w:r>
                                <w:rPr>
                                  <w:rFonts w:ascii="Calibri"/>
                                  <w:color w:val="000000"/>
                                </w:rPr>
                                <w:t>employees</w:t>
                              </w:r>
                              <w:r>
                                <w:rPr>
                                  <w:rFonts w:ascii="Calibri"/>
                                  <w:color w:val="000000"/>
                                  <w:spacing w:val="-5"/>
                                </w:rPr>
                                <w:t xml:space="preserve"> </w:t>
                              </w:r>
                              <w:r>
                                <w:rPr>
                                  <w:rFonts w:ascii="Calibri"/>
                                  <w:color w:val="000000"/>
                                </w:rPr>
                                <w:t>and</w:t>
                              </w:r>
                              <w:r>
                                <w:rPr>
                                  <w:rFonts w:ascii="Calibri"/>
                                  <w:color w:val="000000"/>
                                  <w:spacing w:val="-4"/>
                                </w:rPr>
                                <w:t xml:space="preserve"> </w:t>
                              </w:r>
                              <w:r>
                                <w:rPr>
                                  <w:rFonts w:ascii="Calibri"/>
                                  <w:color w:val="000000"/>
                                </w:rPr>
                                <w:t>identified</w:t>
                              </w:r>
                              <w:r>
                                <w:rPr>
                                  <w:rFonts w:ascii="Calibri"/>
                                  <w:color w:val="000000"/>
                                  <w:spacing w:val="-4"/>
                                </w:rPr>
                                <w:t xml:space="preserve"> </w:t>
                              </w:r>
                              <w:r>
                                <w:rPr>
                                  <w:rFonts w:ascii="Calibri"/>
                                  <w:color w:val="000000"/>
                                </w:rPr>
                                <w:t>witnesses -</w:t>
                              </w:r>
                              <w:r>
                                <w:rPr>
                                  <w:rFonts w:ascii="Calibri"/>
                                  <w:color w:val="000000"/>
                                  <w:spacing w:val="-3"/>
                                </w:rPr>
                                <w:t xml:space="preserve"> </w:t>
                              </w:r>
                              <w:r>
                                <w:rPr>
                                  <w:rFonts w:ascii="Calibri"/>
                                  <w:color w:val="000000"/>
                                </w:rPr>
                                <w:t>Employees</w:t>
                              </w:r>
                              <w:r>
                                <w:rPr>
                                  <w:rFonts w:ascii="Calibri"/>
                                  <w:color w:val="000000"/>
                                  <w:spacing w:val="-3"/>
                                </w:rPr>
                                <w:t xml:space="preserve"> </w:t>
                              </w:r>
                              <w:r>
                                <w:rPr>
                                  <w:rFonts w:ascii="Calibri"/>
                                  <w:color w:val="000000"/>
                                </w:rPr>
                                <w:t>and witnesses are responsible for arranging their own representation</w:t>
                              </w:r>
                            </w:p>
                          </w:txbxContent>
                        </wps:txbx>
                        <wps:bodyPr wrap="square" lIns="0" tIns="0" rIns="0" bIns="0" rtlCol="0">
                          <a:noAutofit/>
                        </wps:bodyPr>
                      </wps:wsp>
                      <wps:wsp>
                        <wps:cNvPr id="87" name="Textbox 87"/>
                        <wps:cNvSpPr txBox="1"/>
                        <wps:spPr>
                          <a:xfrm>
                            <a:off x="391159" y="766991"/>
                            <a:ext cx="2305685" cy="904875"/>
                          </a:xfrm>
                          <a:prstGeom prst="rect">
                            <a:avLst/>
                          </a:prstGeom>
                          <a:solidFill>
                            <a:srgbClr val="DCE6F1"/>
                          </a:solidFill>
                          <a:ln w="6350">
                            <a:solidFill>
                              <a:srgbClr val="B8CDE4"/>
                            </a:solidFill>
                            <a:prstDash val="solid"/>
                          </a:ln>
                        </wps:spPr>
                        <wps:txbx>
                          <w:txbxContent>
                            <w:p w14:paraId="580C1D5A" w14:textId="77777777" w:rsidR="00D949A0" w:rsidRDefault="00F77734">
                              <w:pPr>
                                <w:spacing w:before="71"/>
                                <w:ind w:left="195" w:right="191" w:hanging="4"/>
                                <w:jc w:val="center"/>
                                <w:rPr>
                                  <w:rFonts w:ascii="Calibri" w:hAnsi="Calibri"/>
                                  <w:color w:val="000000"/>
                                </w:rPr>
                              </w:pPr>
                              <w:r>
                                <w:rPr>
                                  <w:rFonts w:ascii="Calibri" w:hAnsi="Calibri"/>
                                  <w:color w:val="000000"/>
                                </w:rPr>
                                <w:t>IM writes to employee – giving 5 working days’ notice of the investigation</w:t>
                              </w:r>
                              <w:r>
                                <w:rPr>
                                  <w:rFonts w:ascii="Calibri" w:hAnsi="Calibri"/>
                                  <w:color w:val="000000"/>
                                  <w:spacing w:val="-13"/>
                                </w:rPr>
                                <w:t xml:space="preserve"> </w:t>
                              </w:r>
                              <w:r>
                                <w:rPr>
                                  <w:rFonts w:ascii="Calibri" w:hAnsi="Calibri"/>
                                  <w:color w:val="000000"/>
                                </w:rPr>
                                <w:t>meeting,</w:t>
                              </w:r>
                              <w:r>
                                <w:rPr>
                                  <w:rFonts w:ascii="Calibri" w:hAnsi="Calibri"/>
                                  <w:color w:val="000000"/>
                                  <w:spacing w:val="-12"/>
                                </w:rPr>
                                <w:t xml:space="preserve"> </w:t>
                              </w:r>
                              <w:r>
                                <w:rPr>
                                  <w:rFonts w:ascii="Calibri" w:hAnsi="Calibri"/>
                                  <w:color w:val="000000"/>
                                </w:rPr>
                                <w:t>enclosing</w:t>
                              </w:r>
                              <w:r>
                                <w:rPr>
                                  <w:rFonts w:ascii="Calibri" w:hAnsi="Calibri"/>
                                  <w:color w:val="000000"/>
                                  <w:spacing w:val="-12"/>
                                </w:rPr>
                                <w:t xml:space="preserve"> </w:t>
                              </w:r>
                              <w:r>
                                <w:rPr>
                                  <w:rFonts w:ascii="Calibri" w:hAnsi="Calibri"/>
                                  <w:color w:val="000000"/>
                                </w:rPr>
                                <w:t>the Terms of Reference and outlining rights to representation</w:t>
                              </w:r>
                            </w:p>
                          </w:txbxContent>
                        </wps:txbx>
                        <wps:bodyPr wrap="square" lIns="0" tIns="0" rIns="0" bIns="0" rtlCol="0">
                          <a:noAutofit/>
                        </wps:bodyPr>
                      </wps:wsp>
                    </wpg:wgp>
                  </a:graphicData>
                </a:graphic>
              </wp:inline>
            </w:drawing>
          </mc:Choice>
          <mc:Fallback>
            <w:pict>
              <v:group w14:anchorId="40BB62D6" id="Group 80" o:spid="_x0000_s1102" style="width:444.1pt;height:228.25pt;mso-position-horizontal-relative:char;mso-position-vertical-relative:line" coordsize="56400,289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">
                <v:shape id="Image 81" o:spid="_x0000_s1103" type="#_x0000_t75" style="position:absolute;left:24618;top:24497;width:6122;height:4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">
                  <v:imagedata r:id="rId39" o:title=""/>
                </v:shape>
                <v:shape id="Image 82" o:spid="_x0000_s1104" type="#_x0000_t75" style="position:absolute;left:12280;top:15950;width:6128;height:4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">
                  <v:imagedata r:id="rId40" o:title=""/>
                </v:shape>
                <v:shape id="Image 83" o:spid="_x0000_s1105" type="#_x0000_t75" style="position:absolute;left:14265;width:7908;height:8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">
                  <v:imagedata r:id="rId41" o:title=""/>
                </v:shape>
                <v:shape id="Graphic 84" o:spid="_x0000_s1106" style="position:absolute;left:36009;top:312;width:6096;height:6935;visibility:visible;mso-wrap-style:square;v-text-anchor:top" coordsize="609600,69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" path="m226568,l,157480,269621,545084,156337,623951r384048,68961l609346,308864,496062,387604,226568,xe" fillcolor="red" stroked="f">
                  <v:path arrowok="t"/>
                </v:shape>
                <v:shape id="Graphic 85" o:spid="_x0000_s1107" style="position:absolute;left:36009;top:312;width:6096;height:6935;visibility:visible;mso-wrap-style:square;v-text-anchor:top" coordsize="609600,69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" path="m156337,623951l269621,545084,,157480,226568,,496062,387604,609346,308864,540385,692912,156337,623951xe" filled="f" strokecolor="#c00000" strokeweight="2pt">
                  <v:path arrowok="t"/>
                </v:shape>
                <v:shape id="Textbox 86" o:spid="_x0000_s1108" type="#_x0000_t202" style="position:absolute;left:31;top:20446;width:56337;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" fillcolor="#dce6f1" strokecolor="#b8cde4" strokeweight=".5pt">
                  <v:textbox inset="0,0,0,0">
                    <w:txbxContent>
                      <w:p w14:paraId="429E8A78" w14:textId="77777777" w:rsidR="00D949A0" w:rsidRDefault="00F77734">
                        <w:pPr>
                          <w:spacing w:before="71"/>
                          <w:ind w:left="1564" w:hanging="1128"/>
                          <w:rPr>
                            <w:rFonts w:ascii="Calibri"/>
                            <w:color w:val="000000"/>
                          </w:rPr>
                        </w:pPr>
                        <w:r>
                          <w:rPr>
                            <w:rFonts w:ascii="Calibri"/>
                            <w:color w:val="000000"/>
                          </w:rPr>
                          <w:t>IM</w:t>
                        </w:r>
                        <w:r>
                          <w:rPr>
                            <w:rFonts w:ascii="Calibri"/>
                            <w:color w:val="000000"/>
                            <w:spacing w:val="-3"/>
                          </w:rPr>
                          <w:t xml:space="preserve"> </w:t>
                        </w:r>
                        <w:r>
                          <w:rPr>
                            <w:rFonts w:ascii="Calibri"/>
                            <w:color w:val="000000"/>
                          </w:rPr>
                          <w:t>holds</w:t>
                        </w:r>
                        <w:r>
                          <w:rPr>
                            <w:rFonts w:ascii="Calibri"/>
                            <w:color w:val="000000"/>
                            <w:spacing w:val="-6"/>
                          </w:rPr>
                          <w:t xml:space="preserve"> </w:t>
                        </w:r>
                        <w:r>
                          <w:rPr>
                            <w:rFonts w:ascii="Calibri"/>
                            <w:color w:val="000000"/>
                          </w:rPr>
                          <w:t>investigation</w:t>
                        </w:r>
                        <w:r>
                          <w:rPr>
                            <w:rFonts w:ascii="Calibri"/>
                            <w:color w:val="000000"/>
                            <w:spacing w:val="-4"/>
                          </w:rPr>
                          <w:t xml:space="preserve"> </w:t>
                        </w:r>
                        <w:r>
                          <w:rPr>
                            <w:rFonts w:ascii="Calibri"/>
                            <w:color w:val="000000"/>
                          </w:rPr>
                          <w:t>meetings</w:t>
                        </w:r>
                        <w:r>
                          <w:rPr>
                            <w:rFonts w:ascii="Calibri"/>
                            <w:color w:val="000000"/>
                            <w:spacing w:val="-3"/>
                          </w:rPr>
                          <w:t xml:space="preserve"> </w:t>
                        </w:r>
                        <w:r>
                          <w:rPr>
                            <w:rFonts w:ascii="Calibri"/>
                            <w:color w:val="000000"/>
                          </w:rPr>
                          <w:t>with</w:t>
                        </w:r>
                        <w:r>
                          <w:rPr>
                            <w:rFonts w:ascii="Calibri"/>
                            <w:color w:val="000000"/>
                            <w:spacing w:val="-6"/>
                          </w:rPr>
                          <w:t xml:space="preserve"> </w:t>
                        </w:r>
                        <w:r>
                          <w:rPr>
                            <w:rFonts w:ascii="Calibri"/>
                            <w:color w:val="000000"/>
                          </w:rPr>
                          <w:t>employees</w:t>
                        </w:r>
                        <w:r>
                          <w:rPr>
                            <w:rFonts w:ascii="Calibri"/>
                            <w:color w:val="000000"/>
                            <w:spacing w:val="-5"/>
                          </w:rPr>
                          <w:t xml:space="preserve"> </w:t>
                        </w:r>
                        <w:r>
                          <w:rPr>
                            <w:rFonts w:ascii="Calibri"/>
                            <w:color w:val="000000"/>
                          </w:rPr>
                          <w:t>and</w:t>
                        </w:r>
                        <w:r>
                          <w:rPr>
                            <w:rFonts w:ascii="Calibri"/>
                            <w:color w:val="000000"/>
                            <w:spacing w:val="-4"/>
                          </w:rPr>
                          <w:t xml:space="preserve"> </w:t>
                        </w:r>
                        <w:r>
                          <w:rPr>
                            <w:rFonts w:ascii="Calibri"/>
                            <w:color w:val="000000"/>
                          </w:rPr>
                          <w:t>identified</w:t>
                        </w:r>
                        <w:r>
                          <w:rPr>
                            <w:rFonts w:ascii="Calibri"/>
                            <w:color w:val="000000"/>
                            <w:spacing w:val="-4"/>
                          </w:rPr>
                          <w:t xml:space="preserve"> </w:t>
                        </w:r>
                        <w:r>
                          <w:rPr>
                            <w:rFonts w:ascii="Calibri"/>
                            <w:color w:val="000000"/>
                          </w:rPr>
                          <w:t>witnesses -</w:t>
                        </w:r>
                        <w:r>
                          <w:rPr>
                            <w:rFonts w:ascii="Calibri"/>
                            <w:color w:val="000000"/>
                            <w:spacing w:val="-3"/>
                          </w:rPr>
                          <w:t xml:space="preserve"> </w:t>
                        </w:r>
                        <w:r>
                          <w:rPr>
                            <w:rFonts w:ascii="Calibri"/>
                            <w:color w:val="000000"/>
                          </w:rPr>
                          <w:t>Employees</w:t>
                        </w:r>
                        <w:r>
                          <w:rPr>
                            <w:rFonts w:ascii="Calibri"/>
                            <w:color w:val="000000"/>
                            <w:spacing w:val="-3"/>
                          </w:rPr>
                          <w:t xml:space="preserve"> </w:t>
                        </w:r>
                        <w:r>
                          <w:rPr>
                            <w:rFonts w:ascii="Calibri"/>
                            <w:color w:val="000000"/>
                          </w:rPr>
                          <w:t>and witnesses are responsible for arranging their own representation</w:t>
                        </w:r>
                      </w:p>
                    </w:txbxContent>
                  </v:textbox>
                </v:shape>
                <v:shape id="Textbox 87" o:spid="_x0000_s1109" type="#_x0000_t202" style="position:absolute;left:3911;top:7669;width:23057;height:9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" fillcolor="#dce6f1" strokecolor="#b8cde4" strokeweight=".5pt">
                  <v:textbox inset="0,0,0,0">
                    <w:txbxContent>
                      <w:p w14:paraId="580C1D5A" w14:textId="77777777" w:rsidR="00D949A0" w:rsidRDefault="00F77734">
                        <w:pPr>
                          <w:spacing w:before="71"/>
                          <w:ind w:left="195" w:right="191" w:hanging="4"/>
                          <w:jc w:val="center"/>
                          <w:rPr>
                            <w:rFonts w:ascii="Calibri" w:hAnsi="Calibri"/>
                            <w:color w:val="000000"/>
                          </w:rPr>
                        </w:pPr>
                        <w:r>
                          <w:rPr>
                            <w:rFonts w:ascii="Calibri" w:hAnsi="Calibri"/>
                            <w:color w:val="000000"/>
                          </w:rPr>
                          <w:t>IM writes to employee – giving 5 working days’ notice of the investigation</w:t>
                        </w:r>
                        <w:r>
                          <w:rPr>
                            <w:rFonts w:ascii="Calibri" w:hAnsi="Calibri"/>
                            <w:color w:val="000000"/>
                            <w:spacing w:val="-13"/>
                          </w:rPr>
                          <w:t xml:space="preserve"> </w:t>
                        </w:r>
                        <w:r>
                          <w:rPr>
                            <w:rFonts w:ascii="Calibri" w:hAnsi="Calibri"/>
                            <w:color w:val="000000"/>
                          </w:rPr>
                          <w:t>meeting,</w:t>
                        </w:r>
                        <w:r>
                          <w:rPr>
                            <w:rFonts w:ascii="Calibri" w:hAnsi="Calibri"/>
                            <w:color w:val="000000"/>
                            <w:spacing w:val="-12"/>
                          </w:rPr>
                          <w:t xml:space="preserve"> </w:t>
                        </w:r>
                        <w:r>
                          <w:rPr>
                            <w:rFonts w:ascii="Calibri" w:hAnsi="Calibri"/>
                            <w:color w:val="000000"/>
                          </w:rPr>
                          <w:t>enclosing</w:t>
                        </w:r>
                        <w:r>
                          <w:rPr>
                            <w:rFonts w:ascii="Calibri" w:hAnsi="Calibri"/>
                            <w:color w:val="000000"/>
                            <w:spacing w:val="-12"/>
                          </w:rPr>
                          <w:t xml:space="preserve"> </w:t>
                        </w:r>
                        <w:r>
                          <w:rPr>
                            <w:rFonts w:ascii="Calibri" w:hAnsi="Calibri"/>
                            <w:color w:val="000000"/>
                          </w:rPr>
                          <w:t>the Terms of Reference and outlining rights to representation</w:t>
                        </w:r>
                      </w:p>
                    </w:txbxContent>
                  </v:textbox>
                </v:shape>
                <w10:anchorlock/>
              </v:group>
            </w:pict>
          </mc:Fallback>
        </mc:AlternateContent>
      </w:r>
    </w:p>
    <w:p w14:paraId="397216E7" w14:textId="77777777" w:rsidR="00D949A0" w:rsidRDefault="00D949A0">
      <w:pPr>
        <w:pStyle w:val="BodyText"/>
        <w:spacing w:before="4"/>
        <w:rPr>
          <w:rFonts w:ascii="Arial"/>
          <w:b/>
          <w:sz w:val="3"/>
        </w:rPr>
      </w:pPr>
    </w:p>
    <w:p w14:paraId="68E56EC9" w14:textId="77777777" w:rsidR="00D949A0" w:rsidRDefault="00F77734">
      <w:pPr>
        <w:pStyle w:val="BodyText"/>
        <w:ind w:left="511"/>
        <w:rPr>
          <w:rFonts w:ascii="Arial"/>
          <w:sz w:val="20"/>
        </w:rPr>
      </w:pPr>
      <w:r>
        <w:rPr>
          <w:rFonts w:ascii="Arial"/>
          <w:noProof/>
          <w:sz w:val="20"/>
        </w:rPr>
        <mc:AlternateContent>
          <mc:Choice Requires="wpg">
            <w:drawing>
              <wp:inline distT="0" distB="0" distL="0" distR="0" wp14:anchorId="6CFEA03D" wp14:editId="7F563DEA">
                <wp:extent cx="5639435" cy="658495"/>
                <wp:effectExtent l="0" t="0" r="0" b="8254"/>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9435" cy="658495"/>
                          <a:chOff x="0" y="0"/>
                          <a:chExt cx="5639435" cy="658495"/>
                        </a:xfrm>
                      </wpg:grpSpPr>
                      <pic:pic xmlns:pic="http://schemas.openxmlformats.org/drawingml/2006/picture">
                        <pic:nvPicPr>
                          <pic:cNvPr id="89" name="Image 89"/>
                          <pic:cNvPicPr/>
                        </pic:nvPicPr>
                        <pic:blipFill>
                          <a:blip r:embed="rId42" cstate="print"/>
                          <a:stretch>
                            <a:fillRect/>
                          </a:stretch>
                        </pic:blipFill>
                        <pic:spPr>
                          <a:xfrm>
                            <a:off x="2461895" y="210184"/>
                            <a:ext cx="612140" cy="448310"/>
                          </a:xfrm>
                          <a:prstGeom prst="rect">
                            <a:avLst/>
                          </a:prstGeom>
                        </pic:spPr>
                      </pic:pic>
                      <wps:wsp>
                        <wps:cNvPr id="90" name="Textbox 90"/>
                        <wps:cNvSpPr txBox="1"/>
                        <wps:spPr>
                          <a:xfrm>
                            <a:off x="3175" y="3175"/>
                            <a:ext cx="5633085" cy="310515"/>
                          </a:xfrm>
                          <a:prstGeom prst="rect">
                            <a:avLst/>
                          </a:prstGeom>
                          <a:solidFill>
                            <a:srgbClr val="DCE6F1"/>
                          </a:solidFill>
                          <a:ln w="6350">
                            <a:solidFill>
                              <a:srgbClr val="B8CDE4"/>
                            </a:solidFill>
                            <a:prstDash val="solid"/>
                          </a:ln>
                        </wps:spPr>
                        <wps:txbx>
                          <w:txbxContent>
                            <w:p w14:paraId="11E10244" w14:textId="77777777" w:rsidR="00D949A0" w:rsidRDefault="00F77734">
                              <w:pPr>
                                <w:spacing w:before="72"/>
                                <w:ind w:left="640"/>
                                <w:rPr>
                                  <w:rFonts w:ascii="Calibri"/>
                                  <w:color w:val="000000"/>
                                </w:rPr>
                              </w:pPr>
                              <w:r>
                                <w:rPr>
                                  <w:rFonts w:ascii="Calibri"/>
                                  <w:color w:val="000000"/>
                                </w:rPr>
                                <w:t>IM</w:t>
                              </w:r>
                              <w:r>
                                <w:rPr>
                                  <w:rFonts w:ascii="Calibri"/>
                                  <w:color w:val="000000"/>
                                  <w:spacing w:val="-6"/>
                                </w:rPr>
                                <w:t xml:space="preserve"> </w:t>
                              </w:r>
                              <w:r>
                                <w:rPr>
                                  <w:rFonts w:ascii="Calibri"/>
                                  <w:color w:val="000000"/>
                                </w:rPr>
                                <w:t>produces</w:t>
                              </w:r>
                              <w:r>
                                <w:rPr>
                                  <w:rFonts w:ascii="Calibri"/>
                                  <w:color w:val="000000"/>
                                  <w:spacing w:val="-2"/>
                                </w:rPr>
                                <w:t xml:space="preserve"> </w:t>
                              </w:r>
                              <w:r>
                                <w:rPr>
                                  <w:rFonts w:ascii="Calibri"/>
                                  <w:color w:val="000000"/>
                                </w:rPr>
                                <w:t>a</w:t>
                              </w:r>
                              <w:r>
                                <w:rPr>
                                  <w:rFonts w:ascii="Calibri"/>
                                  <w:color w:val="000000"/>
                                  <w:spacing w:val="-4"/>
                                </w:rPr>
                                <w:t xml:space="preserve"> </w:t>
                              </w:r>
                              <w:r>
                                <w:rPr>
                                  <w:rFonts w:ascii="Calibri"/>
                                  <w:color w:val="000000"/>
                                </w:rPr>
                                <w:t>record</w:t>
                              </w:r>
                              <w:r>
                                <w:rPr>
                                  <w:rFonts w:ascii="Calibri"/>
                                  <w:color w:val="000000"/>
                                  <w:spacing w:val="-6"/>
                                </w:rPr>
                                <w:t xml:space="preserve"> </w:t>
                              </w:r>
                              <w:r>
                                <w:rPr>
                                  <w:rFonts w:ascii="Calibri"/>
                                  <w:color w:val="000000"/>
                                </w:rPr>
                                <w:t>of</w:t>
                              </w:r>
                              <w:r>
                                <w:rPr>
                                  <w:rFonts w:ascii="Calibri"/>
                                  <w:color w:val="000000"/>
                                  <w:spacing w:val="-5"/>
                                </w:rPr>
                                <w:t xml:space="preserve"> </w:t>
                              </w:r>
                              <w:r>
                                <w:rPr>
                                  <w:rFonts w:ascii="Calibri"/>
                                  <w:color w:val="000000"/>
                                </w:rPr>
                                <w:t>meetings</w:t>
                              </w:r>
                              <w:r>
                                <w:rPr>
                                  <w:rFonts w:ascii="Calibri"/>
                                  <w:color w:val="000000"/>
                                  <w:spacing w:val="-3"/>
                                </w:rPr>
                                <w:t xml:space="preserve"> </w:t>
                              </w:r>
                              <w:r>
                                <w:rPr>
                                  <w:rFonts w:ascii="Calibri"/>
                                  <w:color w:val="000000"/>
                                </w:rPr>
                                <w:t>and</w:t>
                              </w:r>
                              <w:r>
                                <w:rPr>
                                  <w:rFonts w:ascii="Calibri"/>
                                  <w:color w:val="000000"/>
                                  <w:spacing w:val="-6"/>
                                </w:rPr>
                                <w:t xml:space="preserve"> </w:t>
                              </w:r>
                              <w:r>
                                <w:rPr>
                                  <w:rFonts w:ascii="Calibri"/>
                                  <w:color w:val="000000"/>
                                </w:rPr>
                                <w:t>liaises</w:t>
                              </w:r>
                              <w:r>
                                <w:rPr>
                                  <w:rFonts w:ascii="Calibri"/>
                                  <w:color w:val="000000"/>
                                  <w:spacing w:val="-5"/>
                                </w:rPr>
                                <w:t xml:space="preserve"> </w:t>
                              </w:r>
                              <w:r>
                                <w:rPr>
                                  <w:rFonts w:ascii="Calibri"/>
                                  <w:color w:val="000000"/>
                                </w:rPr>
                                <w:t>with</w:t>
                              </w:r>
                              <w:r>
                                <w:rPr>
                                  <w:rFonts w:ascii="Calibri"/>
                                  <w:color w:val="000000"/>
                                  <w:spacing w:val="-3"/>
                                </w:rPr>
                                <w:t xml:space="preserve"> </w:t>
                              </w:r>
                              <w:r>
                                <w:rPr>
                                  <w:rFonts w:ascii="Calibri"/>
                                  <w:color w:val="000000"/>
                                </w:rPr>
                                <w:t>interviewees</w:t>
                              </w:r>
                              <w:r>
                                <w:rPr>
                                  <w:rFonts w:ascii="Calibri"/>
                                  <w:color w:val="000000"/>
                                  <w:spacing w:val="-3"/>
                                </w:rPr>
                                <w:t xml:space="preserve"> </w:t>
                              </w:r>
                              <w:r>
                                <w:rPr>
                                  <w:rFonts w:ascii="Calibri"/>
                                  <w:color w:val="000000"/>
                                </w:rPr>
                                <w:t>re</w:t>
                              </w:r>
                              <w:r>
                                <w:rPr>
                                  <w:rFonts w:ascii="Calibri"/>
                                  <w:color w:val="000000"/>
                                  <w:spacing w:val="-5"/>
                                </w:rPr>
                                <w:t xml:space="preserve"> </w:t>
                              </w:r>
                              <w:r>
                                <w:rPr>
                                  <w:rFonts w:ascii="Calibri"/>
                                  <w:color w:val="000000"/>
                                </w:rPr>
                                <w:t>accuracy</w:t>
                              </w:r>
                              <w:r>
                                <w:rPr>
                                  <w:rFonts w:ascii="Calibri"/>
                                  <w:color w:val="000000"/>
                                  <w:spacing w:val="-3"/>
                                </w:rPr>
                                <w:t xml:space="preserve"> </w:t>
                              </w:r>
                              <w:r>
                                <w:rPr>
                                  <w:rFonts w:ascii="Calibri"/>
                                  <w:color w:val="000000"/>
                                </w:rPr>
                                <w:t>and</w:t>
                              </w:r>
                              <w:r>
                                <w:rPr>
                                  <w:rFonts w:ascii="Calibri"/>
                                  <w:color w:val="000000"/>
                                  <w:spacing w:val="-7"/>
                                </w:rPr>
                                <w:t xml:space="preserve"> </w:t>
                              </w:r>
                              <w:r>
                                <w:rPr>
                                  <w:rFonts w:ascii="Calibri"/>
                                  <w:color w:val="000000"/>
                                </w:rPr>
                                <w:t>sign</w:t>
                              </w:r>
                              <w:r>
                                <w:rPr>
                                  <w:rFonts w:ascii="Calibri"/>
                                  <w:color w:val="000000"/>
                                  <w:spacing w:val="-4"/>
                                </w:rPr>
                                <w:t xml:space="preserve"> </w:t>
                              </w:r>
                              <w:r>
                                <w:rPr>
                                  <w:rFonts w:ascii="Calibri"/>
                                  <w:color w:val="000000"/>
                                  <w:spacing w:val="-5"/>
                                </w:rPr>
                                <w:t>off</w:t>
                              </w:r>
                            </w:p>
                          </w:txbxContent>
                        </wps:txbx>
                        <wps:bodyPr wrap="square" lIns="0" tIns="0" rIns="0" bIns="0" rtlCol="0">
                          <a:noAutofit/>
                        </wps:bodyPr>
                      </wps:wsp>
                    </wpg:wgp>
                  </a:graphicData>
                </a:graphic>
              </wp:inline>
            </w:drawing>
          </mc:Choice>
          <mc:Fallback>
            <w:pict>
              <v:group w14:anchorId="6CFEA03D" id="Group 88" o:spid="_x0000_s1110" style="width:444.05pt;height:51.85pt;mso-position-horizontal-relative:char;mso-position-vertical-relative:line" coordsize="56394,6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">
                <v:shape id="Image 89" o:spid="_x0000_s1111" type="#_x0000_t75" style="position:absolute;left:24618;top:2101;width:6122;height:4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">
                  <v:imagedata r:id="rId43" o:title=""/>
                </v:shape>
                <v:shape id="Textbox 90" o:spid="_x0000_s1112" type="#_x0000_t202" style="position:absolute;left:31;top:31;width:56331;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" fillcolor="#dce6f1" strokecolor="#b8cde4" strokeweight=".5pt">
                  <v:textbox inset="0,0,0,0">
                    <w:txbxContent>
                      <w:p w14:paraId="11E10244" w14:textId="77777777" w:rsidR="00D949A0" w:rsidRDefault="00F77734">
                        <w:pPr>
                          <w:spacing w:before="72"/>
                          <w:ind w:left="640"/>
                          <w:rPr>
                            <w:rFonts w:ascii="Calibri"/>
                            <w:color w:val="000000"/>
                          </w:rPr>
                        </w:pPr>
                        <w:r>
                          <w:rPr>
                            <w:rFonts w:ascii="Calibri"/>
                            <w:color w:val="000000"/>
                          </w:rPr>
                          <w:t>IM</w:t>
                        </w:r>
                        <w:r>
                          <w:rPr>
                            <w:rFonts w:ascii="Calibri"/>
                            <w:color w:val="000000"/>
                            <w:spacing w:val="-6"/>
                          </w:rPr>
                          <w:t xml:space="preserve"> </w:t>
                        </w:r>
                        <w:r>
                          <w:rPr>
                            <w:rFonts w:ascii="Calibri"/>
                            <w:color w:val="000000"/>
                          </w:rPr>
                          <w:t>produces</w:t>
                        </w:r>
                        <w:r>
                          <w:rPr>
                            <w:rFonts w:ascii="Calibri"/>
                            <w:color w:val="000000"/>
                            <w:spacing w:val="-2"/>
                          </w:rPr>
                          <w:t xml:space="preserve"> </w:t>
                        </w:r>
                        <w:r>
                          <w:rPr>
                            <w:rFonts w:ascii="Calibri"/>
                            <w:color w:val="000000"/>
                          </w:rPr>
                          <w:t>a</w:t>
                        </w:r>
                        <w:r>
                          <w:rPr>
                            <w:rFonts w:ascii="Calibri"/>
                            <w:color w:val="000000"/>
                            <w:spacing w:val="-4"/>
                          </w:rPr>
                          <w:t xml:space="preserve"> </w:t>
                        </w:r>
                        <w:r>
                          <w:rPr>
                            <w:rFonts w:ascii="Calibri"/>
                            <w:color w:val="000000"/>
                          </w:rPr>
                          <w:t>record</w:t>
                        </w:r>
                        <w:r>
                          <w:rPr>
                            <w:rFonts w:ascii="Calibri"/>
                            <w:color w:val="000000"/>
                            <w:spacing w:val="-6"/>
                          </w:rPr>
                          <w:t xml:space="preserve"> </w:t>
                        </w:r>
                        <w:r>
                          <w:rPr>
                            <w:rFonts w:ascii="Calibri"/>
                            <w:color w:val="000000"/>
                          </w:rPr>
                          <w:t>of</w:t>
                        </w:r>
                        <w:r>
                          <w:rPr>
                            <w:rFonts w:ascii="Calibri"/>
                            <w:color w:val="000000"/>
                            <w:spacing w:val="-5"/>
                          </w:rPr>
                          <w:t xml:space="preserve"> </w:t>
                        </w:r>
                        <w:r>
                          <w:rPr>
                            <w:rFonts w:ascii="Calibri"/>
                            <w:color w:val="000000"/>
                          </w:rPr>
                          <w:t>meetings</w:t>
                        </w:r>
                        <w:r>
                          <w:rPr>
                            <w:rFonts w:ascii="Calibri"/>
                            <w:color w:val="000000"/>
                            <w:spacing w:val="-3"/>
                          </w:rPr>
                          <w:t xml:space="preserve"> </w:t>
                        </w:r>
                        <w:r>
                          <w:rPr>
                            <w:rFonts w:ascii="Calibri"/>
                            <w:color w:val="000000"/>
                          </w:rPr>
                          <w:t>and</w:t>
                        </w:r>
                        <w:r>
                          <w:rPr>
                            <w:rFonts w:ascii="Calibri"/>
                            <w:color w:val="000000"/>
                            <w:spacing w:val="-6"/>
                          </w:rPr>
                          <w:t xml:space="preserve"> </w:t>
                        </w:r>
                        <w:r>
                          <w:rPr>
                            <w:rFonts w:ascii="Calibri"/>
                            <w:color w:val="000000"/>
                          </w:rPr>
                          <w:t>liaises</w:t>
                        </w:r>
                        <w:r>
                          <w:rPr>
                            <w:rFonts w:ascii="Calibri"/>
                            <w:color w:val="000000"/>
                            <w:spacing w:val="-5"/>
                          </w:rPr>
                          <w:t xml:space="preserve"> </w:t>
                        </w:r>
                        <w:r>
                          <w:rPr>
                            <w:rFonts w:ascii="Calibri"/>
                            <w:color w:val="000000"/>
                          </w:rPr>
                          <w:t>with</w:t>
                        </w:r>
                        <w:r>
                          <w:rPr>
                            <w:rFonts w:ascii="Calibri"/>
                            <w:color w:val="000000"/>
                            <w:spacing w:val="-3"/>
                          </w:rPr>
                          <w:t xml:space="preserve"> </w:t>
                        </w:r>
                        <w:r>
                          <w:rPr>
                            <w:rFonts w:ascii="Calibri"/>
                            <w:color w:val="000000"/>
                          </w:rPr>
                          <w:t>interviewees</w:t>
                        </w:r>
                        <w:r>
                          <w:rPr>
                            <w:rFonts w:ascii="Calibri"/>
                            <w:color w:val="000000"/>
                            <w:spacing w:val="-3"/>
                          </w:rPr>
                          <w:t xml:space="preserve"> </w:t>
                        </w:r>
                        <w:r>
                          <w:rPr>
                            <w:rFonts w:ascii="Calibri"/>
                            <w:color w:val="000000"/>
                          </w:rPr>
                          <w:t>re</w:t>
                        </w:r>
                        <w:r>
                          <w:rPr>
                            <w:rFonts w:ascii="Calibri"/>
                            <w:color w:val="000000"/>
                            <w:spacing w:val="-5"/>
                          </w:rPr>
                          <w:t xml:space="preserve"> </w:t>
                        </w:r>
                        <w:r>
                          <w:rPr>
                            <w:rFonts w:ascii="Calibri"/>
                            <w:color w:val="000000"/>
                          </w:rPr>
                          <w:t>accuracy</w:t>
                        </w:r>
                        <w:r>
                          <w:rPr>
                            <w:rFonts w:ascii="Calibri"/>
                            <w:color w:val="000000"/>
                            <w:spacing w:val="-3"/>
                          </w:rPr>
                          <w:t xml:space="preserve"> </w:t>
                        </w:r>
                        <w:r>
                          <w:rPr>
                            <w:rFonts w:ascii="Calibri"/>
                            <w:color w:val="000000"/>
                          </w:rPr>
                          <w:t>and</w:t>
                        </w:r>
                        <w:r>
                          <w:rPr>
                            <w:rFonts w:ascii="Calibri"/>
                            <w:color w:val="000000"/>
                            <w:spacing w:val="-7"/>
                          </w:rPr>
                          <w:t xml:space="preserve"> </w:t>
                        </w:r>
                        <w:r>
                          <w:rPr>
                            <w:rFonts w:ascii="Calibri"/>
                            <w:color w:val="000000"/>
                          </w:rPr>
                          <w:t>sign</w:t>
                        </w:r>
                        <w:r>
                          <w:rPr>
                            <w:rFonts w:ascii="Calibri"/>
                            <w:color w:val="000000"/>
                            <w:spacing w:val="-4"/>
                          </w:rPr>
                          <w:t xml:space="preserve"> </w:t>
                        </w:r>
                        <w:r>
                          <w:rPr>
                            <w:rFonts w:ascii="Calibri"/>
                            <w:color w:val="000000"/>
                            <w:spacing w:val="-5"/>
                          </w:rPr>
                          <w:t>off</w:t>
                        </w:r>
                      </w:p>
                    </w:txbxContent>
                  </v:textbox>
                </v:shape>
                <w10:anchorlock/>
              </v:group>
            </w:pict>
          </mc:Fallback>
        </mc:AlternateContent>
      </w:r>
    </w:p>
    <w:p w14:paraId="44D8112D" w14:textId="77777777" w:rsidR="00D949A0" w:rsidRDefault="00D949A0">
      <w:pPr>
        <w:pStyle w:val="BodyText"/>
        <w:spacing w:before="6"/>
        <w:rPr>
          <w:rFonts w:ascii="Arial"/>
          <w:b/>
          <w:sz w:val="3"/>
        </w:rPr>
      </w:pPr>
    </w:p>
    <w:p w14:paraId="3017C45D" w14:textId="77777777" w:rsidR="00D949A0" w:rsidRDefault="00F77734">
      <w:pPr>
        <w:pStyle w:val="BodyText"/>
        <w:ind w:left="511"/>
        <w:rPr>
          <w:rFonts w:ascii="Arial"/>
          <w:sz w:val="20"/>
        </w:rPr>
      </w:pPr>
      <w:r>
        <w:rPr>
          <w:rFonts w:ascii="Arial"/>
          <w:noProof/>
          <w:sz w:val="20"/>
        </w:rPr>
        <mc:AlternateContent>
          <mc:Choice Requires="wpg">
            <w:drawing>
              <wp:inline distT="0" distB="0" distL="0" distR="0" wp14:anchorId="2A9240A8" wp14:editId="47C7303E">
                <wp:extent cx="5641340" cy="650875"/>
                <wp:effectExtent l="0" t="0" r="0" b="6350"/>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1340" cy="650875"/>
                          <a:chOff x="0" y="0"/>
                          <a:chExt cx="5641340" cy="650875"/>
                        </a:xfrm>
                      </wpg:grpSpPr>
                      <pic:pic xmlns:pic="http://schemas.openxmlformats.org/drawingml/2006/picture">
                        <pic:nvPicPr>
                          <pic:cNvPr id="92" name="Image 92"/>
                          <pic:cNvPicPr/>
                        </pic:nvPicPr>
                        <pic:blipFill>
                          <a:blip r:embed="rId44" cstate="print"/>
                          <a:stretch>
                            <a:fillRect/>
                          </a:stretch>
                        </pic:blipFill>
                        <pic:spPr>
                          <a:xfrm>
                            <a:off x="2461895" y="201929"/>
                            <a:ext cx="612140" cy="448945"/>
                          </a:xfrm>
                          <a:prstGeom prst="rect">
                            <a:avLst/>
                          </a:prstGeom>
                        </pic:spPr>
                      </pic:pic>
                      <wps:wsp>
                        <wps:cNvPr id="93" name="Textbox 93"/>
                        <wps:cNvSpPr txBox="1"/>
                        <wps:spPr>
                          <a:xfrm>
                            <a:off x="3175" y="3175"/>
                            <a:ext cx="5634990" cy="293370"/>
                          </a:xfrm>
                          <a:prstGeom prst="rect">
                            <a:avLst/>
                          </a:prstGeom>
                          <a:solidFill>
                            <a:srgbClr val="DCE6F1"/>
                          </a:solidFill>
                          <a:ln w="6350">
                            <a:solidFill>
                              <a:srgbClr val="B8CDE4"/>
                            </a:solidFill>
                            <a:prstDash val="solid"/>
                          </a:ln>
                        </wps:spPr>
                        <wps:txbx>
                          <w:txbxContent>
                            <w:p w14:paraId="7D5B8826" w14:textId="77777777" w:rsidR="00D949A0" w:rsidRDefault="00F77734">
                              <w:pPr>
                                <w:spacing w:before="73"/>
                                <w:ind w:left="146"/>
                                <w:rPr>
                                  <w:rFonts w:ascii="Calibri"/>
                                  <w:color w:val="000000"/>
                                </w:rPr>
                              </w:pPr>
                              <w:r>
                                <w:rPr>
                                  <w:rFonts w:ascii="Calibri"/>
                                  <w:color w:val="000000"/>
                                </w:rPr>
                                <w:t>IM</w:t>
                              </w:r>
                              <w:r>
                                <w:rPr>
                                  <w:rFonts w:ascii="Calibri"/>
                                  <w:color w:val="000000"/>
                                  <w:spacing w:val="-6"/>
                                </w:rPr>
                                <w:t xml:space="preserve"> </w:t>
                              </w:r>
                              <w:r>
                                <w:rPr>
                                  <w:rFonts w:ascii="Calibri"/>
                                  <w:color w:val="000000"/>
                                </w:rPr>
                                <w:t>completes</w:t>
                              </w:r>
                              <w:r>
                                <w:rPr>
                                  <w:rFonts w:ascii="Calibri"/>
                                  <w:color w:val="000000"/>
                                  <w:spacing w:val="-6"/>
                                </w:rPr>
                                <w:t xml:space="preserve"> </w:t>
                              </w:r>
                              <w:r>
                                <w:rPr>
                                  <w:rFonts w:ascii="Calibri"/>
                                  <w:color w:val="000000"/>
                                </w:rPr>
                                <w:t>investigations</w:t>
                              </w:r>
                              <w:r>
                                <w:rPr>
                                  <w:rFonts w:ascii="Calibri"/>
                                  <w:color w:val="000000"/>
                                  <w:spacing w:val="-4"/>
                                </w:rPr>
                                <w:t xml:space="preserve"> </w:t>
                              </w:r>
                              <w:r>
                                <w:rPr>
                                  <w:rFonts w:ascii="Calibri"/>
                                  <w:color w:val="000000"/>
                                </w:rPr>
                                <w:t>and</w:t>
                              </w:r>
                              <w:r>
                                <w:rPr>
                                  <w:rFonts w:ascii="Calibri"/>
                                  <w:color w:val="000000"/>
                                  <w:spacing w:val="-6"/>
                                </w:rPr>
                                <w:t xml:space="preserve"> </w:t>
                              </w:r>
                              <w:r>
                                <w:rPr>
                                  <w:rFonts w:ascii="Calibri"/>
                                  <w:color w:val="000000"/>
                                </w:rPr>
                                <w:t>writes</w:t>
                              </w:r>
                              <w:r>
                                <w:rPr>
                                  <w:rFonts w:ascii="Calibri"/>
                                  <w:color w:val="000000"/>
                                  <w:spacing w:val="-3"/>
                                </w:rPr>
                                <w:t xml:space="preserve"> </w:t>
                              </w:r>
                              <w:r>
                                <w:rPr>
                                  <w:rFonts w:ascii="Calibri"/>
                                  <w:color w:val="000000"/>
                                </w:rPr>
                                <w:t>the</w:t>
                              </w:r>
                              <w:r>
                                <w:rPr>
                                  <w:rFonts w:ascii="Calibri"/>
                                  <w:color w:val="000000"/>
                                  <w:spacing w:val="-4"/>
                                </w:rPr>
                                <w:t xml:space="preserve"> </w:t>
                              </w:r>
                              <w:r>
                                <w:rPr>
                                  <w:rFonts w:ascii="Calibri"/>
                                  <w:color w:val="000000"/>
                                </w:rPr>
                                <w:t>findings</w:t>
                              </w:r>
                              <w:r>
                                <w:rPr>
                                  <w:rFonts w:ascii="Calibri"/>
                                  <w:color w:val="000000"/>
                                  <w:spacing w:val="-4"/>
                                </w:rPr>
                                <w:t xml:space="preserve"> </w:t>
                              </w:r>
                              <w:r>
                                <w:rPr>
                                  <w:rFonts w:ascii="Calibri"/>
                                  <w:color w:val="000000"/>
                                </w:rPr>
                                <w:t>report</w:t>
                              </w:r>
                              <w:r>
                                <w:rPr>
                                  <w:rFonts w:ascii="Calibri"/>
                                  <w:color w:val="000000"/>
                                  <w:spacing w:val="-6"/>
                                </w:rPr>
                                <w:t xml:space="preserve"> </w:t>
                              </w:r>
                              <w:r>
                                <w:rPr>
                                  <w:rFonts w:ascii="Calibri"/>
                                  <w:color w:val="000000"/>
                                </w:rPr>
                                <w:t>with</w:t>
                              </w:r>
                              <w:r>
                                <w:rPr>
                                  <w:rFonts w:ascii="Calibri"/>
                                  <w:color w:val="000000"/>
                                  <w:spacing w:val="-4"/>
                                </w:rPr>
                                <w:t xml:space="preserve"> </w:t>
                              </w:r>
                              <w:r>
                                <w:rPr>
                                  <w:rFonts w:ascii="Calibri"/>
                                  <w:color w:val="000000"/>
                                </w:rPr>
                                <w:t>findings</w:t>
                              </w:r>
                              <w:r>
                                <w:rPr>
                                  <w:rFonts w:ascii="Calibri"/>
                                  <w:color w:val="000000"/>
                                  <w:spacing w:val="-4"/>
                                </w:rPr>
                                <w:t xml:space="preserve"> </w:t>
                              </w:r>
                              <w:r>
                                <w:rPr>
                                  <w:rFonts w:ascii="Calibri"/>
                                  <w:color w:val="000000"/>
                                </w:rPr>
                                <w:t>of</w:t>
                              </w:r>
                              <w:r>
                                <w:rPr>
                                  <w:rFonts w:ascii="Calibri"/>
                                  <w:color w:val="000000"/>
                                  <w:spacing w:val="-7"/>
                                </w:rPr>
                                <w:t xml:space="preserve"> </w:t>
                              </w:r>
                              <w:r>
                                <w:rPr>
                                  <w:rFonts w:ascii="Calibri"/>
                                  <w:color w:val="000000"/>
                                </w:rPr>
                                <w:t>fact</w:t>
                              </w:r>
                              <w:r>
                                <w:rPr>
                                  <w:rFonts w:ascii="Calibri"/>
                                  <w:color w:val="000000"/>
                                  <w:spacing w:val="-6"/>
                                </w:rPr>
                                <w:t xml:space="preserve"> </w:t>
                              </w:r>
                              <w:r>
                                <w:rPr>
                                  <w:rFonts w:ascii="Calibri"/>
                                  <w:color w:val="000000"/>
                                </w:rPr>
                                <w:t>and</w:t>
                              </w:r>
                              <w:r>
                                <w:rPr>
                                  <w:rFonts w:ascii="Calibri"/>
                                  <w:color w:val="000000"/>
                                  <w:spacing w:val="-4"/>
                                </w:rPr>
                                <w:t xml:space="preserve"> </w:t>
                              </w:r>
                              <w:r>
                                <w:rPr>
                                  <w:rFonts w:ascii="Calibri"/>
                                  <w:color w:val="000000"/>
                                  <w:spacing w:val="-2"/>
                                </w:rPr>
                                <w:t>conclusions.</w:t>
                              </w:r>
                            </w:p>
                          </w:txbxContent>
                        </wps:txbx>
                        <wps:bodyPr wrap="square" lIns="0" tIns="0" rIns="0" bIns="0" rtlCol="0">
                          <a:noAutofit/>
                        </wps:bodyPr>
                      </wps:wsp>
                    </wpg:wgp>
                  </a:graphicData>
                </a:graphic>
              </wp:inline>
            </w:drawing>
          </mc:Choice>
          <mc:Fallback>
            <w:pict>
              <v:group w14:anchorId="2A9240A8" id="Group 91" o:spid="_x0000_s1113" style="width:444.2pt;height:51.25pt;mso-position-horizontal-relative:char;mso-position-vertical-relative:line" coordsize="56413,6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">
                <v:shape id="Image 92" o:spid="_x0000_s1114" type="#_x0000_t75" style="position:absolute;left:24618;top:2019;width:6122;height:4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">
                  <v:imagedata r:id="rId45" o:title=""/>
                </v:shape>
                <v:shape id="Textbox 93" o:spid="_x0000_s1115" type="#_x0000_t202" style="position:absolute;left:31;top:31;width:56350;height:2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" fillcolor="#dce6f1" strokecolor="#b8cde4" strokeweight=".5pt">
                  <v:textbox inset="0,0,0,0">
                    <w:txbxContent>
                      <w:p w14:paraId="7D5B8826" w14:textId="77777777" w:rsidR="00D949A0" w:rsidRDefault="00F77734">
                        <w:pPr>
                          <w:spacing w:before="73"/>
                          <w:ind w:left="146"/>
                          <w:rPr>
                            <w:rFonts w:ascii="Calibri"/>
                            <w:color w:val="000000"/>
                          </w:rPr>
                        </w:pPr>
                        <w:r>
                          <w:rPr>
                            <w:rFonts w:ascii="Calibri"/>
                            <w:color w:val="000000"/>
                          </w:rPr>
                          <w:t>IM</w:t>
                        </w:r>
                        <w:r>
                          <w:rPr>
                            <w:rFonts w:ascii="Calibri"/>
                            <w:color w:val="000000"/>
                            <w:spacing w:val="-6"/>
                          </w:rPr>
                          <w:t xml:space="preserve"> </w:t>
                        </w:r>
                        <w:r>
                          <w:rPr>
                            <w:rFonts w:ascii="Calibri"/>
                            <w:color w:val="000000"/>
                          </w:rPr>
                          <w:t>completes</w:t>
                        </w:r>
                        <w:r>
                          <w:rPr>
                            <w:rFonts w:ascii="Calibri"/>
                            <w:color w:val="000000"/>
                            <w:spacing w:val="-6"/>
                          </w:rPr>
                          <w:t xml:space="preserve"> </w:t>
                        </w:r>
                        <w:r>
                          <w:rPr>
                            <w:rFonts w:ascii="Calibri"/>
                            <w:color w:val="000000"/>
                          </w:rPr>
                          <w:t>investigations</w:t>
                        </w:r>
                        <w:r>
                          <w:rPr>
                            <w:rFonts w:ascii="Calibri"/>
                            <w:color w:val="000000"/>
                            <w:spacing w:val="-4"/>
                          </w:rPr>
                          <w:t xml:space="preserve"> </w:t>
                        </w:r>
                        <w:r>
                          <w:rPr>
                            <w:rFonts w:ascii="Calibri"/>
                            <w:color w:val="000000"/>
                          </w:rPr>
                          <w:t>and</w:t>
                        </w:r>
                        <w:r>
                          <w:rPr>
                            <w:rFonts w:ascii="Calibri"/>
                            <w:color w:val="000000"/>
                            <w:spacing w:val="-6"/>
                          </w:rPr>
                          <w:t xml:space="preserve"> </w:t>
                        </w:r>
                        <w:r>
                          <w:rPr>
                            <w:rFonts w:ascii="Calibri"/>
                            <w:color w:val="000000"/>
                          </w:rPr>
                          <w:t>writes</w:t>
                        </w:r>
                        <w:r>
                          <w:rPr>
                            <w:rFonts w:ascii="Calibri"/>
                            <w:color w:val="000000"/>
                            <w:spacing w:val="-3"/>
                          </w:rPr>
                          <w:t xml:space="preserve"> </w:t>
                        </w:r>
                        <w:r>
                          <w:rPr>
                            <w:rFonts w:ascii="Calibri"/>
                            <w:color w:val="000000"/>
                          </w:rPr>
                          <w:t>the</w:t>
                        </w:r>
                        <w:r>
                          <w:rPr>
                            <w:rFonts w:ascii="Calibri"/>
                            <w:color w:val="000000"/>
                            <w:spacing w:val="-4"/>
                          </w:rPr>
                          <w:t xml:space="preserve"> </w:t>
                        </w:r>
                        <w:r>
                          <w:rPr>
                            <w:rFonts w:ascii="Calibri"/>
                            <w:color w:val="000000"/>
                          </w:rPr>
                          <w:t>findings</w:t>
                        </w:r>
                        <w:r>
                          <w:rPr>
                            <w:rFonts w:ascii="Calibri"/>
                            <w:color w:val="000000"/>
                            <w:spacing w:val="-4"/>
                          </w:rPr>
                          <w:t xml:space="preserve"> </w:t>
                        </w:r>
                        <w:r>
                          <w:rPr>
                            <w:rFonts w:ascii="Calibri"/>
                            <w:color w:val="000000"/>
                          </w:rPr>
                          <w:t>report</w:t>
                        </w:r>
                        <w:r>
                          <w:rPr>
                            <w:rFonts w:ascii="Calibri"/>
                            <w:color w:val="000000"/>
                            <w:spacing w:val="-6"/>
                          </w:rPr>
                          <w:t xml:space="preserve"> </w:t>
                        </w:r>
                        <w:r>
                          <w:rPr>
                            <w:rFonts w:ascii="Calibri"/>
                            <w:color w:val="000000"/>
                          </w:rPr>
                          <w:t>with</w:t>
                        </w:r>
                        <w:r>
                          <w:rPr>
                            <w:rFonts w:ascii="Calibri"/>
                            <w:color w:val="000000"/>
                            <w:spacing w:val="-4"/>
                          </w:rPr>
                          <w:t xml:space="preserve"> </w:t>
                        </w:r>
                        <w:r>
                          <w:rPr>
                            <w:rFonts w:ascii="Calibri"/>
                            <w:color w:val="000000"/>
                          </w:rPr>
                          <w:t>findings</w:t>
                        </w:r>
                        <w:r>
                          <w:rPr>
                            <w:rFonts w:ascii="Calibri"/>
                            <w:color w:val="000000"/>
                            <w:spacing w:val="-4"/>
                          </w:rPr>
                          <w:t xml:space="preserve"> </w:t>
                        </w:r>
                        <w:r>
                          <w:rPr>
                            <w:rFonts w:ascii="Calibri"/>
                            <w:color w:val="000000"/>
                          </w:rPr>
                          <w:t>of</w:t>
                        </w:r>
                        <w:r>
                          <w:rPr>
                            <w:rFonts w:ascii="Calibri"/>
                            <w:color w:val="000000"/>
                            <w:spacing w:val="-7"/>
                          </w:rPr>
                          <w:t xml:space="preserve"> </w:t>
                        </w:r>
                        <w:r>
                          <w:rPr>
                            <w:rFonts w:ascii="Calibri"/>
                            <w:color w:val="000000"/>
                          </w:rPr>
                          <w:t>fact</w:t>
                        </w:r>
                        <w:r>
                          <w:rPr>
                            <w:rFonts w:ascii="Calibri"/>
                            <w:color w:val="000000"/>
                            <w:spacing w:val="-6"/>
                          </w:rPr>
                          <w:t xml:space="preserve"> </w:t>
                        </w:r>
                        <w:r>
                          <w:rPr>
                            <w:rFonts w:ascii="Calibri"/>
                            <w:color w:val="000000"/>
                          </w:rPr>
                          <w:t>and</w:t>
                        </w:r>
                        <w:r>
                          <w:rPr>
                            <w:rFonts w:ascii="Calibri"/>
                            <w:color w:val="000000"/>
                            <w:spacing w:val="-4"/>
                          </w:rPr>
                          <w:t xml:space="preserve"> </w:t>
                        </w:r>
                        <w:r>
                          <w:rPr>
                            <w:rFonts w:ascii="Calibri"/>
                            <w:color w:val="000000"/>
                            <w:spacing w:val="-2"/>
                          </w:rPr>
                          <w:t>conclusions.</w:t>
                        </w:r>
                      </w:p>
                    </w:txbxContent>
                  </v:textbox>
                </v:shape>
                <w10:anchorlock/>
              </v:group>
            </w:pict>
          </mc:Fallback>
        </mc:AlternateContent>
      </w:r>
    </w:p>
    <w:p w14:paraId="1AD4F589" w14:textId="77777777" w:rsidR="00D949A0" w:rsidRDefault="00D949A0">
      <w:pPr>
        <w:pStyle w:val="BodyText"/>
        <w:rPr>
          <w:rFonts w:ascii="Arial"/>
          <w:b/>
          <w:sz w:val="20"/>
        </w:rPr>
      </w:pPr>
    </w:p>
    <w:p w14:paraId="76DC42C3" w14:textId="77777777" w:rsidR="00D949A0" w:rsidRDefault="00D949A0">
      <w:pPr>
        <w:pStyle w:val="BodyText"/>
        <w:rPr>
          <w:rFonts w:ascii="Arial"/>
          <w:b/>
          <w:sz w:val="20"/>
        </w:rPr>
      </w:pPr>
    </w:p>
    <w:p w14:paraId="7AFA234E" w14:textId="77777777" w:rsidR="00D949A0" w:rsidRDefault="00D949A0">
      <w:pPr>
        <w:pStyle w:val="BodyText"/>
        <w:rPr>
          <w:rFonts w:ascii="Arial"/>
          <w:b/>
          <w:sz w:val="20"/>
        </w:rPr>
      </w:pPr>
    </w:p>
    <w:p w14:paraId="692959E6" w14:textId="77777777" w:rsidR="00D949A0" w:rsidRDefault="00D949A0">
      <w:pPr>
        <w:pStyle w:val="BodyText"/>
        <w:rPr>
          <w:rFonts w:ascii="Arial"/>
          <w:b/>
          <w:sz w:val="20"/>
        </w:rPr>
      </w:pPr>
    </w:p>
    <w:p w14:paraId="726AC26A" w14:textId="77777777" w:rsidR="00D949A0" w:rsidRDefault="00F77734">
      <w:pPr>
        <w:pStyle w:val="BodyText"/>
        <w:spacing w:before="195"/>
        <w:rPr>
          <w:rFonts w:ascii="Arial"/>
          <w:b/>
          <w:sz w:val="20"/>
        </w:rPr>
      </w:pPr>
      <w:r>
        <w:rPr>
          <w:rFonts w:ascii="Arial"/>
          <w:b/>
          <w:noProof/>
          <w:sz w:val="20"/>
        </w:rPr>
        <mc:AlternateContent>
          <mc:Choice Requires="wps">
            <w:drawing>
              <wp:anchor distT="0" distB="0" distL="0" distR="0" simplePos="0" relativeHeight="487595008" behindDoc="1" locked="0" layoutInCell="1" allowOverlap="1" wp14:anchorId="3F9291BE" wp14:editId="74EDE9FB">
                <wp:simplePos x="0" y="0"/>
                <wp:positionH relativeFrom="page">
                  <wp:posOffset>873760</wp:posOffset>
                </wp:positionH>
                <wp:positionV relativeFrom="paragraph">
                  <wp:posOffset>288343</wp:posOffset>
                </wp:positionV>
                <wp:extent cx="2400300" cy="1262380"/>
                <wp:effectExtent l="0" t="0" r="0" b="0"/>
                <wp:wrapTopAndBottom/>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300" cy="1262380"/>
                        </a:xfrm>
                        <a:prstGeom prst="rect">
                          <a:avLst/>
                        </a:prstGeom>
                        <a:solidFill>
                          <a:srgbClr val="DCE6F1"/>
                        </a:solidFill>
                        <a:ln w="6350">
                          <a:solidFill>
                            <a:srgbClr val="B8CDE4"/>
                          </a:solidFill>
                          <a:prstDash val="solid"/>
                        </a:ln>
                      </wps:spPr>
                      <wps:txbx>
                        <w:txbxContent>
                          <w:p w14:paraId="2E2DCE6F" w14:textId="77777777" w:rsidR="00D949A0" w:rsidRDefault="00F77734">
                            <w:pPr>
                              <w:spacing w:before="71"/>
                              <w:ind w:left="413" w:right="414"/>
                              <w:jc w:val="center"/>
                              <w:rPr>
                                <w:rFonts w:ascii="Calibri"/>
                                <w:b/>
                                <w:color w:val="000000"/>
                              </w:rPr>
                            </w:pPr>
                            <w:r>
                              <w:rPr>
                                <w:rFonts w:ascii="Calibri"/>
                                <w:b/>
                                <w:color w:val="000000"/>
                              </w:rPr>
                              <w:t>No</w:t>
                            </w:r>
                            <w:r>
                              <w:rPr>
                                <w:rFonts w:ascii="Calibri"/>
                                <w:b/>
                                <w:color w:val="000000"/>
                                <w:spacing w:val="-10"/>
                              </w:rPr>
                              <w:t xml:space="preserve"> </w:t>
                            </w:r>
                            <w:r>
                              <w:rPr>
                                <w:rFonts w:ascii="Calibri"/>
                                <w:b/>
                                <w:color w:val="000000"/>
                              </w:rPr>
                              <w:t>Action</w:t>
                            </w:r>
                            <w:r>
                              <w:rPr>
                                <w:rFonts w:ascii="Calibri"/>
                                <w:b/>
                                <w:color w:val="000000"/>
                                <w:spacing w:val="-10"/>
                              </w:rPr>
                              <w:t xml:space="preserve"> </w:t>
                            </w:r>
                            <w:r>
                              <w:rPr>
                                <w:rFonts w:ascii="Calibri"/>
                                <w:b/>
                                <w:color w:val="000000"/>
                              </w:rPr>
                              <w:t>or</w:t>
                            </w:r>
                            <w:r>
                              <w:rPr>
                                <w:rFonts w:ascii="Calibri"/>
                                <w:b/>
                                <w:color w:val="000000"/>
                                <w:spacing w:val="-11"/>
                              </w:rPr>
                              <w:t xml:space="preserve"> </w:t>
                            </w:r>
                            <w:r>
                              <w:rPr>
                                <w:rFonts w:ascii="Calibri"/>
                                <w:b/>
                                <w:color w:val="000000"/>
                              </w:rPr>
                              <w:t>Informal</w:t>
                            </w:r>
                            <w:r>
                              <w:rPr>
                                <w:rFonts w:ascii="Calibri"/>
                                <w:b/>
                                <w:color w:val="000000"/>
                                <w:spacing w:val="-9"/>
                              </w:rPr>
                              <w:t xml:space="preserve"> </w:t>
                            </w:r>
                            <w:r>
                              <w:rPr>
                                <w:rFonts w:ascii="Calibri"/>
                                <w:b/>
                                <w:color w:val="000000"/>
                              </w:rPr>
                              <w:t>Action (See Flow chart 1)</w:t>
                            </w:r>
                          </w:p>
                          <w:p w14:paraId="2E554CD8" w14:textId="77777777" w:rsidR="00D949A0" w:rsidRDefault="00F77734">
                            <w:pPr>
                              <w:spacing w:before="1"/>
                              <w:ind w:left="227" w:right="227" w:hanging="5"/>
                              <w:jc w:val="center"/>
                              <w:rPr>
                                <w:rFonts w:ascii="Calibri"/>
                                <w:color w:val="000000"/>
                              </w:rPr>
                            </w:pPr>
                            <w:r>
                              <w:rPr>
                                <w:rFonts w:ascii="Calibri"/>
                                <w:color w:val="000000"/>
                              </w:rPr>
                              <w:t>Commissioning Manager writes to employee enclosing findings report and ensures appropriate feedback/support/follow</w:t>
                            </w:r>
                            <w:r>
                              <w:rPr>
                                <w:rFonts w:ascii="Calibri"/>
                                <w:color w:val="000000"/>
                                <w:spacing w:val="-13"/>
                              </w:rPr>
                              <w:t xml:space="preserve"> </w:t>
                            </w:r>
                            <w:r>
                              <w:rPr>
                                <w:rFonts w:ascii="Calibri"/>
                                <w:color w:val="000000"/>
                              </w:rPr>
                              <w:t>up</w:t>
                            </w:r>
                            <w:r>
                              <w:rPr>
                                <w:rFonts w:ascii="Calibri"/>
                                <w:color w:val="000000"/>
                                <w:spacing w:val="-12"/>
                              </w:rPr>
                              <w:t xml:space="preserve"> </w:t>
                            </w:r>
                            <w:r>
                              <w:rPr>
                                <w:rFonts w:ascii="Calibri"/>
                                <w:color w:val="000000"/>
                              </w:rPr>
                              <w:t>action</w:t>
                            </w:r>
                            <w:r>
                              <w:rPr>
                                <w:rFonts w:ascii="Calibri"/>
                                <w:color w:val="000000"/>
                                <w:spacing w:val="-13"/>
                              </w:rPr>
                              <w:t xml:space="preserve"> </w:t>
                            </w:r>
                            <w:r>
                              <w:rPr>
                                <w:rFonts w:ascii="Calibri"/>
                                <w:color w:val="000000"/>
                              </w:rPr>
                              <w:t xml:space="preserve">is </w:t>
                            </w:r>
                            <w:r>
                              <w:rPr>
                                <w:rFonts w:ascii="Calibri"/>
                                <w:color w:val="000000"/>
                                <w:spacing w:val="-2"/>
                              </w:rPr>
                              <w:t>taken</w:t>
                            </w:r>
                          </w:p>
                        </w:txbxContent>
                      </wps:txbx>
                      <wps:bodyPr wrap="square" lIns="0" tIns="0" rIns="0" bIns="0" rtlCol="0">
                        <a:noAutofit/>
                      </wps:bodyPr>
                    </wps:wsp>
                  </a:graphicData>
                </a:graphic>
              </wp:anchor>
            </w:drawing>
          </mc:Choice>
          <mc:Fallback>
            <w:pict>
              <v:shape w14:anchorId="3F9291BE" id="Textbox 94" o:spid="_x0000_s1116" type="#_x0000_t202" style="position:absolute;margin-left:68.8pt;margin-top:22.7pt;width:189pt;height:99.4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" fillcolor="#dce6f1" strokecolor="#b8cde4" strokeweight=".5pt">
                <v:path arrowok="t"/>
                <v:textbox inset="0,0,0,0">
                  <w:txbxContent>
                    <w:p w14:paraId="2E2DCE6F" w14:textId="77777777" w:rsidR="00D949A0" w:rsidRDefault="00F77734">
                      <w:pPr>
                        <w:spacing w:before="71"/>
                        <w:ind w:left="413" w:right="414"/>
                        <w:jc w:val="center"/>
                        <w:rPr>
                          <w:rFonts w:ascii="Calibri"/>
                          <w:b/>
                          <w:color w:val="000000"/>
                        </w:rPr>
                      </w:pPr>
                      <w:r>
                        <w:rPr>
                          <w:rFonts w:ascii="Calibri"/>
                          <w:b/>
                          <w:color w:val="000000"/>
                        </w:rPr>
                        <w:t>No</w:t>
                      </w:r>
                      <w:r>
                        <w:rPr>
                          <w:rFonts w:ascii="Calibri"/>
                          <w:b/>
                          <w:color w:val="000000"/>
                          <w:spacing w:val="-10"/>
                        </w:rPr>
                        <w:t xml:space="preserve"> </w:t>
                      </w:r>
                      <w:r>
                        <w:rPr>
                          <w:rFonts w:ascii="Calibri"/>
                          <w:b/>
                          <w:color w:val="000000"/>
                        </w:rPr>
                        <w:t>Action</w:t>
                      </w:r>
                      <w:r>
                        <w:rPr>
                          <w:rFonts w:ascii="Calibri"/>
                          <w:b/>
                          <w:color w:val="000000"/>
                          <w:spacing w:val="-10"/>
                        </w:rPr>
                        <w:t xml:space="preserve"> </w:t>
                      </w:r>
                      <w:r>
                        <w:rPr>
                          <w:rFonts w:ascii="Calibri"/>
                          <w:b/>
                          <w:color w:val="000000"/>
                        </w:rPr>
                        <w:t>or</w:t>
                      </w:r>
                      <w:r>
                        <w:rPr>
                          <w:rFonts w:ascii="Calibri"/>
                          <w:b/>
                          <w:color w:val="000000"/>
                          <w:spacing w:val="-11"/>
                        </w:rPr>
                        <w:t xml:space="preserve"> </w:t>
                      </w:r>
                      <w:r>
                        <w:rPr>
                          <w:rFonts w:ascii="Calibri"/>
                          <w:b/>
                          <w:color w:val="000000"/>
                        </w:rPr>
                        <w:t>Informal</w:t>
                      </w:r>
                      <w:r>
                        <w:rPr>
                          <w:rFonts w:ascii="Calibri"/>
                          <w:b/>
                          <w:color w:val="000000"/>
                          <w:spacing w:val="-9"/>
                        </w:rPr>
                        <w:t xml:space="preserve"> </w:t>
                      </w:r>
                      <w:r>
                        <w:rPr>
                          <w:rFonts w:ascii="Calibri"/>
                          <w:b/>
                          <w:color w:val="000000"/>
                        </w:rPr>
                        <w:t>Action (See Flow chart 1)</w:t>
                      </w:r>
                    </w:p>
                    <w:p w14:paraId="2E554CD8" w14:textId="77777777" w:rsidR="00D949A0" w:rsidRDefault="00F77734">
                      <w:pPr>
                        <w:spacing w:before="1"/>
                        <w:ind w:left="227" w:right="227" w:hanging="5"/>
                        <w:jc w:val="center"/>
                        <w:rPr>
                          <w:rFonts w:ascii="Calibri"/>
                          <w:color w:val="000000"/>
                        </w:rPr>
                      </w:pPr>
                      <w:r>
                        <w:rPr>
                          <w:rFonts w:ascii="Calibri"/>
                          <w:color w:val="000000"/>
                        </w:rPr>
                        <w:t>Commissioning Manager writes to employee enclosing findings report and ensures appropriate feedback/support/follow</w:t>
                      </w:r>
                      <w:r>
                        <w:rPr>
                          <w:rFonts w:ascii="Calibri"/>
                          <w:color w:val="000000"/>
                          <w:spacing w:val="-13"/>
                        </w:rPr>
                        <w:t xml:space="preserve"> </w:t>
                      </w:r>
                      <w:r>
                        <w:rPr>
                          <w:rFonts w:ascii="Calibri"/>
                          <w:color w:val="000000"/>
                        </w:rPr>
                        <w:t>up</w:t>
                      </w:r>
                      <w:r>
                        <w:rPr>
                          <w:rFonts w:ascii="Calibri"/>
                          <w:color w:val="000000"/>
                          <w:spacing w:val="-12"/>
                        </w:rPr>
                        <w:t xml:space="preserve"> </w:t>
                      </w:r>
                      <w:r>
                        <w:rPr>
                          <w:rFonts w:ascii="Calibri"/>
                          <w:color w:val="000000"/>
                        </w:rPr>
                        <w:t>action</w:t>
                      </w:r>
                      <w:r>
                        <w:rPr>
                          <w:rFonts w:ascii="Calibri"/>
                          <w:color w:val="000000"/>
                          <w:spacing w:val="-13"/>
                        </w:rPr>
                        <w:t xml:space="preserve"> </w:t>
                      </w:r>
                      <w:r>
                        <w:rPr>
                          <w:rFonts w:ascii="Calibri"/>
                          <w:color w:val="000000"/>
                        </w:rPr>
                        <w:t xml:space="preserve">is </w:t>
                      </w:r>
                      <w:r>
                        <w:rPr>
                          <w:rFonts w:ascii="Calibri"/>
                          <w:color w:val="000000"/>
                          <w:spacing w:val="-2"/>
                        </w:rPr>
                        <w:t>taken</w:t>
                      </w:r>
                    </w:p>
                  </w:txbxContent>
                </v:textbox>
                <w10:wrap type="topAndBottom" anchorx="page"/>
              </v:shape>
            </w:pict>
          </mc:Fallback>
        </mc:AlternateContent>
      </w:r>
    </w:p>
    <w:p w14:paraId="04B15200" w14:textId="77777777" w:rsidR="00D949A0" w:rsidRDefault="00D949A0">
      <w:pPr>
        <w:pStyle w:val="BodyText"/>
        <w:rPr>
          <w:rFonts w:ascii="Arial"/>
          <w:b/>
          <w:sz w:val="20"/>
        </w:rPr>
        <w:sectPr w:rsidR="00D949A0">
          <w:footerReference w:type="default" r:id="rId46"/>
          <w:pgSz w:w="11910" w:h="16850"/>
          <w:pgMar w:top="1060" w:right="425" w:bottom="900" w:left="425" w:header="0" w:footer="709" w:gutter="0"/>
          <w:pgNumType w:start="27"/>
          <w:cols w:space="720"/>
        </w:sectPr>
      </w:pPr>
    </w:p>
    <w:p w14:paraId="21A37649" w14:textId="77777777" w:rsidR="00D949A0" w:rsidRDefault="00F77734">
      <w:pPr>
        <w:spacing w:before="72"/>
        <w:ind w:left="1068"/>
        <w:rPr>
          <w:rFonts w:ascii="Arial"/>
          <w:b/>
          <w:sz w:val="24"/>
        </w:rPr>
      </w:pPr>
      <w:r>
        <w:rPr>
          <w:rFonts w:ascii="Arial"/>
          <w:b/>
          <w:noProof/>
          <w:sz w:val="24"/>
        </w:rPr>
        <w:lastRenderedPageBreak/>
        <mc:AlternateContent>
          <mc:Choice Requires="wpg">
            <w:drawing>
              <wp:anchor distT="0" distB="0" distL="0" distR="0" simplePos="0" relativeHeight="486932480" behindDoc="1" locked="0" layoutInCell="1" allowOverlap="1" wp14:anchorId="663638B8" wp14:editId="492AD278">
                <wp:simplePos x="0" y="0"/>
                <wp:positionH relativeFrom="page">
                  <wp:posOffset>932180</wp:posOffset>
                </wp:positionH>
                <wp:positionV relativeFrom="paragraph">
                  <wp:posOffset>666876</wp:posOffset>
                </wp:positionV>
                <wp:extent cx="5666740" cy="6607175"/>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6740" cy="6607175"/>
                          <a:chOff x="0" y="0"/>
                          <a:chExt cx="5666740" cy="6607175"/>
                        </a:xfrm>
                      </wpg:grpSpPr>
                      <pic:pic xmlns:pic="http://schemas.openxmlformats.org/drawingml/2006/picture">
                        <pic:nvPicPr>
                          <pic:cNvPr id="96" name="Image 96"/>
                          <pic:cNvPicPr/>
                        </pic:nvPicPr>
                        <pic:blipFill>
                          <a:blip r:embed="rId47" cstate="print"/>
                          <a:stretch>
                            <a:fillRect/>
                          </a:stretch>
                        </pic:blipFill>
                        <pic:spPr>
                          <a:xfrm>
                            <a:off x="626109" y="5572125"/>
                            <a:ext cx="1206499" cy="1035050"/>
                          </a:xfrm>
                          <a:prstGeom prst="rect">
                            <a:avLst/>
                          </a:prstGeom>
                        </pic:spPr>
                      </pic:pic>
                      <pic:pic xmlns:pic="http://schemas.openxmlformats.org/drawingml/2006/picture">
                        <pic:nvPicPr>
                          <pic:cNvPr id="97" name="Image 97"/>
                          <pic:cNvPicPr/>
                        </pic:nvPicPr>
                        <pic:blipFill>
                          <a:blip r:embed="rId48" cstate="print"/>
                          <a:stretch>
                            <a:fillRect/>
                          </a:stretch>
                        </pic:blipFill>
                        <pic:spPr>
                          <a:xfrm>
                            <a:off x="1375410" y="4225925"/>
                            <a:ext cx="450850" cy="609600"/>
                          </a:xfrm>
                          <a:prstGeom prst="rect">
                            <a:avLst/>
                          </a:prstGeom>
                        </pic:spPr>
                      </pic:pic>
                      <pic:pic xmlns:pic="http://schemas.openxmlformats.org/drawingml/2006/picture">
                        <pic:nvPicPr>
                          <pic:cNvPr id="98" name="Image 98"/>
                          <pic:cNvPicPr/>
                        </pic:nvPicPr>
                        <pic:blipFill>
                          <a:blip r:embed="rId49" cstate="print"/>
                          <a:stretch>
                            <a:fillRect/>
                          </a:stretch>
                        </pic:blipFill>
                        <pic:spPr>
                          <a:xfrm>
                            <a:off x="854710" y="1063625"/>
                            <a:ext cx="609600" cy="263525"/>
                          </a:xfrm>
                          <a:prstGeom prst="rect">
                            <a:avLst/>
                          </a:prstGeom>
                        </pic:spPr>
                      </pic:pic>
                      <pic:pic xmlns:pic="http://schemas.openxmlformats.org/drawingml/2006/picture">
                        <pic:nvPicPr>
                          <pic:cNvPr id="99" name="Image 99"/>
                          <pic:cNvPicPr/>
                        </pic:nvPicPr>
                        <pic:blipFill>
                          <a:blip r:embed="rId50" cstate="print"/>
                          <a:stretch>
                            <a:fillRect/>
                          </a:stretch>
                        </pic:blipFill>
                        <pic:spPr>
                          <a:xfrm>
                            <a:off x="3642359" y="2447925"/>
                            <a:ext cx="609600" cy="517525"/>
                          </a:xfrm>
                          <a:prstGeom prst="rect">
                            <a:avLst/>
                          </a:prstGeom>
                        </pic:spPr>
                      </pic:pic>
                      <pic:pic xmlns:pic="http://schemas.openxmlformats.org/drawingml/2006/picture">
                        <pic:nvPicPr>
                          <pic:cNvPr id="100" name="Image 100"/>
                          <pic:cNvPicPr/>
                        </pic:nvPicPr>
                        <pic:blipFill>
                          <a:blip r:embed="rId51" cstate="print"/>
                          <a:stretch>
                            <a:fillRect/>
                          </a:stretch>
                        </pic:blipFill>
                        <pic:spPr>
                          <a:xfrm>
                            <a:off x="2443479" y="1692275"/>
                            <a:ext cx="354329" cy="609600"/>
                          </a:xfrm>
                          <a:prstGeom prst="rect">
                            <a:avLst/>
                          </a:prstGeom>
                        </pic:spPr>
                      </pic:pic>
                      <wps:wsp>
                        <wps:cNvPr id="101" name="Graphic 101"/>
                        <wps:cNvSpPr/>
                        <wps:spPr>
                          <a:xfrm>
                            <a:off x="638809" y="4720590"/>
                            <a:ext cx="1181735" cy="991869"/>
                          </a:xfrm>
                          <a:custGeom>
                            <a:avLst/>
                            <a:gdLst/>
                            <a:ahLst/>
                            <a:cxnLst/>
                            <a:rect l="l" t="t" r="r" b="b"/>
                            <a:pathLst>
                              <a:path w="1181735" h="991869">
                                <a:moveTo>
                                  <a:pt x="247903" y="0"/>
                                </a:moveTo>
                                <a:lnTo>
                                  <a:pt x="0" y="0"/>
                                </a:lnTo>
                                <a:lnTo>
                                  <a:pt x="0" y="867918"/>
                                </a:lnTo>
                                <a:lnTo>
                                  <a:pt x="933704" y="867918"/>
                                </a:lnTo>
                                <a:lnTo>
                                  <a:pt x="933704" y="991870"/>
                                </a:lnTo>
                                <a:lnTo>
                                  <a:pt x="1181735" y="743966"/>
                                </a:lnTo>
                                <a:lnTo>
                                  <a:pt x="933704" y="495935"/>
                                </a:lnTo>
                                <a:lnTo>
                                  <a:pt x="933704" y="619887"/>
                                </a:lnTo>
                                <a:lnTo>
                                  <a:pt x="247903" y="619887"/>
                                </a:lnTo>
                                <a:lnTo>
                                  <a:pt x="247903" y="0"/>
                                </a:lnTo>
                                <a:close/>
                              </a:path>
                            </a:pathLst>
                          </a:custGeom>
                          <a:solidFill>
                            <a:srgbClr val="FF0000"/>
                          </a:solidFill>
                        </wps:spPr>
                        <wps:bodyPr wrap="square" lIns="0" tIns="0" rIns="0" bIns="0" rtlCol="0">
                          <a:prstTxWarp prst="textNoShape">
                            <a:avLst/>
                          </a:prstTxWarp>
                          <a:noAutofit/>
                        </wps:bodyPr>
                      </wps:wsp>
                      <wps:wsp>
                        <wps:cNvPr id="102" name="Graphic 102"/>
                        <wps:cNvSpPr/>
                        <wps:spPr>
                          <a:xfrm>
                            <a:off x="638809" y="4720590"/>
                            <a:ext cx="1181735" cy="991869"/>
                          </a:xfrm>
                          <a:custGeom>
                            <a:avLst/>
                            <a:gdLst/>
                            <a:ahLst/>
                            <a:cxnLst/>
                            <a:rect l="l" t="t" r="r" b="b"/>
                            <a:pathLst>
                              <a:path w="1181735" h="991869">
                                <a:moveTo>
                                  <a:pt x="247903" y="0"/>
                                </a:moveTo>
                                <a:lnTo>
                                  <a:pt x="247903" y="619887"/>
                                </a:lnTo>
                                <a:lnTo>
                                  <a:pt x="933704" y="619887"/>
                                </a:lnTo>
                                <a:lnTo>
                                  <a:pt x="933704" y="495935"/>
                                </a:lnTo>
                                <a:lnTo>
                                  <a:pt x="1181735" y="743966"/>
                                </a:lnTo>
                                <a:lnTo>
                                  <a:pt x="933704" y="991870"/>
                                </a:lnTo>
                                <a:lnTo>
                                  <a:pt x="933704" y="867918"/>
                                </a:lnTo>
                                <a:lnTo>
                                  <a:pt x="0" y="867918"/>
                                </a:lnTo>
                                <a:lnTo>
                                  <a:pt x="0" y="0"/>
                                </a:lnTo>
                                <a:lnTo>
                                  <a:pt x="247903" y="0"/>
                                </a:lnTo>
                                <a:close/>
                              </a:path>
                            </a:pathLst>
                          </a:custGeom>
                          <a:ln w="25400">
                            <a:solidFill>
                              <a:srgbClr val="C00000"/>
                            </a:solidFill>
                            <a:prstDash val="solid"/>
                          </a:ln>
                        </wps:spPr>
                        <wps:bodyPr wrap="square" lIns="0" tIns="0" rIns="0" bIns="0" rtlCol="0">
                          <a:prstTxWarp prst="textNoShape">
                            <a:avLst/>
                          </a:prstTxWarp>
                          <a:noAutofit/>
                        </wps:bodyPr>
                      </wps:wsp>
                      <pic:pic xmlns:pic="http://schemas.openxmlformats.org/drawingml/2006/picture">
                        <pic:nvPicPr>
                          <pic:cNvPr id="103" name="Image 103"/>
                          <pic:cNvPicPr/>
                        </pic:nvPicPr>
                        <pic:blipFill>
                          <a:blip r:embed="rId52" cstate="print"/>
                          <a:stretch>
                            <a:fillRect/>
                          </a:stretch>
                        </pic:blipFill>
                        <pic:spPr>
                          <a:xfrm>
                            <a:off x="3648709" y="3443604"/>
                            <a:ext cx="609600" cy="655320"/>
                          </a:xfrm>
                          <a:prstGeom prst="rect">
                            <a:avLst/>
                          </a:prstGeom>
                        </pic:spPr>
                      </pic:pic>
                      <wps:wsp>
                        <wps:cNvPr id="104" name="Textbox 104"/>
                        <wps:cNvSpPr txBox="1"/>
                        <wps:spPr>
                          <a:xfrm>
                            <a:off x="3810" y="4098925"/>
                            <a:ext cx="1371600" cy="923290"/>
                          </a:xfrm>
                          <a:prstGeom prst="rect">
                            <a:avLst/>
                          </a:prstGeom>
                          <a:solidFill>
                            <a:srgbClr val="DCE6F1"/>
                          </a:solidFill>
                          <a:ln w="6350">
                            <a:solidFill>
                              <a:srgbClr val="B8CDE4"/>
                            </a:solidFill>
                            <a:prstDash val="solid"/>
                          </a:ln>
                        </wps:spPr>
                        <wps:txbx>
                          <w:txbxContent>
                            <w:p w14:paraId="3E49B39D" w14:textId="77777777" w:rsidR="00D949A0" w:rsidRDefault="00F77734">
                              <w:pPr>
                                <w:spacing w:before="72"/>
                                <w:jc w:val="center"/>
                                <w:rPr>
                                  <w:rFonts w:ascii="Calibri"/>
                                  <w:color w:val="000000"/>
                                </w:rPr>
                              </w:pPr>
                              <w:r>
                                <w:rPr>
                                  <w:rFonts w:ascii="Calibri"/>
                                  <w:color w:val="000000"/>
                                </w:rPr>
                                <w:t>Respondent</w:t>
                              </w:r>
                              <w:r>
                                <w:rPr>
                                  <w:rFonts w:ascii="Calibri"/>
                                  <w:color w:val="000000"/>
                                  <w:spacing w:val="-11"/>
                                </w:rPr>
                                <w:t xml:space="preserve"> </w:t>
                              </w:r>
                              <w:r>
                                <w:rPr>
                                  <w:rFonts w:ascii="Calibri"/>
                                  <w:color w:val="000000"/>
                                  <w:spacing w:val="-2"/>
                                </w:rPr>
                                <w:t>unable</w:t>
                              </w:r>
                            </w:p>
                            <w:p w14:paraId="2C7C6807" w14:textId="77777777" w:rsidR="00D949A0" w:rsidRDefault="00F77734">
                              <w:pPr>
                                <w:jc w:val="center"/>
                                <w:rPr>
                                  <w:rFonts w:ascii="Calibri" w:hAnsi="Calibri"/>
                                  <w:color w:val="000000"/>
                                </w:rPr>
                              </w:pPr>
                              <w:r>
                                <w:rPr>
                                  <w:rFonts w:ascii="Calibri" w:hAnsi="Calibri"/>
                                  <w:color w:val="000000"/>
                                </w:rPr>
                                <w:t xml:space="preserve">to </w:t>
                              </w:r>
                              <w:r>
                                <w:rPr>
                                  <w:rFonts w:ascii="Calibri" w:hAnsi="Calibri"/>
                                  <w:color w:val="000000"/>
                                  <w:spacing w:val="-2"/>
                                </w:rPr>
                                <w:t>attend…</w:t>
                              </w:r>
                            </w:p>
                          </w:txbxContent>
                        </wps:txbx>
                        <wps:bodyPr wrap="square" lIns="0" tIns="0" rIns="0" bIns="0" rtlCol="0">
                          <a:noAutofit/>
                        </wps:bodyPr>
                      </wps:wsp>
                      <wps:wsp>
                        <wps:cNvPr id="105" name="Textbox 105"/>
                        <wps:cNvSpPr txBox="1"/>
                        <wps:spPr>
                          <a:xfrm>
                            <a:off x="1877060" y="4098925"/>
                            <a:ext cx="3786504" cy="922655"/>
                          </a:xfrm>
                          <a:prstGeom prst="rect">
                            <a:avLst/>
                          </a:prstGeom>
                          <a:solidFill>
                            <a:srgbClr val="DCE6F1"/>
                          </a:solidFill>
                          <a:ln w="6350">
                            <a:solidFill>
                              <a:srgbClr val="B8CDE4"/>
                            </a:solidFill>
                            <a:prstDash val="solid"/>
                          </a:ln>
                        </wps:spPr>
                        <wps:txbx>
                          <w:txbxContent>
                            <w:p w14:paraId="58DF4F87" w14:textId="77777777" w:rsidR="00D949A0" w:rsidRDefault="00F77734">
                              <w:pPr>
                                <w:spacing w:before="72"/>
                                <w:ind w:left="232" w:right="234" w:hanging="4"/>
                                <w:jc w:val="center"/>
                                <w:rPr>
                                  <w:rFonts w:ascii="Calibri"/>
                                  <w:color w:val="000000"/>
                                </w:rPr>
                              </w:pPr>
                              <w:r>
                                <w:rPr>
                                  <w:rFonts w:ascii="Calibri"/>
                                  <w:color w:val="000000"/>
                                </w:rPr>
                                <w:t>If Respondent is unable to attend giving prior notice the Hearing</w:t>
                              </w:r>
                              <w:r>
                                <w:rPr>
                                  <w:rFonts w:ascii="Calibri"/>
                                  <w:color w:val="000000"/>
                                  <w:spacing w:val="-4"/>
                                </w:rPr>
                                <w:t xml:space="preserve"> </w:t>
                              </w:r>
                              <w:r>
                                <w:rPr>
                                  <w:rFonts w:ascii="Calibri"/>
                                  <w:color w:val="000000"/>
                                </w:rPr>
                                <w:t>will</w:t>
                              </w:r>
                              <w:r>
                                <w:rPr>
                                  <w:rFonts w:ascii="Calibri"/>
                                  <w:color w:val="000000"/>
                                  <w:spacing w:val="-3"/>
                                </w:rPr>
                                <w:t xml:space="preserve"> </w:t>
                              </w:r>
                              <w:r>
                                <w:rPr>
                                  <w:rFonts w:ascii="Calibri"/>
                                  <w:color w:val="000000"/>
                                </w:rPr>
                                <w:t>be</w:t>
                              </w:r>
                              <w:r>
                                <w:rPr>
                                  <w:rFonts w:ascii="Calibri"/>
                                  <w:color w:val="000000"/>
                                  <w:spacing w:val="-3"/>
                                </w:rPr>
                                <w:t xml:space="preserve"> </w:t>
                              </w:r>
                              <w:r>
                                <w:rPr>
                                  <w:rFonts w:ascii="Calibri"/>
                                  <w:color w:val="000000"/>
                                </w:rPr>
                                <w:t>reconvened</w:t>
                              </w:r>
                              <w:r>
                                <w:rPr>
                                  <w:rFonts w:ascii="Calibri"/>
                                  <w:color w:val="000000"/>
                                  <w:spacing w:val="-4"/>
                                </w:rPr>
                                <w:t xml:space="preserve"> </w:t>
                              </w:r>
                              <w:r>
                                <w:rPr>
                                  <w:rFonts w:ascii="Calibri"/>
                                  <w:color w:val="000000"/>
                                </w:rPr>
                                <w:t>-</w:t>
                              </w:r>
                              <w:r>
                                <w:rPr>
                                  <w:rFonts w:ascii="Calibri"/>
                                  <w:color w:val="000000"/>
                                  <w:spacing w:val="-3"/>
                                </w:rPr>
                                <w:t xml:space="preserve"> </w:t>
                              </w:r>
                              <w:r>
                                <w:rPr>
                                  <w:rFonts w:ascii="Calibri"/>
                                  <w:color w:val="000000"/>
                                </w:rPr>
                                <w:t>If</w:t>
                              </w:r>
                              <w:r>
                                <w:rPr>
                                  <w:rFonts w:ascii="Calibri"/>
                                  <w:color w:val="000000"/>
                                  <w:spacing w:val="-3"/>
                                </w:rPr>
                                <w:t xml:space="preserve"> </w:t>
                              </w:r>
                              <w:r>
                                <w:rPr>
                                  <w:rFonts w:ascii="Calibri"/>
                                  <w:color w:val="000000"/>
                                </w:rPr>
                                <w:t>this</w:t>
                              </w:r>
                              <w:r>
                                <w:rPr>
                                  <w:rFonts w:ascii="Calibri"/>
                                  <w:color w:val="000000"/>
                                  <w:spacing w:val="-3"/>
                                </w:rPr>
                                <w:t xml:space="preserve"> </w:t>
                              </w:r>
                              <w:r>
                                <w:rPr>
                                  <w:rFonts w:ascii="Calibri"/>
                                  <w:color w:val="000000"/>
                                </w:rPr>
                                <w:t>is</w:t>
                              </w:r>
                              <w:r>
                                <w:rPr>
                                  <w:rFonts w:ascii="Calibri"/>
                                  <w:color w:val="000000"/>
                                  <w:spacing w:val="-6"/>
                                </w:rPr>
                                <w:t xml:space="preserve"> </w:t>
                              </w:r>
                              <w:r>
                                <w:rPr>
                                  <w:rFonts w:ascii="Calibri"/>
                                  <w:color w:val="000000"/>
                                </w:rPr>
                                <w:t>due</w:t>
                              </w:r>
                              <w:r>
                                <w:rPr>
                                  <w:rFonts w:ascii="Calibri"/>
                                  <w:color w:val="000000"/>
                                  <w:spacing w:val="-3"/>
                                </w:rPr>
                                <w:t xml:space="preserve"> </w:t>
                              </w:r>
                              <w:r>
                                <w:rPr>
                                  <w:rFonts w:ascii="Calibri"/>
                                  <w:color w:val="000000"/>
                                </w:rPr>
                                <w:t>to</w:t>
                              </w:r>
                              <w:r>
                                <w:rPr>
                                  <w:rFonts w:ascii="Calibri"/>
                                  <w:color w:val="000000"/>
                                  <w:spacing w:val="-2"/>
                                </w:rPr>
                                <w:t xml:space="preserve"> </w:t>
                              </w:r>
                              <w:r>
                                <w:rPr>
                                  <w:rFonts w:ascii="Calibri"/>
                                  <w:color w:val="000000"/>
                                </w:rPr>
                                <w:t>sickness</w:t>
                              </w:r>
                              <w:r>
                                <w:rPr>
                                  <w:rFonts w:ascii="Calibri"/>
                                  <w:color w:val="000000"/>
                                  <w:spacing w:val="-6"/>
                                </w:rPr>
                                <w:t xml:space="preserve"> </w:t>
                              </w:r>
                              <w:r>
                                <w:rPr>
                                  <w:rFonts w:ascii="Calibri"/>
                                  <w:color w:val="000000"/>
                                </w:rPr>
                                <w:t>absence the Chair of the Panel may make a referral to Occupational Health to seek medical advice on fitness to attend a hearing</w:t>
                              </w:r>
                            </w:p>
                          </w:txbxContent>
                        </wps:txbx>
                        <wps:bodyPr wrap="square" lIns="0" tIns="0" rIns="0" bIns="0" rtlCol="0">
                          <a:noAutofit/>
                        </wps:bodyPr>
                      </wps:wsp>
                      <wps:wsp>
                        <wps:cNvPr id="106" name="Textbox 106"/>
                        <wps:cNvSpPr txBox="1"/>
                        <wps:spPr>
                          <a:xfrm>
                            <a:off x="3175" y="2965450"/>
                            <a:ext cx="5104765" cy="478155"/>
                          </a:xfrm>
                          <a:prstGeom prst="rect">
                            <a:avLst/>
                          </a:prstGeom>
                          <a:solidFill>
                            <a:srgbClr val="DCE6F1"/>
                          </a:solidFill>
                          <a:ln w="6350">
                            <a:solidFill>
                              <a:srgbClr val="B8CDE4"/>
                            </a:solidFill>
                            <a:prstDash val="solid"/>
                          </a:ln>
                        </wps:spPr>
                        <wps:txbx>
                          <w:txbxContent>
                            <w:p w14:paraId="78F1EB4F" w14:textId="77777777" w:rsidR="00D949A0" w:rsidRDefault="00F77734">
                              <w:pPr>
                                <w:spacing w:before="71"/>
                                <w:ind w:left="1" w:right="5"/>
                                <w:jc w:val="center"/>
                                <w:rPr>
                                  <w:rFonts w:ascii="Calibri" w:hAnsi="Calibri"/>
                                  <w:color w:val="000000"/>
                                </w:rPr>
                              </w:pPr>
                              <w:r>
                                <w:rPr>
                                  <w:rFonts w:ascii="Calibri" w:hAnsi="Calibri"/>
                                  <w:color w:val="000000"/>
                                </w:rPr>
                                <w:t>HR</w:t>
                              </w:r>
                              <w:r>
                                <w:rPr>
                                  <w:rFonts w:ascii="Calibri" w:hAnsi="Calibri"/>
                                  <w:color w:val="000000"/>
                                  <w:spacing w:val="-7"/>
                                </w:rPr>
                                <w:t xml:space="preserve"> </w:t>
                              </w:r>
                              <w:r>
                                <w:rPr>
                                  <w:rFonts w:ascii="Calibri" w:hAnsi="Calibri"/>
                                  <w:color w:val="000000"/>
                                </w:rPr>
                                <w:t>Support</w:t>
                              </w:r>
                              <w:r>
                                <w:rPr>
                                  <w:rFonts w:ascii="Calibri" w:hAnsi="Calibri"/>
                                  <w:color w:val="000000"/>
                                  <w:spacing w:val="-4"/>
                                </w:rPr>
                                <w:t xml:space="preserve"> </w:t>
                              </w:r>
                              <w:r>
                                <w:rPr>
                                  <w:rFonts w:ascii="Calibri" w:hAnsi="Calibri"/>
                                  <w:color w:val="000000"/>
                                </w:rPr>
                                <w:t>provides</w:t>
                              </w:r>
                              <w:r>
                                <w:rPr>
                                  <w:rFonts w:ascii="Calibri" w:hAnsi="Calibri"/>
                                  <w:color w:val="000000"/>
                                  <w:spacing w:val="-6"/>
                                </w:rPr>
                                <w:t xml:space="preserve"> </w:t>
                              </w:r>
                              <w:r>
                                <w:rPr>
                                  <w:rFonts w:ascii="Calibri" w:hAnsi="Calibri"/>
                                  <w:color w:val="000000"/>
                                </w:rPr>
                                <w:t>panel</w:t>
                              </w:r>
                              <w:r>
                                <w:rPr>
                                  <w:rFonts w:ascii="Calibri" w:hAnsi="Calibri"/>
                                  <w:color w:val="000000"/>
                                  <w:spacing w:val="-6"/>
                                </w:rPr>
                                <w:t xml:space="preserve"> </w:t>
                              </w:r>
                              <w:r>
                                <w:rPr>
                                  <w:rFonts w:ascii="Calibri" w:hAnsi="Calibri"/>
                                  <w:color w:val="000000"/>
                                </w:rPr>
                                <w:t>members</w:t>
                              </w:r>
                              <w:r>
                                <w:rPr>
                                  <w:rFonts w:ascii="Calibri" w:hAnsi="Calibri"/>
                                  <w:color w:val="000000"/>
                                  <w:spacing w:val="-7"/>
                                </w:rPr>
                                <w:t xml:space="preserve"> </w:t>
                              </w:r>
                              <w:r>
                                <w:rPr>
                                  <w:rFonts w:ascii="Calibri" w:hAnsi="Calibri"/>
                                  <w:color w:val="000000"/>
                                </w:rPr>
                                <w:t>with</w:t>
                              </w:r>
                              <w:r>
                                <w:rPr>
                                  <w:rFonts w:ascii="Calibri" w:hAnsi="Calibri"/>
                                  <w:color w:val="000000"/>
                                  <w:spacing w:val="-7"/>
                                </w:rPr>
                                <w:t xml:space="preserve"> </w:t>
                              </w:r>
                              <w:r>
                                <w:rPr>
                                  <w:rFonts w:ascii="Calibri" w:hAnsi="Calibri"/>
                                  <w:color w:val="000000"/>
                                </w:rPr>
                                <w:t>each</w:t>
                              </w:r>
                              <w:r>
                                <w:rPr>
                                  <w:rFonts w:ascii="Calibri" w:hAnsi="Calibri"/>
                                  <w:color w:val="000000"/>
                                  <w:spacing w:val="-5"/>
                                </w:rPr>
                                <w:t xml:space="preserve"> </w:t>
                              </w:r>
                              <w:r>
                                <w:rPr>
                                  <w:rFonts w:ascii="Calibri" w:hAnsi="Calibri"/>
                                  <w:color w:val="000000"/>
                                </w:rPr>
                                <w:t>both</w:t>
                              </w:r>
                              <w:r>
                                <w:rPr>
                                  <w:rFonts w:ascii="Calibri" w:hAnsi="Calibri"/>
                                  <w:color w:val="000000"/>
                                  <w:spacing w:val="-4"/>
                                </w:rPr>
                                <w:t xml:space="preserve"> </w:t>
                              </w:r>
                              <w:r>
                                <w:rPr>
                                  <w:rFonts w:ascii="Calibri" w:hAnsi="Calibri"/>
                                  <w:color w:val="000000"/>
                                </w:rPr>
                                <w:t>respondent’s</w:t>
                              </w:r>
                              <w:r>
                                <w:rPr>
                                  <w:rFonts w:ascii="Calibri" w:hAnsi="Calibri"/>
                                  <w:color w:val="000000"/>
                                  <w:spacing w:val="-7"/>
                                </w:rPr>
                                <w:t xml:space="preserve"> </w:t>
                              </w:r>
                              <w:r>
                                <w:rPr>
                                  <w:rFonts w:ascii="Calibri" w:hAnsi="Calibri"/>
                                  <w:color w:val="000000"/>
                                </w:rPr>
                                <w:t>and</w:t>
                              </w:r>
                              <w:r>
                                <w:rPr>
                                  <w:rFonts w:ascii="Calibri" w:hAnsi="Calibri"/>
                                  <w:color w:val="000000"/>
                                  <w:spacing w:val="-6"/>
                                </w:rPr>
                                <w:t xml:space="preserve"> </w:t>
                              </w:r>
                              <w:r>
                                <w:rPr>
                                  <w:rFonts w:ascii="Calibri" w:hAnsi="Calibri"/>
                                  <w:color w:val="000000"/>
                                </w:rPr>
                                <w:t>IM’s</w:t>
                              </w:r>
                              <w:r>
                                <w:rPr>
                                  <w:rFonts w:ascii="Calibri" w:hAnsi="Calibri"/>
                                  <w:color w:val="000000"/>
                                  <w:spacing w:val="-4"/>
                                </w:rPr>
                                <w:t xml:space="preserve"> </w:t>
                              </w:r>
                              <w:r>
                                <w:rPr>
                                  <w:rFonts w:ascii="Calibri" w:hAnsi="Calibri"/>
                                  <w:color w:val="000000"/>
                                  <w:spacing w:val="-2"/>
                                </w:rPr>
                                <w:t>case4</w:t>
                              </w:r>
                            </w:p>
                            <w:p w14:paraId="73DD2531" w14:textId="77777777" w:rsidR="00D949A0" w:rsidRDefault="00F77734">
                              <w:pPr>
                                <w:ind w:left="5" w:right="4"/>
                                <w:jc w:val="center"/>
                                <w:rPr>
                                  <w:rFonts w:ascii="Calibri"/>
                                  <w:color w:val="000000"/>
                                </w:rPr>
                              </w:pPr>
                              <w:r>
                                <w:rPr>
                                  <w:rFonts w:ascii="Calibri"/>
                                  <w:color w:val="000000"/>
                                </w:rPr>
                                <w:t>working</w:t>
                              </w:r>
                              <w:r>
                                <w:rPr>
                                  <w:rFonts w:ascii="Calibri"/>
                                  <w:color w:val="000000"/>
                                  <w:spacing w:val="-4"/>
                                </w:rPr>
                                <w:t xml:space="preserve"> </w:t>
                              </w:r>
                              <w:r>
                                <w:rPr>
                                  <w:rFonts w:ascii="Calibri"/>
                                  <w:color w:val="000000"/>
                                </w:rPr>
                                <w:t>days</w:t>
                              </w:r>
                              <w:r>
                                <w:rPr>
                                  <w:rFonts w:ascii="Calibri"/>
                                  <w:color w:val="000000"/>
                                  <w:spacing w:val="-2"/>
                                </w:rPr>
                                <w:t xml:space="preserve"> </w:t>
                              </w:r>
                              <w:r>
                                <w:rPr>
                                  <w:rFonts w:ascii="Calibri"/>
                                  <w:color w:val="000000"/>
                                </w:rPr>
                                <w:t>prior</w:t>
                              </w:r>
                              <w:r>
                                <w:rPr>
                                  <w:rFonts w:ascii="Calibri"/>
                                  <w:color w:val="000000"/>
                                  <w:spacing w:val="-3"/>
                                </w:rPr>
                                <w:t xml:space="preserve"> </w:t>
                              </w:r>
                              <w:r>
                                <w:rPr>
                                  <w:rFonts w:ascii="Calibri"/>
                                  <w:color w:val="000000"/>
                                </w:rPr>
                                <w:t>to</w:t>
                              </w:r>
                              <w:r>
                                <w:rPr>
                                  <w:rFonts w:ascii="Calibri"/>
                                  <w:color w:val="000000"/>
                                  <w:spacing w:val="-3"/>
                                </w:rPr>
                                <w:t xml:space="preserve"> </w:t>
                              </w:r>
                              <w:r>
                                <w:rPr>
                                  <w:rFonts w:ascii="Calibri"/>
                                  <w:color w:val="000000"/>
                                </w:rPr>
                                <w:t>the</w:t>
                              </w:r>
                              <w:r>
                                <w:rPr>
                                  <w:rFonts w:ascii="Calibri"/>
                                  <w:color w:val="000000"/>
                                  <w:spacing w:val="-2"/>
                                </w:rPr>
                                <w:t xml:space="preserve"> Hearing</w:t>
                              </w:r>
                            </w:p>
                          </w:txbxContent>
                        </wps:txbx>
                        <wps:bodyPr wrap="square" lIns="0" tIns="0" rIns="0" bIns="0" rtlCol="0">
                          <a:noAutofit/>
                        </wps:bodyPr>
                      </wps:wsp>
                      <wps:wsp>
                        <wps:cNvPr id="107" name="Textbox 107"/>
                        <wps:cNvSpPr txBox="1"/>
                        <wps:spPr>
                          <a:xfrm>
                            <a:off x="2797810" y="1327150"/>
                            <a:ext cx="2310130" cy="1141095"/>
                          </a:xfrm>
                          <a:prstGeom prst="rect">
                            <a:avLst/>
                          </a:prstGeom>
                          <a:solidFill>
                            <a:srgbClr val="DCE6F1"/>
                          </a:solidFill>
                          <a:ln w="6350">
                            <a:solidFill>
                              <a:srgbClr val="B8CDE4"/>
                            </a:solidFill>
                            <a:prstDash val="solid"/>
                          </a:ln>
                        </wps:spPr>
                        <wps:txbx>
                          <w:txbxContent>
                            <w:p w14:paraId="4A522CB4" w14:textId="77777777" w:rsidR="00D949A0" w:rsidRDefault="00F77734">
                              <w:pPr>
                                <w:spacing w:before="70"/>
                                <w:ind w:left="6" w:right="3"/>
                                <w:jc w:val="center"/>
                                <w:rPr>
                                  <w:rFonts w:ascii="Calibri"/>
                                  <w:color w:val="000000"/>
                                </w:rPr>
                              </w:pPr>
                              <w:r>
                                <w:rPr>
                                  <w:rFonts w:ascii="Calibri"/>
                                  <w:color w:val="000000"/>
                                </w:rPr>
                                <w:t>All</w:t>
                              </w:r>
                              <w:r>
                                <w:rPr>
                                  <w:rFonts w:ascii="Calibri"/>
                                  <w:color w:val="000000"/>
                                  <w:spacing w:val="-6"/>
                                </w:rPr>
                                <w:t xml:space="preserve"> </w:t>
                              </w:r>
                              <w:r>
                                <w:rPr>
                                  <w:rFonts w:ascii="Calibri"/>
                                  <w:color w:val="000000"/>
                                </w:rPr>
                                <w:t>information</w:t>
                              </w:r>
                              <w:r>
                                <w:rPr>
                                  <w:rFonts w:ascii="Calibri"/>
                                  <w:color w:val="000000"/>
                                  <w:spacing w:val="-9"/>
                                </w:rPr>
                                <w:t xml:space="preserve"> </w:t>
                              </w:r>
                              <w:r>
                                <w:rPr>
                                  <w:rFonts w:ascii="Calibri"/>
                                  <w:color w:val="000000"/>
                                </w:rPr>
                                <w:t>to</w:t>
                              </w:r>
                              <w:r>
                                <w:rPr>
                                  <w:rFonts w:ascii="Calibri"/>
                                  <w:color w:val="000000"/>
                                  <w:spacing w:val="-7"/>
                                </w:rPr>
                                <w:t xml:space="preserve"> </w:t>
                              </w:r>
                              <w:r>
                                <w:rPr>
                                  <w:rFonts w:ascii="Calibri"/>
                                  <w:color w:val="000000"/>
                                </w:rPr>
                                <w:t>be</w:t>
                              </w:r>
                              <w:r>
                                <w:rPr>
                                  <w:rFonts w:ascii="Calibri"/>
                                  <w:color w:val="000000"/>
                                  <w:spacing w:val="-6"/>
                                </w:rPr>
                                <w:t xml:space="preserve"> </w:t>
                              </w:r>
                              <w:r>
                                <w:rPr>
                                  <w:rFonts w:ascii="Calibri"/>
                                  <w:color w:val="000000"/>
                                </w:rPr>
                                <w:t>provided</w:t>
                              </w:r>
                              <w:r>
                                <w:rPr>
                                  <w:rFonts w:ascii="Calibri"/>
                                  <w:color w:val="000000"/>
                                  <w:spacing w:val="-6"/>
                                </w:rPr>
                                <w:t xml:space="preserve"> </w:t>
                              </w:r>
                              <w:r>
                                <w:rPr>
                                  <w:rFonts w:ascii="Calibri"/>
                                  <w:color w:val="000000"/>
                                </w:rPr>
                                <w:t>to</w:t>
                              </w:r>
                              <w:r>
                                <w:rPr>
                                  <w:rFonts w:ascii="Calibri"/>
                                  <w:color w:val="000000"/>
                                  <w:spacing w:val="-6"/>
                                </w:rPr>
                                <w:t xml:space="preserve"> </w:t>
                              </w:r>
                              <w:r>
                                <w:rPr>
                                  <w:rFonts w:ascii="Calibri"/>
                                  <w:color w:val="000000"/>
                                </w:rPr>
                                <w:t>HR Support 5 working days prior to the Hearing for an exchange between respondent and IM</w:t>
                              </w:r>
                            </w:p>
                            <w:p w14:paraId="4D89C3C4" w14:textId="77777777" w:rsidR="00D949A0" w:rsidRDefault="00F77734">
                              <w:pPr>
                                <w:spacing w:before="2"/>
                                <w:ind w:left="6"/>
                                <w:jc w:val="center"/>
                                <w:rPr>
                                  <w:rFonts w:ascii="Calibri"/>
                                  <w:color w:val="000000"/>
                                </w:rPr>
                              </w:pPr>
                              <w:r>
                                <w:rPr>
                                  <w:rFonts w:ascii="Calibri"/>
                                  <w:color w:val="000000"/>
                                </w:rPr>
                                <w:t>(to</w:t>
                              </w:r>
                              <w:r>
                                <w:rPr>
                                  <w:rFonts w:ascii="Calibri"/>
                                  <w:color w:val="000000"/>
                                  <w:spacing w:val="-3"/>
                                </w:rPr>
                                <w:t xml:space="preserve"> </w:t>
                              </w:r>
                              <w:r>
                                <w:rPr>
                                  <w:rFonts w:ascii="Calibri"/>
                                  <w:color w:val="000000"/>
                                </w:rPr>
                                <w:t>be</w:t>
                              </w:r>
                              <w:r>
                                <w:rPr>
                                  <w:rFonts w:ascii="Calibri"/>
                                  <w:color w:val="000000"/>
                                  <w:spacing w:val="-1"/>
                                </w:rPr>
                                <w:t xml:space="preserve"> </w:t>
                              </w:r>
                              <w:r>
                                <w:rPr>
                                  <w:rFonts w:ascii="Calibri"/>
                                  <w:color w:val="000000"/>
                                </w:rPr>
                                <w:t>stored</w:t>
                              </w:r>
                              <w:r>
                                <w:rPr>
                                  <w:rFonts w:ascii="Calibri"/>
                                  <w:color w:val="000000"/>
                                  <w:spacing w:val="-4"/>
                                </w:rPr>
                                <w:t xml:space="preserve"> </w:t>
                              </w:r>
                              <w:r>
                                <w:rPr>
                                  <w:rFonts w:ascii="Calibri"/>
                                  <w:color w:val="000000"/>
                                </w:rPr>
                                <w:t>on</w:t>
                              </w:r>
                              <w:r>
                                <w:rPr>
                                  <w:rFonts w:ascii="Calibri"/>
                                  <w:color w:val="000000"/>
                                  <w:spacing w:val="-4"/>
                                </w:rPr>
                                <w:t xml:space="preserve"> PDF)</w:t>
                              </w:r>
                            </w:p>
                          </w:txbxContent>
                        </wps:txbx>
                        <wps:bodyPr wrap="square" lIns="0" tIns="0" rIns="0" bIns="0" rtlCol="0">
                          <a:noAutofit/>
                        </wps:bodyPr>
                      </wps:wsp>
                      <wps:wsp>
                        <wps:cNvPr id="108" name="Textbox 108"/>
                        <wps:cNvSpPr txBox="1"/>
                        <wps:spPr>
                          <a:xfrm>
                            <a:off x="3810" y="1327150"/>
                            <a:ext cx="2439670" cy="1122045"/>
                          </a:xfrm>
                          <a:prstGeom prst="rect">
                            <a:avLst/>
                          </a:prstGeom>
                          <a:solidFill>
                            <a:srgbClr val="DCE6F1"/>
                          </a:solidFill>
                          <a:ln w="6350">
                            <a:solidFill>
                              <a:srgbClr val="B8CDE4"/>
                            </a:solidFill>
                            <a:prstDash val="solid"/>
                          </a:ln>
                        </wps:spPr>
                        <wps:txbx>
                          <w:txbxContent>
                            <w:p w14:paraId="50F687ED" w14:textId="77777777" w:rsidR="00D949A0" w:rsidRDefault="00F77734">
                              <w:pPr>
                                <w:spacing w:before="70"/>
                                <w:ind w:left="191" w:right="191" w:firstLine="1"/>
                                <w:jc w:val="center"/>
                                <w:rPr>
                                  <w:rFonts w:ascii="Calibri"/>
                                  <w:color w:val="000000"/>
                                </w:rPr>
                              </w:pPr>
                              <w:r>
                                <w:rPr>
                                  <w:rFonts w:ascii="Calibri"/>
                                  <w:color w:val="000000"/>
                                </w:rPr>
                                <w:t>Respondent may also produce a statement of case including any relevant</w:t>
                              </w:r>
                              <w:r>
                                <w:rPr>
                                  <w:rFonts w:ascii="Calibri"/>
                                  <w:color w:val="000000"/>
                                  <w:spacing w:val="-8"/>
                                </w:rPr>
                                <w:t xml:space="preserve"> </w:t>
                              </w:r>
                              <w:r>
                                <w:rPr>
                                  <w:rFonts w:ascii="Calibri"/>
                                  <w:color w:val="000000"/>
                                </w:rPr>
                                <w:t>material</w:t>
                              </w:r>
                              <w:r>
                                <w:rPr>
                                  <w:rFonts w:ascii="Calibri"/>
                                  <w:color w:val="000000"/>
                                  <w:spacing w:val="-9"/>
                                </w:rPr>
                                <w:t xml:space="preserve"> </w:t>
                              </w:r>
                              <w:r>
                                <w:rPr>
                                  <w:rFonts w:ascii="Calibri"/>
                                  <w:color w:val="000000"/>
                                </w:rPr>
                                <w:t>to</w:t>
                              </w:r>
                              <w:r>
                                <w:rPr>
                                  <w:rFonts w:ascii="Calibri"/>
                                  <w:color w:val="000000"/>
                                  <w:spacing w:val="-5"/>
                                </w:rPr>
                                <w:t xml:space="preserve"> </w:t>
                              </w:r>
                              <w:r>
                                <w:rPr>
                                  <w:rFonts w:ascii="Calibri"/>
                                  <w:color w:val="000000"/>
                                </w:rPr>
                                <w:t>support</w:t>
                              </w:r>
                              <w:r>
                                <w:rPr>
                                  <w:rFonts w:ascii="Calibri"/>
                                  <w:color w:val="000000"/>
                                  <w:spacing w:val="-6"/>
                                </w:rPr>
                                <w:t xml:space="preserve"> </w:t>
                              </w:r>
                              <w:r>
                                <w:rPr>
                                  <w:rFonts w:ascii="Calibri"/>
                                  <w:color w:val="000000"/>
                                </w:rPr>
                                <w:t>their</w:t>
                              </w:r>
                              <w:r>
                                <w:rPr>
                                  <w:rFonts w:ascii="Calibri"/>
                                  <w:color w:val="000000"/>
                                  <w:spacing w:val="-9"/>
                                </w:rPr>
                                <w:t xml:space="preserve"> </w:t>
                              </w:r>
                              <w:r>
                                <w:rPr>
                                  <w:rFonts w:ascii="Calibri"/>
                                  <w:color w:val="000000"/>
                                </w:rPr>
                                <w:t>case IM to provide full management case including appendices</w:t>
                              </w:r>
                            </w:p>
                          </w:txbxContent>
                        </wps:txbx>
                        <wps:bodyPr wrap="square" lIns="0" tIns="0" rIns="0" bIns="0" rtlCol="0">
                          <a:noAutofit/>
                        </wps:bodyPr>
                      </wps:wsp>
                      <wps:wsp>
                        <wps:cNvPr id="109" name="Textbox 109"/>
                        <wps:cNvSpPr txBox="1"/>
                        <wps:spPr>
                          <a:xfrm>
                            <a:off x="10160" y="3175"/>
                            <a:ext cx="5105400" cy="1066800"/>
                          </a:xfrm>
                          <a:prstGeom prst="rect">
                            <a:avLst/>
                          </a:prstGeom>
                          <a:solidFill>
                            <a:srgbClr val="DCE6F1"/>
                          </a:solidFill>
                          <a:ln w="6350">
                            <a:solidFill>
                              <a:srgbClr val="B8CDE4"/>
                            </a:solidFill>
                            <a:prstDash val="solid"/>
                          </a:ln>
                        </wps:spPr>
                        <wps:txbx>
                          <w:txbxContent>
                            <w:p w14:paraId="76F68368" w14:textId="77777777" w:rsidR="00D949A0" w:rsidRDefault="00F77734">
                              <w:pPr>
                                <w:spacing w:before="72"/>
                                <w:ind w:left="201"/>
                                <w:rPr>
                                  <w:rFonts w:ascii="Calibri"/>
                                  <w:color w:val="000000"/>
                                </w:rPr>
                              </w:pPr>
                              <w:r>
                                <w:rPr>
                                  <w:rFonts w:ascii="Calibri"/>
                                  <w:color w:val="000000"/>
                                </w:rPr>
                                <w:t>Nominated</w:t>
                              </w:r>
                              <w:r>
                                <w:rPr>
                                  <w:rFonts w:ascii="Calibri"/>
                                  <w:color w:val="000000"/>
                                  <w:spacing w:val="-6"/>
                                </w:rPr>
                                <w:t xml:space="preserve"> </w:t>
                              </w:r>
                              <w:r>
                                <w:rPr>
                                  <w:rFonts w:ascii="Calibri"/>
                                  <w:color w:val="000000"/>
                                </w:rPr>
                                <w:t>HR</w:t>
                              </w:r>
                              <w:r>
                                <w:rPr>
                                  <w:rFonts w:ascii="Calibri"/>
                                  <w:color w:val="000000"/>
                                  <w:spacing w:val="-4"/>
                                </w:rPr>
                                <w:t xml:space="preserve"> </w:t>
                              </w:r>
                              <w:r>
                                <w:rPr>
                                  <w:rFonts w:ascii="Calibri"/>
                                  <w:color w:val="000000"/>
                                </w:rPr>
                                <w:t>Support</w:t>
                              </w:r>
                              <w:r>
                                <w:rPr>
                                  <w:rFonts w:ascii="Calibri"/>
                                  <w:color w:val="000000"/>
                                  <w:spacing w:val="-4"/>
                                </w:rPr>
                                <w:t xml:space="preserve"> </w:t>
                              </w:r>
                              <w:r>
                                <w:rPr>
                                  <w:rFonts w:ascii="Calibri"/>
                                  <w:color w:val="000000"/>
                                </w:rPr>
                                <w:t>to</w:t>
                              </w:r>
                              <w:r>
                                <w:rPr>
                                  <w:rFonts w:ascii="Calibri"/>
                                  <w:color w:val="000000"/>
                                  <w:spacing w:val="-2"/>
                                </w:rPr>
                                <w:t xml:space="preserve"> </w:t>
                              </w:r>
                              <w:r>
                                <w:rPr>
                                  <w:rFonts w:ascii="Calibri"/>
                                  <w:color w:val="000000"/>
                                </w:rPr>
                                <w:t>the</w:t>
                              </w:r>
                              <w:r>
                                <w:rPr>
                                  <w:rFonts w:ascii="Calibri"/>
                                  <w:color w:val="000000"/>
                                  <w:spacing w:val="-4"/>
                                </w:rPr>
                                <w:t xml:space="preserve"> </w:t>
                              </w:r>
                              <w:r>
                                <w:rPr>
                                  <w:rFonts w:ascii="Calibri"/>
                                  <w:color w:val="000000"/>
                                </w:rPr>
                                <w:t>panel</w:t>
                              </w:r>
                              <w:r>
                                <w:rPr>
                                  <w:rFonts w:ascii="Calibri"/>
                                  <w:color w:val="000000"/>
                                  <w:spacing w:val="-6"/>
                                </w:rPr>
                                <w:t xml:space="preserve"> </w:t>
                              </w:r>
                              <w:r>
                                <w:rPr>
                                  <w:rFonts w:ascii="Calibri"/>
                                  <w:color w:val="000000"/>
                                </w:rPr>
                                <w:t>makes</w:t>
                              </w:r>
                              <w:r>
                                <w:rPr>
                                  <w:rFonts w:ascii="Calibri"/>
                                  <w:color w:val="000000"/>
                                  <w:spacing w:val="-4"/>
                                </w:rPr>
                                <w:t xml:space="preserve"> </w:t>
                              </w:r>
                              <w:r>
                                <w:rPr>
                                  <w:rFonts w:ascii="Calibri"/>
                                  <w:color w:val="000000"/>
                                </w:rPr>
                                <w:t>arrangements</w:t>
                              </w:r>
                              <w:r>
                                <w:rPr>
                                  <w:rFonts w:ascii="Calibri"/>
                                  <w:color w:val="000000"/>
                                  <w:spacing w:val="-4"/>
                                </w:rPr>
                                <w:t xml:space="preserve"> </w:t>
                              </w:r>
                              <w:r>
                                <w:rPr>
                                  <w:rFonts w:ascii="Calibri"/>
                                  <w:color w:val="000000"/>
                                </w:rPr>
                                <w:t>for</w:t>
                              </w:r>
                              <w:r>
                                <w:rPr>
                                  <w:rFonts w:ascii="Calibri"/>
                                  <w:color w:val="000000"/>
                                  <w:spacing w:val="-7"/>
                                </w:rPr>
                                <w:t xml:space="preserve"> </w:t>
                              </w:r>
                              <w:r>
                                <w:rPr>
                                  <w:rFonts w:ascii="Calibri"/>
                                  <w:color w:val="000000"/>
                                </w:rPr>
                                <w:t>the</w:t>
                              </w:r>
                              <w:r>
                                <w:rPr>
                                  <w:rFonts w:ascii="Calibri"/>
                                  <w:color w:val="000000"/>
                                  <w:spacing w:val="-6"/>
                                </w:rPr>
                                <w:t xml:space="preserve"> </w:t>
                              </w:r>
                              <w:r>
                                <w:rPr>
                                  <w:rFonts w:ascii="Calibri"/>
                                  <w:color w:val="000000"/>
                                </w:rPr>
                                <w:t>Disciplinary</w:t>
                              </w:r>
                              <w:r>
                                <w:rPr>
                                  <w:rFonts w:ascii="Calibri"/>
                                  <w:color w:val="000000"/>
                                  <w:spacing w:val="-5"/>
                                </w:rPr>
                                <w:t xml:space="preserve"> </w:t>
                              </w:r>
                              <w:r>
                                <w:rPr>
                                  <w:rFonts w:ascii="Calibri"/>
                                  <w:color w:val="000000"/>
                                  <w:spacing w:val="-2"/>
                                </w:rPr>
                                <w:t>Hearing</w:t>
                              </w:r>
                            </w:p>
                            <w:p w14:paraId="6A1C25F0" w14:textId="77777777" w:rsidR="00D949A0" w:rsidRDefault="00F77734">
                              <w:pPr>
                                <w:spacing w:before="2" w:line="237" w:lineRule="auto"/>
                                <w:ind w:left="160" w:firstLine="69"/>
                                <w:rPr>
                                  <w:rFonts w:ascii="Calibri" w:hAnsi="Calibri"/>
                                  <w:color w:val="000000"/>
                                </w:rPr>
                              </w:pPr>
                              <w:r>
                                <w:rPr>
                                  <w:rFonts w:ascii="Calibri" w:hAnsi="Calibri"/>
                                  <w:color w:val="000000"/>
                                </w:rPr>
                                <w:t>– Panel/ Room– ensuring it is scheduled providing at least 10 working days’ notice to the</w:t>
                              </w:r>
                              <w:r>
                                <w:rPr>
                                  <w:rFonts w:ascii="Calibri" w:hAnsi="Calibri"/>
                                  <w:color w:val="000000"/>
                                  <w:spacing w:val="-3"/>
                                </w:rPr>
                                <w:t xml:space="preserve"> </w:t>
                              </w:r>
                              <w:r>
                                <w:rPr>
                                  <w:rFonts w:ascii="Calibri" w:hAnsi="Calibri"/>
                                  <w:color w:val="000000"/>
                                </w:rPr>
                                <w:t>respondent</w:t>
                              </w:r>
                              <w:r>
                                <w:rPr>
                                  <w:rFonts w:ascii="Calibri" w:hAnsi="Calibri"/>
                                  <w:color w:val="000000"/>
                                  <w:spacing w:val="-3"/>
                                </w:rPr>
                                <w:t xml:space="preserve"> </w:t>
                              </w:r>
                              <w:r>
                                <w:rPr>
                                  <w:rFonts w:ascii="Calibri" w:hAnsi="Calibri"/>
                                  <w:color w:val="000000"/>
                                </w:rPr>
                                <w:t>by</w:t>
                              </w:r>
                              <w:r>
                                <w:rPr>
                                  <w:rFonts w:ascii="Calibri" w:hAnsi="Calibri"/>
                                  <w:color w:val="000000"/>
                                  <w:spacing w:val="-3"/>
                                </w:rPr>
                                <w:t xml:space="preserve"> </w:t>
                              </w:r>
                              <w:r>
                                <w:rPr>
                                  <w:rFonts w:ascii="Calibri" w:hAnsi="Calibri"/>
                                  <w:color w:val="000000"/>
                                </w:rPr>
                                <w:t>letter…to</w:t>
                              </w:r>
                              <w:r>
                                <w:rPr>
                                  <w:rFonts w:ascii="Calibri" w:hAnsi="Calibri"/>
                                  <w:color w:val="000000"/>
                                  <w:spacing w:val="-2"/>
                                </w:rPr>
                                <w:t xml:space="preserve"> </w:t>
                              </w:r>
                              <w:r>
                                <w:rPr>
                                  <w:rFonts w:ascii="Calibri" w:hAnsi="Calibri"/>
                                  <w:color w:val="000000"/>
                                </w:rPr>
                                <w:t>include</w:t>
                              </w:r>
                              <w:r>
                                <w:rPr>
                                  <w:rFonts w:ascii="Calibri" w:hAnsi="Calibri"/>
                                  <w:color w:val="000000"/>
                                  <w:spacing w:val="-3"/>
                                </w:rPr>
                                <w:t xml:space="preserve"> </w:t>
                              </w:r>
                              <w:r>
                                <w:rPr>
                                  <w:rFonts w:ascii="Calibri" w:hAnsi="Calibri"/>
                                  <w:color w:val="000000"/>
                                </w:rPr>
                                <w:t>confirmation</w:t>
                              </w:r>
                              <w:r>
                                <w:rPr>
                                  <w:rFonts w:ascii="Calibri" w:hAnsi="Calibri"/>
                                  <w:color w:val="000000"/>
                                  <w:spacing w:val="-6"/>
                                </w:rPr>
                                <w:t xml:space="preserve"> </w:t>
                              </w:r>
                              <w:r>
                                <w:rPr>
                                  <w:rFonts w:ascii="Calibri" w:hAnsi="Calibri"/>
                                  <w:color w:val="000000"/>
                                </w:rPr>
                                <w:t>of</w:t>
                              </w:r>
                              <w:r>
                                <w:rPr>
                                  <w:rFonts w:ascii="Calibri" w:hAnsi="Calibri"/>
                                  <w:color w:val="000000"/>
                                  <w:spacing w:val="-3"/>
                                </w:rPr>
                                <w:t xml:space="preserve"> </w:t>
                              </w:r>
                              <w:r>
                                <w:rPr>
                                  <w:rFonts w:ascii="Calibri" w:hAnsi="Calibri"/>
                                  <w:color w:val="000000"/>
                                </w:rPr>
                                <w:t>allegations,</w:t>
                              </w:r>
                              <w:r>
                                <w:rPr>
                                  <w:rFonts w:ascii="Calibri" w:hAnsi="Calibri"/>
                                  <w:color w:val="000000"/>
                                  <w:spacing w:val="-6"/>
                                </w:rPr>
                                <w:t xml:space="preserve"> </w:t>
                              </w:r>
                              <w:r>
                                <w:rPr>
                                  <w:rFonts w:ascii="Calibri" w:hAnsi="Calibri"/>
                                  <w:color w:val="000000"/>
                                </w:rPr>
                                <w:t>arrangements</w:t>
                              </w:r>
                              <w:r>
                                <w:rPr>
                                  <w:rFonts w:ascii="Calibri" w:hAnsi="Calibri"/>
                                  <w:color w:val="000000"/>
                                  <w:spacing w:val="-6"/>
                                </w:rPr>
                                <w:t xml:space="preserve"> </w:t>
                              </w:r>
                              <w:r>
                                <w:rPr>
                                  <w:rFonts w:ascii="Calibri" w:hAnsi="Calibri"/>
                                  <w:color w:val="000000"/>
                                </w:rPr>
                                <w:t>for</w:t>
                              </w:r>
                              <w:r>
                                <w:rPr>
                                  <w:rFonts w:ascii="Calibri" w:hAnsi="Calibri"/>
                                  <w:color w:val="000000"/>
                                  <w:spacing w:val="-3"/>
                                </w:rPr>
                                <w:t xml:space="preserve"> </w:t>
                              </w:r>
                              <w:r>
                                <w:rPr>
                                  <w:rFonts w:ascii="Calibri" w:hAnsi="Calibri"/>
                                  <w:color w:val="000000"/>
                                </w:rPr>
                                <w:t>the</w:t>
                              </w:r>
                            </w:p>
                            <w:p w14:paraId="54E85D73" w14:textId="77777777" w:rsidR="00D949A0" w:rsidRDefault="00F77734">
                              <w:pPr>
                                <w:spacing w:before="2"/>
                                <w:ind w:left="2625"/>
                                <w:rPr>
                                  <w:rFonts w:ascii="Calibri"/>
                                  <w:color w:val="000000"/>
                                </w:rPr>
                              </w:pPr>
                              <w:r>
                                <w:rPr>
                                  <w:rFonts w:ascii="Calibri"/>
                                  <w:color w:val="000000"/>
                                </w:rPr>
                                <w:t>hearing</w:t>
                              </w:r>
                              <w:r>
                                <w:rPr>
                                  <w:rFonts w:ascii="Calibri"/>
                                  <w:color w:val="000000"/>
                                  <w:spacing w:val="-6"/>
                                </w:rPr>
                                <w:t xml:space="preserve"> </w:t>
                              </w:r>
                              <w:r>
                                <w:rPr>
                                  <w:rFonts w:ascii="Calibri"/>
                                  <w:color w:val="000000"/>
                                </w:rPr>
                                <w:t>and</w:t>
                              </w:r>
                              <w:r>
                                <w:rPr>
                                  <w:rFonts w:ascii="Calibri"/>
                                  <w:color w:val="000000"/>
                                  <w:spacing w:val="-7"/>
                                </w:rPr>
                                <w:t xml:space="preserve"> </w:t>
                              </w:r>
                              <w:r>
                                <w:rPr>
                                  <w:rFonts w:ascii="Calibri"/>
                                  <w:color w:val="000000"/>
                                </w:rPr>
                                <w:t>possible</w:t>
                              </w:r>
                              <w:r>
                                <w:rPr>
                                  <w:rFonts w:ascii="Calibri"/>
                                  <w:color w:val="000000"/>
                                  <w:spacing w:val="-7"/>
                                </w:rPr>
                                <w:t xml:space="preserve"> </w:t>
                              </w:r>
                              <w:r>
                                <w:rPr>
                                  <w:rFonts w:ascii="Calibri"/>
                                  <w:color w:val="000000"/>
                                  <w:spacing w:val="-2"/>
                                </w:rPr>
                                <w:t>outcomes</w:t>
                              </w:r>
                            </w:p>
                          </w:txbxContent>
                        </wps:txbx>
                        <wps:bodyPr wrap="square" lIns="0" tIns="0" rIns="0" bIns="0" rtlCol="0">
                          <a:noAutofit/>
                        </wps:bodyPr>
                      </wps:wsp>
                    </wpg:wgp>
                  </a:graphicData>
                </a:graphic>
              </wp:anchor>
            </w:drawing>
          </mc:Choice>
          <mc:Fallback>
            <w:pict>
              <v:group w14:anchorId="663638B8" id="Group 95" o:spid="_x0000_s1117" style="position:absolute;left:0;text-align:left;margin-left:73.4pt;margin-top:52.5pt;width:446.2pt;height:520.25pt;z-index:-16384000;mso-wrap-distance-left:0;mso-wrap-distance-right:0;mso-position-horizontal-relative:page;mso-position-vertical-relative:text" coordsize="56667,660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">
                <v:shape id="Image 96" o:spid="_x0000_s1118" type="#_x0000_t75" style="position:absolute;left:6261;top:55721;width:12065;height:10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">
                  <v:imagedata r:id="rId53" o:title=""/>
                </v:shape>
                <v:shape id="Image 97" o:spid="_x0000_s1119" type="#_x0000_t75" style="position:absolute;left:13754;top:42259;width:4508;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">
                  <v:imagedata r:id="rId54" o:title=""/>
                </v:shape>
                <v:shape id="Image 98" o:spid="_x0000_s1120" type="#_x0000_t75" style="position:absolute;left:8547;top:10636;width:6096;height:2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">
                  <v:imagedata r:id="rId55" o:title=""/>
                </v:shape>
                <v:shape id="Image 99" o:spid="_x0000_s1121" type="#_x0000_t75" style="position:absolute;left:36423;top:24479;width:6096;height:5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">
                  <v:imagedata r:id="rId56" o:title=""/>
                </v:shape>
                <v:shape id="Image 100" o:spid="_x0000_s1122" type="#_x0000_t75" style="position:absolute;left:24434;top:16922;width:3544;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">
                  <v:imagedata r:id="rId57" o:title=""/>
                </v:shape>
                <v:shape id="Graphic 101" o:spid="_x0000_s1123" style="position:absolute;left:6388;top:47205;width:11817;height:9919;visibility:visible;mso-wrap-style:square;v-text-anchor:top" coordsize="1181735,99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" path="m247903,l,,,867918r933704,l933704,991870,1181735,743966,933704,495935r,123952l247903,619887,247903,xe" fillcolor="red" stroked="f">
                  <v:path arrowok="t"/>
                </v:shape>
                <v:shape id="Graphic 102" o:spid="_x0000_s1124" style="position:absolute;left:6388;top:47205;width:11817;height:9919;visibility:visible;mso-wrap-style:square;v-text-anchor:top" coordsize="1181735,99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" path="m247903,r,619887l933704,619887r,-123952l1181735,743966,933704,991870r,-123952l,867918,,,247903,xe" filled="f" strokecolor="#c00000" strokeweight="2pt">
                  <v:path arrowok="t"/>
                </v:shape>
                <v:shape id="Image 103" o:spid="_x0000_s1125" type="#_x0000_t75" style="position:absolute;left:36487;top:34436;width:6096;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">
                  <v:imagedata r:id="rId58" o:title=""/>
                </v:shape>
                <v:shape id="Textbox 104" o:spid="_x0000_s1126" type="#_x0000_t202" style="position:absolute;left:38;top:40989;width:13716;height:9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" fillcolor="#dce6f1" strokecolor="#b8cde4" strokeweight=".5pt">
                  <v:textbox inset="0,0,0,0">
                    <w:txbxContent>
                      <w:p w14:paraId="3E49B39D" w14:textId="77777777" w:rsidR="00D949A0" w:rsidRDefault="00F77734">
                        <w:pPr>
                          <w:spacing w:before="72"/>
                          <w:jc w:val="center"/>
                          <w:rPr>
                            <w:rFonts w:ascii="Calibri"/>
                            <w:color w:val="000000"/>
                          </w:rPr>
                        </w:pPr>
                        <w:r>
                          <w:rPr>
                            <w:rFonts w:ascii="Calibri"/>
                            <w:color w:val="000000"/>
                          </w:rPr>
                          <w:t>Respondent</w:t>
                        </w:r>
                        <w:r>
                          <w:rPr>
                            <w:rFonts w:ascii="Calibri"/>
                            <w:color w:val="000000"/>
                            <w:spacing w:val="-11"/>
                          </w:rPr>
                          <w:t xml:space="preserve"> </w:t>
                        </w:r>
                        <w:r>
                          <w:rPr>
                            <w:rFonts w:ascii="Calibri"/>
                            <w:color w:val="000000"/>
                            <w:spacing w:val="-2"/>
                          </w:rPr>
                          <w:t>unable</w:t>
                        </w:r>
                      </w:p>
                      <w:p w14:paraId="2C7C6807" w14:textId="77777777" w:rsidR="00D949A0" w:rsidRDefault="00F77734">
                        <w:pPr>
                          <w:jc w:val="center"/>
                          <w:rPr>
                            <w:rFonts w:ascii="Calibri" w:hAnsi="Calibri"/>
                            <w:color w:val="000000"/>
                          </w:rPr>
                        </w:pPr>
                        <w:r>
                          <w:rPr>
                            <w:rFonts w:ascii="Calibri" w:hAnsi="Calibri"/>
                            <w:color w:val="000000"/>
                          </w:rPr>
                          <w:t xml:space="preserve">to </w:t>
                        </w:r>
                        <w:r>
                          <w:rPr>
                            <w:rFonts w:ascii="Calibri" w:hAnsi="Calibri"/>
                            <w:color w:val="000000"/>
                            <w:spacing w:val="-2"/>
                          </w:rPr>
                          <w:t>attend…</w:t>
                        </w:r>
                      </w:p>
                    </w:txbxContent>
                  </v:textbox>
                </v:shape>
                <v:shape id="Textbox 105" o:spid="_x0000_s1127" type="#_x0000_t202" style="position:absolute;left:18770;top:40989;width:37865;height:9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" fillcolor="#dce6f1" strokecolor="#b8cde4" strokeweight=".5pt">
                  <v:textbox inset="0,0,0,0">
                    <w:txbxContent>
                      <w:p w14:paraId="58DF4F87" w14:textId="77777777" w:rsidR="00D949A0" w:rsidRDefault="00F77734">
                        <w:pPr>
                          <w:spacing w:before="72"/>
                          <w:ind w:left="232" w:right="234" w:hanging="4"/>
                          <w:jc w:val="center"/>
                          <w:rPr>
                            <w:rFonts w:ascii="Calibri"/>
                            <w:color w:val="000000"/>
                          </w:rPr>
                        </w:pPr>
                        <w:r>
                          <w:rPr>
                            <w:rFonts w:ascii="Calibri"/>
                            <w:color w:val="000000"/>
                          </w:rPr>
                          <w:t>If Respondent is unable to attend giving prior notice the Hearing</w:t>
                        </w:r>
                        <w:r>
                          <w:rPr>
                            <w:rFonts w:ascii="Calibri"/>
                            <w:color w:val="000000"/>
                            <w:spacing w:val="-4"/>
                          </w:rPr>
                          <w:t xml:space="preserve"> </w:t>
                        </w:r>
                        <w:r>
                          <w:rPr>
                            <w:rFonts w:ascii="Calibri"/>
                            <w:color w:val="000000"/>
                          </w:rPr>
                          <w:t>will</w:t>
                        </w:r>
                        <w:r>
                          <w:rPr>
                            <w:rFonts w:ascii="Calibri"/>
                            <w:color w:val="000000"/>
                            <w:spacing w:val="-3"/>
                          </w:rPr>
                          <w:t xml:space="preserve"> </w:t>
                        </w:r>
                        <w:r>
                          <w:rPr>
                            <w:rFonts w:ascii="Calibri"/>
                            <w:color w:val="000000"/>
                          </w:rPr>
                          <w:t>be</w:t>
                        </w:r>
                        <w:r>
                          <w:rPr>
                            <w:rFonts w:ascii="Calibri"/>
                            <w:color w:val="000000"/>
                            <w:spacing w:val="-3"/>
                          </w:rPr>
                          <w:t xml:space="preserve"> </w:t>
                        </w:r>
                        <w:r>
                          <w:rPr>
                            <w:rFonts w:ascii="Calibri"/>
                            <w:color w:val="000000"/>
                          </w:rPr>
                          <w:t>reconvened</w:t>
                        </w:r>
                        <w:r>
                          <w:rPr>
                            <w:rFonts w:ascii="Calibri"/>
                            <w:color w:val="000000"/>
                            <w:spacing w:val="-4"/>
                          </w:rPr>
                          <w:t xml:space="preserve"> </w:t>
                        </w:r>
                        <w:r>
                          <w:rPr>
                            <w:rFonts w:ascii="Calibri"/>
                            <w:color w:val="000000"/>
                          </w:rPr>
                          <w:t>-</w:t>
                        </w:r>
                        <w:r>
                          <w:rPr>
                            <w:rFonts w:ascii="Calibri"/>
                            <w:color w:val="000000"/>
                            <w:spacing w:val="-3"/>
                          </w:rPr>
                          <w:t xml:space="preserve"> </w:t>
                        </w:r>
                        <w:r>
                          <w:rPr>
                            <w:rFonts w:ascii="Calibri"/>
                            <w:color w:val="000000"/>
                          </w:rPr>
                          <w:t>If</w:t>
                        </w:r>
                        <w:r>
                          <w:rPr>
                            <w:rFonts w:ascii="Calibri"/>
                            <w:color w:val="000000"/>
                            <w:spacing w:val="-3"/>
                          </w:rPr>
                          <w:t xml:space="preserve"> </w:t>
                        </w:r>
                        <w:r>
                          <w:rPr>
                            <w:rFonts w:ascii="Calibri"/>
                            <w:color w:val="000000"/>
                          </w:rPr>
                          <w:t>this</w:t>
                        </w:r>
                        <w:r>
                          <w:rPr>
                            <w:rFonts w:ascii="Calibri"/>
                            <w:color w:val="000000"/>
                            <w:spacing w:val="-3"/>
                          </w:rPr>
                          <w:t xml:space="preserve"> </w:t>
                        </w:r>
                        <w:r>
                          <w:rPr>
                            <w:rFonts w:ascii="Calibri"/>
                            <w:color w:val="000000"/>
                          </w:rPr>
                          <w:t>is</w:t>
                        </w:r>
                        <w:r>
                          <w:rPr>
                            <w:rFonts w:ascii="Calibri"/>
                            <w:color w:val="000000"/>
                            <w:spacing w:val="-6"/>
                          </w:rPr>
                          <w:t xml:space="preserve"> </w:t>
                        </w:r>
                        <w:r>
                          <w:rPr>
                            <w:rFonts w:ascii="Calibri"/>
                            <w:color w:val="000000"/>
                          </w:rPr>
                          <w:t>due</w:t>
                        </w:r>
                        <w:r>
                          <w:rPr>
                            <w:rFonts w:ascii="Calibri"/>
                            <w:color w:val="000000"/>
                            <w:spacing w:val="-3"/>
                          </w:rPr>
                          <w:t xml:space="preserve"> </w:t>
                        </w:r>
                        <w:r>
                          <w:rPr>
                            <w:rFonts w:ascii="Calibri"/>
                            <w:color w:val="000000"/>
                          </w:rPr>
                          <w:t>to</w:t>
                        </w:r>
                        <w:r>
                          <w:rPr>
                            <w:rFonts w:ascii="Calibri"/>
                            <w:color w:val="000000"/>
                            <w:spacing w:val="-2"/>
                          </w:rPr>
                          <w:t xml:space="preserve"> </w:t>
                        </w:r>
                        <w:r>
                          <w:rPr>
                            <w:rFonts w:ascii="Calibri"/>
                            <w:color w:val="000000"/>
                          </w:rPr>
                          <w:t>sickness</w:t>
                        </w:r>
                        <w:r>
                          <w:rPr>
                            <w:rFonts w:ascii="Calibri"/>
                            <w:color w:val="000000"/>
                            <w:spacing w:val="-6"/>
                          </w:rPr>
                          <w:t xml:space="preserve"> </w:t>
                        </w:r>
                        <w:r>
                          <w:rPr>
                            <w:rFonts w:ascii="Calibri"/>
                            <w:color w:val="000000"/>
                          </w:rPr>
                          <w:t>absence the Chair of the Panel may make a referral to Occupational Health to seek medical advice on fitness to attend a hearing</w:t>
                        </w:r>
                      </w:p>
                    </w:txbxContent>
                  </v:textbox>
                </v:shape>
                <v:shape id="Textbox 106" o:spid="_x0000_s1128" type="#_x0000_t202" style="position:absolute;left:31;top:29654;width:51048;height:4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" fillcolor="#dce6f1" strokecolor="#b8cde4" strokeweight=".5pt">
                  <v:textbox inset="0,0,0,0">
                    <w:txbxContent>
                      <w:p w14:paraId="78F1EB4F" w14:textId="77777777" w:rsidR="00D949A0" w:rsidRDefault="00F77734">
                        <w:pPr>
                          <w:spacing w:before="71"/>
                          <w:ind w:left="1" w:right="5"/>
                          <w:jc w:val="center"/>
                          <w:rPr>
                            <w:rFonts w:ascii="Calibri" w:hAnsi="Calibri"/>
                            <w:color w:val="000000"/>
                          </w:rPr>
                        </w:pPr>
                        <w:r>
                          <w:rPr>
                            <w:rFonts w:ascii="Calibri" w:hAnsi="Calibri"/>
                            <w:color w:val="000000"/>
                          </w:rPr>
                          <w:t>HR</w:t>
                        </w:r>
                        <w:r>
                          <w:rPr>
                            <w:rFonts w:ascii="Calibri" w:hAnsi="Calibri"/>
                            <w:color w:val="000000"/>
                            <w:spacing w:val="-7"/>
                          </w:rPr>
                          <w:t xml:space="preserve"> </w:t>
                        </w:r>
                        <w:r>
                          <w:rPr>
                            <w:rFonts w:ascii="Calibri" w:hAnsi="Calibri"/>
                            <w:color w:val="000000"/>
                          </w:rPr>
                          <w:t>Support</w:t>
                        </w:r>
                        <w:r>
                          <w:rPr>
                            <w:rFonts w:ascii="Calibri" w:hAnsi="Calibri"/>
                            <w:color w:val="000000"/>
                            <w:spacing w:val="-4"/>
                          </w:rPr>
                          <w:t xml:space="preserve"> </w:t>
                        </w:r>
                        <w:r>
                          <w:rPr>
                            <w:rFonts w:ascii="Calibri" w:hAnsi="Calibri"/>
                            <w:color w:val="000000"/>
                          </w:rPr>
                          <w:t>provides</w:t>
                        </w:r>
                        <w:r>
                          <w:rPr>
                            <w:rFonts w:ascii="Calibri" w:hAnsi="Calibri"/>
                            <w:color w:val="000000"/>
                            <w:spacing w:val="-6"/>
                          </w:rPr>
                          <w:t xml:space="preserve"> </w:t>
                        </w:r>
                        <w:r>
                          <w:rPr>
                            <w:rFonts w:ascii="Calibri" w:hAnsi="Calibri"/>
                            <w:color w:val="000000"/>
                          </w:rPr>
                          <w:t>panel</w:t>
                        </w:r>
                        <w:r>
                          <w:rPr>
                            <w:rFonts w:ascii="Calibri" w:hAnsi="Calibri"/>
                            <w:color w:val="000000"/>
                            <w:spacing w:val="-6"/>
                          </w:rPr>
                          <w:t xml:space="preserve"> </w:t>
                        </w:r>
                        <w:r>
                          <w:rPr>
                            <w:rFonts w:ascii="Calibri" w:hAnsi="Calibri"/>
                            <w:color w:val="000000"/>
                          </w:rPr>
                          <w:t>members</w:t>
                        </w:r>
                        <w:r>
                          <w:rPr>
                            <w:rFonts w:ascii="Calibri" w:hAnsi="Calibri"/>
                            <w:color w:val="000000"/>
                            <w:spacing w:val="-7"/>
                          </w:rPr>
                          <w:t xml:space="preserve"> </w:t>
                        </w:r>
                        <w:r>
                          <w:rPr>
                            <w:rFonts w:ascii="Calibri" w:hAnsi="Calibri"/>
                            <w:color w:val="000000"/>
                          </w:rPr>
                          <w:t>with</w:t>
                        </w:r>
                        <w:r>
                          <w:rPr>
                            <w:rFonts w:ascii="Calibri" w:hAnsi="Calibri"/>
                            <w:color w:val="000000"/>
                            <w:spacing w:val="-7"/>
                          </w:rPr>
                          <w:t xml:space="preserve"> </w:t>
                        </w:r>
                        <w:r>
                          <w:rPr>
                            <w:rFonts w:ascii="Calibri" w:hAnsi="Calibri"/>
                            <w:color w:val="000000"/>
                          </w:rPr>
                          <w:t>each</w:t>
                        </w:r>
                        <w:r>
                          <w:rPr>
                            <w:rFonts w:ascii="Calibri" w:hAnsi="Calibri"/>
                            <w:color w:val="000000"/>
                            <w:spacing w:val="-5"/>
                          </w:rPr>
                          <w:t xml:space="preserve"> </w:t>
                        </w:r>
                        <w:r>
                          <w:rPr>
                            <w:rFonts w:ascii="Calibri" w:hAnsi="Calibri"/>
                            <w:color w:val="000000"/>
                          </w:rPr>
                          <w:t>both</w:t>
                        </w:r>
                        <w:r>
                          <w:rPr>
                            <w:rFonts w:ascii="Calibri" w:hAnsi="Calibri"/>
                            <w:color w:val="000000"/>
                            <w:spacing w:val="-4"/>
                          </w:rPr>
                          <w:t xml:space="preserve"> </w:t>
                        </w:r>
                        <w:r>
                          <w:rPr>
                            <w:rFonts w:ascii="Calibri" w:hAnsi="Calibri"/>
                            <w:color w:val="000000"/>
                          </w:rPr>
                          <w:t>respondent’s</w:t>
                        </w:r>
                        <w:r>
                          <w:rPr>
                            <w:rFonts w:ascii="Calibri" w:hAnsi="Calibri"/>
                            <w:color w:val="000000"/>
                            <w:spacing w:val="-7"/>
                          </w:rPr>
                          <w:t xml:space="preserve"> </w:t>
                        </w:r>
                        <w:r>
                          <w:rPr>
                            <w:rFonts w:ascii="Calibri" w:hAnsi="Calibri"/>
                            <w:color w:val="000000"/>
                          </w:rPr>
                          <w:t>and</w:t>
                        </w:r>
                        <w:r>
                          <w:rPr>
                            <w:rFonts w:ascii="Calibri" w:hAnsi="Calibri"/>
                            <w:color w:val="000000"/>
                            <w:spacing w:val="-6"/>
                          </w:rPr>
                          <w:t xml:space="preserve"> </w:t>
                        </w:r>
                        <w:r>
                          <w:rPr>
                            <w:rFonts w:ascii="Calibri" w:hAnsi="Calibri"/>
                            <w:color w:val="000000"/>
                          </w:rPr>
                          <w:t>IM’s</w:t>
                        </w:r>
                        <w:r>
                          <w:rPr>
                            <w:rFonts w:ascii="Calibri" w:hAnsi="Calibri"/>
                            <w:color w:val="000000"/>
                            <w:spacing w:val="-4"/>
                          </w:rPr>
                          <w:t xml:space="preserve"> </w:t>
                        </w:r>
                        <w:r>
                          <w:rPr>
                            <w:rFonts w:ascii="Calibri" w:hAnsi="Calibri"/>
                            <w:color w:val="000000"/>
                            <w:spacing w:val="-2"/>
                          </w:rPr>
                          <w:t>case4</w:t>
                        </w:r>
                      </w:p>
                      <w:p w14:paraId="73DD2531" w14:textId="77777777" w:rsidR="00D949A0" w:rsidRDefault="00F77734">
                        <w:pPr>
                          <w:ind w:left="5" w:right="4"/>
                          <w:jc w:val="center"/>
                          <w:rPr>
                            <w:rFonts w:ascii="Calibri"/>
                            <w:color w:val="000000"/>
                          </w:rPr>
                        </w:pPr>
                        <w:r>
                          <w:rPr>
                            <w:rFonts w:ascii="Calibri"/>
                            <w:color w:val="000000"/>
                          </w:rPr>
                          <w:t>working</w:t>
                        </w:r>
                        <w:r>
                          <w:rPr>
                            <w:rFonts w:ascii="Calibri"/>
                            <w:color w:val="000000"/>
                            <w:spacing w:val="-4"/>
                          </w:rPr>
                          <w:t xml:space="preserve"> </w:t>
                        </w:r>
                        <w:r>
                          <w:rPr>
                            <w:rFonts w:ascii="Calibri"/>
                            <w:color w:val="000000"/>
                          </w:rPr>
                          <w:t>days</w:t>
                        </w:r>
                        <w:r>
                          <w:rPr>
                            <w:rFonts w:ascii="Calibri"/>
                            <w:color w:val="000000"/>
                            <w:spacing w:val="-2"/>
                          </w:rPr>
                          <w:t xml:space="preserve"> </w:t>
                        </w:r>
                        <w:r>
                          <w:rPr>
                            <w:rFonts w:ascii="Calibri"/>
                            <w:color w:val="000000"/>
                          </w:rPr>
                          <w:t>prior</w:t>
                        </w:r>
                        <w:r>
                          <w:rPr>
                            <w:rFonts w:ascii="Calibri"/>
                            <w:color w:val="000000"/>
                            <w:spacing w:val="-3"/>
                          </w:rPr>
                          <w:t xml:space="preserve"> </w:t>
                        </w:r>
                        <w:r>
                          <w:rPr>
                            <w:rFonts w:ascii="Calibri"/>
                            <w:color w:val="000000"/>
                          </w:rPr>
                          <w:t>to</w:t>
                        </w:r>
                        <w:r>
                          <w:rPr>
                            <w:rFonts w:ascii="Calibri"/>
                            <w:color w:val="000000"/>
                            <w:spacing w:val="-3"/>
                          </w:rPr>
                          <w:t xml:space="preserve"> </w:t>
                        </w:r>
                        <w:r>
                          <w:rPr>
                            <w:rFonts w:ascii="Calibri"/>
                            <w:color w:val="000000"/>
                          </w:rPr>
                          <w:t>the</w:t>
                        </w:r>
                        <w:r>
                          <w:rPr>
                            <w:rFonts w:ascii="Calibri"/>
                            <w:color w:val="000000"/>
                            <w:spacing w:val="-2"/>
                          </w:rPr>
                          <w:t xml:space="preserve"> Hearing</w:t>
                        </w:r>
                      </w:p>
                    </w:txbxContent>
                  </v:textbox>
                </v:shape>
                <v:shape id="Textbox 107" o:spid="_x0000_s1129" type="#_x0000_t202" style="position:absolute;left:27978;top:13271;width:23101;height:1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" fillcolor="#dce6f1" strokecolor="#b8cde4" strokeweight=".5pt">
                  <v:textbox inset="0,0,0,0">
                    <w:txbxContent>
                      <w:p w14:paraId="4A522CB4" w14:textId="77777777" w:rsidR="00D949A0" w:rsidRDefault="00F77734">
                        <w:pPr>
                          <w:spacing w:before="70"/>
                          <w:ind w:left="6" w:right="3"/>
                          <w:jc w:val="center"/>
                          <w:rPr>
                            <w:rFonts w:ascii="Calibri"/>
                            <w:color w:val="000000"/>
                          </w:rPr>
                        </w:pPr>
                        <w:r>
                          <w:rPr>
                            <w:rFonts w:ascii="Calibri"/>
                            <w:color w:val="000000"/>
                          </w:rPr>
                          <w:t>All</w:t>
                        </w:r>
                        <w:r>
                          <w:rPr>
                            <w:rFonts w:ascii="Calibri"/>
                            <w:color w:val="000000"/>
                            <w:spacing w:val="-6"/>
                          </w:rPr>
                          <w:t xml:space="preserve"> </w:t>
                        </w:r>
                        <w:r>
                          <w:rPr>
                            <w:rFonts w:ascii="Calibri"/>
                            <w:color w:val="000000"/>
                          </w:rPr>
                          <w:t>information</w:t>
                        </w:r>
                        <w:r>
                          <w:rPr>
                            <w:rFonts w:ascii="Calibri"/>
                            <w:color w:val="000000"/>
                            <w:spacing w:val="-9"/>
                          </w:rPr>
                          <w:t xml:space="preserve"> </w:t>
                        </w:r>
                        <w:r>
                          <w:rPr>
                            <w:rFonts w:ascii="Calibri"/>
                            <w:color w:val="000000"/>
                          </w:rPr>
                          <w:t>to</w:t>
                        </w:r>
                        <w:r>
                          <w:rPr>
                            <w:rFonts w:ascii="Calibri"/>
                            <w:color w:val="000000"/>
                            <w:spacing w:val="-7"/>
                          </w:rPr>
                          <w:t xml:space="preserve"> </w:t>
                        </w:r>
                        <w:r>
                          <w:rPr>
                            <w:rFonts w:ascii="Calibri"/>
                            <w:color w:val="000000"/>
                          </w:rPr>
                          <w:t>be</w:t>
                        </w:r>
                        <w:r>
                          <w:rPr>
                            <w:rFonts w:ascii="Calibri"/>
                            <w:color w:val="000000"/>
                            <w:spacing w:val="-6"/>
                          </w:rPr>
                          <w:t xml:space="preserve"> </w:t>
                        </w:r>
                        <w:r>
                          <w:rPr>
                            <w:rFonts w:ascii="Calibri"/>
                            <w:color w:val="000000"/>
                          </w:rPr>
                          <w:t>provided</w:t>
                        </w:r>
                        <w:r>
                          <w:rPr>
                            <w:rFonts w:ascii="Calibri"/>
                            <w:color w:val="000000"/>
                            <w:spacing w:val="-6"/>
                          </w:rPr>
                          <w:t xml:space="preserve"> </w:t>
                        </w:r>
                        <w:r>
                          <w:rPr>
                            <w:rFonts w:ascii="Calibri"/>
                            <w:color w:val="000000"/>
                          </w:rPr>
                          <w:t>to</w:t>
                        </w:r>
                        <w:r>
                          <w:rPr>
                            <w:rFonts w:ascii="Calibri"/>
                            <w:color w:val="000000"/>
                            <w:spacing w:val="-6"/>
                          </w:rPr>
                          <w:t xml:space="preserve"> </w:t>
                        </w:r>
                        <w:r>
                          <w:rPr>
                            <w:rFonts w:ascii="Calibri"/>
                            <w:color w:val="000000"/>
                          </w:rPr>
                          <w:t>HR Support 5 working days prior to the Hearing for an exchange between respondent and IM</w:t>
                        </w:r>
                      </w:p>
                      <w:p w14:paraId="4D89C3C4" w14:textId="77777777" w:rsidR="00D949A0" w:rsidRDefault="00F77734">
                        <w:pPr>
                          <w:spacing w:before="2"/>
                          <w:ind w:left="6"/>
                          <w:jc w:val="center"/>
                          <w:rPr>
                            <w:rFonts w:ascii="Calibri"/>
                            <w:color w:val="000000"/>
                          </w:rPr>
                        </w:pPr>
                        <w:r>
                          <w:rPr>
                            <w:rFonts w:ascii="Calibri"/>
                            <w:color w:val="000000"/>
                          </w:rPr>
                          <w:t>(to</w:t>
                        </w:r>
                        <w:r>
                          <w:rPr>
                            <w:rFonts w:ascii="Calibri"/>
                            <w:color w:val="000000"/>
                            <w:spacing w:val="-3"/>
                          </w:rPr>
                          <w:t xml:space="preserve"> </w:t>
                        </w:r>
                        <w:r>
                          <w:rPr>
                            <w:rFonts w:ascii="Calibri"/>
                            <w:color w:val="000000"/>
                          </w:rPr>
                          <w:t>be</w:t>
                        </w:r>
                        <w:r>
                          <w:rPr>
                            <w:rFonts w:ascii="Calibri"/>
                            <w:color w:val="000000"/>
                            <w:spacing w:val="-1"/>
                          </w:rPr>
                          <w:t xml:space="preserve"> </w:t>
                        </w:r>
                        <w:r>
                          <w:rPr>
                            <w:rFonts w:ascii="Calibri"/>
                            <w:color w:val="000000"/>
                          </w:rPr>
                          <w:t>stored</w:t>
                        </w:r>
                        <w:r>
                          <w:rPr>
                            <w:rFonts w:ascii="Calibri"/>
                            <w:color w:val="000000"/>
                            <w:spacing w:val="-4"/>
                          </w:rPr>
                          <w:t xml:space="preserve"> </w:t>
                        </w:r>
                        <w:r>
                          <w:rPr>
                            <w:rFonts w:ascii="Calibri"/>
                            <w:color w:val="000000"/>
                          </w:rPr>
                          <w:t>on</w:t>
                        </w:r>
                        <w:r>
                          <w:rPr>
                            <w:rFonts w:ascii="Calibri"/>
                            <w:color w:val="000000"/>
                            <w:spacing w:val="-4"/>
                          </w:rPr>
                          <w:t xml:space="preserve"> PDF)</w:t>
                        </w:r>
                      </w:p>
                    </w:txbxContent>
                  </v:textbox>
                </v:shape>
                <v:shape id="Textbox 108" o:spid="_x0000_s1130" type="#_x0000_t202" style="position:absolute;left:38;top:13271;width:24396;height:1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" fillcolor="#dce6f1" strokecolor="#b8cde4" strokeweight=".5pt">
                  <v:textbox inset="0,0,0,0">
                    <w:txbxContent>
                      <w:p w14:paraId="50F687ED" w14:textId="77777777" w:rsidR="00D949A0" w:rsidRDefault="00F77734">
                        <w:pPr>
                          <w:spacing w:before="70"/>
                          <w:ind w:left="191" w:right="191" w:firstLine="1"/>
                          <w:jc w:val="center"/>
                          <w:rPr>
                            <w:rFonts w:ascii="Calibri"/>
                            <w:color w:val="000000"/>
                          </w:rPr>
                        </w:pPr>
                        <w:r>
                          <w:rPr>
                            <w:rFonts w:ascii="Calibri"/>
                            <w:color w:val="000000"/>
                          </w:rPr>
                          <w:t>Respondent may also produce a statement of case including any relevant</w:t>
                        </w:r>
                        <w:r>
                          <w:rPr>
                            <w:rFonts w:ascii="Calibri"/>
                            <w:color w:val="000000"/>
                            <w:spacing w:val="-8"/>
                          </w:rPr>
                          <w:t xml:space="preserve"> </w:t>
                        </w:r>
                        <w:r>
                          <w:rPr>
                            <w:rFonts w:ascii="Calibri"/>
                            <w:color w:val="000000"/>
                          </w:rPr>
                          <w:t>material</w:t>
                        </w:r>
                        <w:r>
                          <w:rPr>
                            <w:rFonts w:ascii="Calibri"/>
                            <w:color w:val="000000"/>
                            <w:spacing w:val="-9"/>
                          </w:rPr>
                          <w:t xml:space="preserve"> </w:t>
                        </w:r>
                        <w:r>
                          <w:rPr>
                            <w:rFonts w:ascii="Calibri"/>
                            <w:color w:val="000000"/>
                          </w:rPr>
                          <w:t>to</w:t>
                        </w:r>
                        <w:r>
                          <w:rPr>
                            <w:rFonts w:ascii="Calibri"/>
                            <w:color w:val="000000"/>
                            <w:spacing w:val="-5"/>
                          </w:rPr>
                          <w:t xml:space="preserve"> </w:t>
                        </w:r>
                        <w:r>
                          <w:rPr>
                            <w:rFonts w:ascii="Calibri"/>
                            <w:color w:val="000000"/>
                          </w:rPr>
                          <w:t>support</w:t>
                        </w:r>
                        <w:r>
                          <w:rPr>
                            <w:rFonts w:ascii="Calibri"/>
                            <w:color w:val="000000"/>
                            <w:spacing w:val="-6"/>
                          </w:rPr>
                          <w:t xml:space="preserve"> </w:t>
                        </w:r>
                        <w:r>
                          <w:rPr>
                            <w:rFonts w:ascii="Calibri"/>
                            <w:color w:val="000000"/>
                          </w:rPr>
                          <w:t>their</w:t>
                        </w:r>
                        <w:r>
                          <w:rPr>
                            <w:rFonts w:ascii="Calibri"/>
                            <w:color w:val="000000"/>
                            <w:spacing w:val="-9"/>
                          </w:rPr>
                          <w:t xml:space="preserve"> </w:t>
                        </w:r>
                        <w:r>
                          <w:rPr>
                            <w:rFonts w:ascii="Calibri"/>
                            <w:color w:val="000000"/>
                          </w:rPr>
                          <w:t>case IM to provide full management case including appendices</w:t>
                        </w:r>
                      </w:p>
                    </w:txbxContent>
                  </v:textbox>
                </v:shape>
                <v:shape id="Textbox 109" o:spid="_x0000_s1131" type="#_x0000_t202" style="position:absolute;left:101;top:31;width:51054;height:10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" fillcolor="#dce6f1" strokecolor="#b8cde4" strokeweight=".5pt">
                  <v:textbox inset="0,0,0,0">
                    <w:txbxContent>
                      <w:p w14:paraId="76F68368" w14:textId="77777777" w:rsidR="00D949A0" w:rsidRDefault="00F77734">
                        <w:pPr>
                          <w:spacing w:before="72"/>
                          <w:ind w:left="201"/>
                          <w:rPr>
                            <w:rFonts w:ascii="Calibri"/>
                            <w:color w:val="000000"/>
                          </w:rPr>
                        </w:pPr>
                        <w:r>
                          <w:rPr>
                            <w:rFonts w:ascii="Calibri"/>
                            <w:color w:val="000000"/>
                          </w:rPr>
                          <w:t>Nominated</w:t>
                        </w:r>
                        <w:r>
                          <w:rPr>
                            <w:rFonts w:ascii="Calibri"/>
                            <w:color w:val="000000"/>
                            <w:spacing w:val="-6"/>
                          </w:rPr>
                          <w:t xml:space="preserve"> </w:t>
                        </w:r>
                        <w:r>
                          <w:rPr>
                            <w:rFonts w:ascii="Calibri"/>
                            <w:color w:val="000000"/>
                          </w:rPr>
                          <w:t>HR</w:t>
                        </w:r>
                        <w:r>
                          <w:rPr>
                            <w:rFonts w:ascii="Calibri"/>
                            <w:color w:val="000000"/>
                            <w:spacing w:val="-4"/>
                          </w:rPr>
                          <w:t xml:space="preserve"> </w:t>
                        </w:r>
                        <w:r>
                          <w:rPr>
                            <w:rFonts w:ascii="Calibri"/>
                            <w:color w:val="000000"/>
                          </w:rPr>
                          <w:t>Support</w:t>
                        </w:r>
                        <w:r>
                          <w:rPr>
                            <w:rFonts w:ascii="Calibri"/>
                            <w:color w:val="000000"/>
                            <w:spacing w:val="-4"/>
                          </w:rPr>
                          <w:t xml:space="preserve"> </w:t>
                        </w:r>
                        <w:r>
                          <w:rPr>
                            <w:rFonts w:ascii="Calibri"/>
                            <w:color w:val="000000"/>
                          </w:rPr>
                          <w:t>to</w:t>
                        </w:r>
                        <w:r>
                          <w:rPr>
                            <w:rFonts w:ascii="Calibri"/>
                            <w:color w:val="000000"/>
                            <w:spacing w:val="-2"/>
                          </w:rPr>
                          <w:t xml:space="preserve"> </w:t>
                        </w:r>
                        <w:r>
                          <w:rPr>
                            <w:rFonts w:ascii="Calibri"/>
                            <w:color w:val="000000"/>
                          </w:rPr>
                          <w:t>the</w:t>
                        </w:r>
                        <w:r>
                          <w:rPr>
                            <w:rFonts w:ascii="Calibri"/>
                            <w:color w:val="000000"/>
                            <w:spacing w:val="-4"/>
                          </w:rPr>
                          <w:t xml:space="preserve"> </w:t>
                        </w:r>
                        <w:r>
                          <w:rPr>
                            <w:rFonts w:ascii="Calibri"/>
                            <w:color w:val="000000"/>
                          </w:rPr>
                          <w:t>panel</w:t>
                        </w:r>
                        <w:r>
                          <w:rPr>
                            <w:rFonts w:ascii="Calibri"/>
                            <w:color w:val="000000"/>
                            <w:spacing w:val="-6"/>
                          </w:rPr>
                          <w:t xml:space="preserve"> </w:t>
                        </w:r>
                        <w:r>
                          <w:rPr>
                            <w:rFonts w:ascii="Calibri"/>
                            <w:color w:val="000000"/>
                          </w:rPr>
                          <w:t>makes</w:t>
                        </w:r>
                        <w:r>
                          <w:rPr>
                            <w:rFonts w:ascii="Calibri"/>
                            <w:color w:val="000000"/>
                            <w:spacing w:val="-4"/>
                          </w:rPr>
                          <w:t xml:space="preserve"> </w:t>
                        </w:r>
                        <w:r>
                          <w:rPr>
                            <w:rFonts w:ascii="Calibri"/>
                            <w:color w:val="000000"/>
                          </w:rPr>
                          <w:t>arrangements</w:t>
                        </w:r>
                        <w:r>
                          <w:rPr>
                            <w:rFonts w:ascii="Calibri"/>
                            <w:color w:val="000000"/>
                            <w:spacing w:val="-4"/>
                          </w:rPr>
                          <w:t xml:space="preserve"> </w:t>
                        </w:r>
                        <w:r>
                          <w:rPr>
                            <w:rFonts w:ascii="Calibri"/>
                            <w:color w:val="000000"/>
                          </w:rPr>
                          <w:t>for</w:t>
                        </w:r>
                        <w:r>
                          <w:rPr>
                            <w:rFonts w:ascii="Calibri"/>
                            <w:color w:val="000000"/>
                            <w:spacing w:val="-7"/>
                          </w:rPr>
                          <w:t xml:space="preserve"> </w:t>
                        </w:r>
                        <w:r>
                          <w:rPr>
                            <w:rFonts w:ascii="Calibri"/>
                            <w:color w:val="000000"/>
                          </w:rPr>
                          <w:t>the</w:t>
                        </w:r>
                        <w:r>
                          <w:rPr>
                            <w:rFonts w:ascii="Calibri"/>
                            <w:color w:val="000000"/>
                            <w:spacing w:val="-6"/>
                          </w:rPr>
                          <w:t xml:space="preserve"> </w:t>
                        </w:r>
                        <w:r>
                          <w:rPr>
                            <w:rFonts w:ascii="Calibri"/>
                            <w:color w:val="000000"/>
                          </w:rPr>
                          <w:t>Disciplinary</w:t>
                        </w:r>
                        <w:r>
                          <w:rPr>
                            <w:rFonts w:ascii="Calibri"/>
                            <w:color w:val="000000"/>
                            <w:spacing w:val="-5"/>
                          </w:rPr>
                          <w:t xml:space="preserve"> </w:t>
                        </w:r>
                        <w:r>
                          <w:rPr>
                            <w:rFonts w:ascii="Calibri"/>
                            <w:color w:val="000000"/>
                            <w:spacing w:val="-2"/>
                          </w:rPr>
                          <w:t>Hearing</w:t>
                        </w:r>
                      </w:p>
                      <w:p w14:paraId="6A1C25F0" w14:textId="77777777" w:rsidR="00D949A0" w:rsidRDefault="00F77734">
                        <w:pPr>
                          <w:spacing w:before="2" w:line="237" w:lineRule="auto"/>
                          <w:ind w:left="160" w:firstLine="69"/>
                          <w:rPr>
                            <w:rFonts w:ascii="Calibri" w:hAnsi="Calibri"/>
                            <w:color w:val="000000"/>
                          </w:rPr>
                        </w:pPr>
                        <w:r>
                          <w:rPr>
                            <w:rFonts w:ascii="Calibri" w:hAnsi="Calibri"/>
                            <w:color w:val="000000"/>
                          </w:rPr>
                          <w:t>– Panel/ Room– ensuring it is scheduled providing at least 10 working days’ notice to the</w:t>
                        </w:r>
                        <w:r>
                          <w:rPr>
                            <w:rFonts w:ascii="Calibri" w:hAnsi="Calibri"/>
                            <w:color w:val="000000"/>
                            <w:spacing w:val="-3"/>
                          </w:rPr>
                          <w:t xml:space="preserve"> </w:t>
                        </w:r>
                        <w:r>
                          <w:rPr>
                            <w:rFonts w:ascii="Calibri" w:hAnsi="Calibri"/>
                            <w:color w:val="000000"/>
                          </w:rPr>
                          <w:t>respondent</w:t>
                        </w:r>
                        <w:r>
                          <w:rPr>
                            <w:rFonts w:ascii="Calibri" w:hAnsi="Calibri"/>
                            <w:color w:val="000000"/>
                            <w:spacing w:val="-3"/>
                          </w:rPr>
                          <w:t xml:space="preserve"> </w:t>
                        </w:r>
                        <w:r>
                          <w:rPr>
                            <w:rFonts w:ascii="Calibri" w:hAnsi="Calibri"/>
                            <w:color w:val="000000"/>
                          </w:rPr>
                          <w:t>by</w:t>
                        </w:r>
                        <w:r>
                          <w:rPr>
                            <w:rFonts w:ascii="Calibri" w:hAnsi="Calibri"/>
                            <w:color w:val="000000"/>
                            <w:spacing w:val="-3"/>
                          </w:rPr>
                          <w:t xml:space="preserve"> </w:t>
                        </w:r>
                        <w:r>
                          <w:rPr>
                            <w:rFonts w:ascii="Calibri" w:hAnsi="Calibri"/>
                            <w:color w:val="000000"/>
                          </w:rPr>
                          <w:t>letter…to</w:t>
                        </w:r>
                        <w:r>
                          <w:rPr>
                            <w:rFonts w:ascii="Calibri" w:hAnsi="Calibri"/>
                            <w:color w:val="000000"/>
                            <w:spacing w:val="-2"/>
                          </w:rPr>
                          <w:t xml:space="preserve"> </w:t>
                        </w:r>
                        <w:r>
                          <w:rPr>
                            <w:rFonts w:ascii="Calibri" w:hAnsi="Calibri"/>
                            <w:color w:val="000000"/>
                          </w:rPr>
                          <w:t>include</w:t>
                        </w:r>
                        <w:r>
                          <w:rPr>
                            <w:rFonts w:ascii="Calibri" w:hAnsi="Calibri"/>
                            <w:color w:val="000000"/>
                            <w:spacing w:val="-3"/>
                          </w:rPr>
                          <w:t xml:space="preserve"> </w:t>
                        </w:r>
                        <w:r>
                          <w:rPr>
                            <w:rFonts w:ascii="Calibri" w:hAnsi="Calibri"/>
                            <w:color w:val="000000"/>
                          </w:rPr>
                          <w:t>confirmation</w:t>
                        </w:r>
                        <w:r>
                          <w:rPr>
                            <w:rFonts w:ascii="Calibri" w:hAnsi="Calibri"/>
                            <w:color w:val="000000"/>
                            <w:spacing w:val="-6"/>
                          </w:rPr>
                          <w:t xml:space="preserve"> </w:t>
                        </w:r>
                        <w:r>
                          <w:rPr>
                            <w:rFonts w:ascii="Calibri" w:hAnsi="Calibri"/>
                            <w:color w:val="000000"/>
                          </w:rPr>
                          <w:t>of</w:t>
                        </w:r>
                        <w:r>
                          <w:rPr>
                            <w:rFonts w:ascii="Calibri" w:hAnsi="Calibri"/>
                            <w:color w:val="000000"/>
                            <w:spacing w:val="-3"/>
                          </w:rPr>
                          <w:t xml:space="preserve"> </w:t>
                        </w:r>
                        <w:r>
                          <w:rPr>
                            <w:rFonts w:ascii="Calibri" w:hAnsi="Calibri"/>
                            <w:color w:val="000000"/>
                          </w:rPr>
                          <w:t>allegations,</w:t>
                        </w:r>
                        <w:r>
                          <w:rPr>
                            <w:rFonts w:ascii="Calibri" w:hAnsi="Calibri"/>
                            <w:color w:val="000000"/>
                            <w:spacing w:val="-6"/>
                          </w:rPr>
                          <w:t xml:space="preserve"> </w:t>
                        </w:r>
                        <w:r>
                          <w:rPr>
                            <w:rFonts w:ascii="Calibri" w:hAnsi="Calibri"/>
                            <w:color w:val="000000"/>
                          </w:rPr>
                          <w:t>arrangements</w:t>
                        </w:r>
                        <w:r>
                          <w:rPr>
                            <w:rFonts w:ascii="Calibri" w:hAnsi="Calibri"/>
                            <w:color w:val="000000"/>
                            <w:spacing w:val="-6"/>
                          </w:rPr>
                          <w:t xml:space="preserve"> </w:t>
                        </w:r>
                        <w:r>
                          <w:rPr>
                            <w:rFonts w:ascii="Calibri" w:hAnsi="Calibri"/>
                            <w:color w:val="000000"/>
                          </w:rPr>
                          <w:t>for</w:t>
                        </w:r>
                        <w:r>
                          <w:rPr>
                            <w:rFonts w:ascii="Calibri" w:hAnsi="Calibri"/>
                            <w:color w:val="000000"/>
                            <w:spacing w:val="-3"/>
                          </w:rPr>
                          <w:t xml:space="preserve"> </w:t>
                        </w:r>
                        <w:r>
                          <w:rPr>
                            <w:rFonts w:ascii="Calibri" w:hAnsi="Calibri"/>
                            <w:color w:val="000000"/>
                          </w:rPr>
                          <w:t>the</w:t>
                        </w:r>
                      </w:p>
                      <w:p w14:paraId="54E85D73" w14:textId="77777777" w:rsidR="00D949A0" w:rsidRDefault="00F77734">
                        <w:pPr>
                          <w:spacing w:before="2"/>
                          <w:ind w:left="2625"/>
                          <w:rPr>
                            <w:rFonts w:ascii="Calibri"/>
                            <w:color w:val="000000"/>
                          </w:rPr>
                        </w:pPr>
                        <w:r>
                          <w:rPr>
                            <w:rFonts w:ascii="Calibri"/>
                            <w:color w:val="000000"/>
                          </w:rPr>
                          <w:t>hearing</w:t>
                        </w:r>
                        <w:r>
                          <w:rPr>
                            <w:rFonts w:ascii="Calibri"/>
                            <w:color w:val="000000"/>
                            <w:spacing w:val="-6"/>
                          </w:rPr>
                          <w:t xml:space="preserve"> </w:t>
                        </w:r>
                        <w:r>
                          <w:rPr>
                            <w:rFonts w:ascii="Calibri"/>
                            <w:color w:val="000000"/>
                          </w:rPr>
                          <w:t>and</w:t>
                        </w:r>
                        <w:r>
                          <w:rPr>
                            <w:rFonts w:ascii="Calibri"/>
                            <w:color w:val="000000"/>
                            <w:spacing w:val="-7"/>
                          </w:rPr>
                          <w:t xml:space="preserve"> </w:t>
                        </w:r>
                        <w:r>
                          <w:rPr>
                            <w:rFonts w:ascii="Calibri"/>
                            <w:color w:val="000000"/>
                          </w:rPr>
                          <w:t>possible</w:t>
                        </w:r>
                        <w:r>
                          <w:rPr>
                            <w:rFonts w:ascii="Calibri"/>
                            <w:color w:val="000000"/>
                            <w:spacing w:val="-7"/>
                          </w:rPr>
                          <w:t xml:space="preserve"> </w:t>
                        </w:r>
                        <w:r>
                          <w:rPr>
                            <w:rFonts w:ascii="Calibri"/>
                            <w:color w:val="000000"/>
                            <w:spacing w:val="-2"/>
                          </w:rPr>
                          <w:t>outcomes</w:t>
                        </w:r>
                      </w:p>
                    </w:txbxContent>
                  </v:textbox>
                </v:shape>
                <w10:wrap anchorx="page"/>
              </v:group>
            </w:pict>
          </mc:Fallback>
        </mc:AlternateContent>
      </w:r>
      <w:r>
        <w:rPr>
          <w:rFonts w:ascii="Arial"/>
          <w:b/>
          <w:sz w:val="24"/>
        </w:rPr>
        <w:t>4.</w:t>
      </w:r>
      <w:r>
        <w:rPr>
          <w:rFonts w:ascii="Arial"/>
          <w:b/>
          <w:spacing w:val="51"/>
          <w:w w:val="150"/>
          <w:sz w:val="24"/>
        </w:rPr>
        <w:t xml:space="preserve"> </w:t>
      </w:r>
      <w:r>
        <w:rPr>
          <w:rFonts w:ascii="Arial"/>
          <w:b/>
          <w:sz w:val="24"/>
        </w:rPr>
        <w:t>ARRANGING</w:t>
      </w:r>
      <w:r>
        <w:rPr>
          <w:rFonts w:ascii="Arial"/>
          <w:b/>
          <w:spacing w:val="-3"/>
          <w:sz w:val="24"/>
        </w:rPr>
        <w:t xml:space="preserve"> </w:t>
      </w:r>
      <w:r>
        <w:rPr>
          <w:rFonts w:ascii="Arial"/>
          <w:b/>
          <w:sz w:val="24"/>
        </w:rPr>
        <w:t>A</w:t>
      </w:r>
      <w:r>
        <w:rPr>
          <w:rFonts w:ascii="Arial"/>
          <w:b/>
          <w:spacing w:val="-3"/>
          <w:sz w:val="24"/>
        </w:rPr>
        <w:t xml:space="preserve"> </w:t>
      </w:r>
      <w:r>
        <w:rPr>
          <w:rFonts w:ascii="Arial"/>
          <w:b/>
          <w:sz w:val="24"/>
        </w:rPr>
        <w:t>DISCIPLINARY</w:t>
      </w:r>
      <w:r>
        <w:rPr>
          <w:rFonts w:ascii="Arial"/>
          <w:b/>
          <w:spacing w:val="-3"/>
          <w:sz w:val="24"/>
        </w:rPr>
        <w:t xml:space="preserve"> </w:t>
      </w:r>
      <w:r>
        <w:rPr>
          <w:rFonts w:ascii="Arial"/>
          <w:b/>
          <w:spacing w:val="-2"/>
          <w:sz w:val="24"/>
        </w:rPr>
        <w:t>HEARING</w:t>
      </w:r>
    </w:p>
    <w:p w14:paraId="16FD8F69" w14:textId="77777777" w:rsidR="00D949A0" w:rsidRDefault="00D949A0">
      <w:pPr>
        <w:pStyle w:val="BodyText"/>
        <w:rPr>
          <w:rFonts w:ascii="Arial"/>
          <w:b/>
          <w:sz w:val="20"/>
        </w:rPr>
      </w:pPr>
    </w:p>
    <w:p w14:paraId="18736E29" w14:textId="77777777" w:rsidR="00D949A0" w:rsidRDefault="00D949A0">
      <w:pPr>
        <w:pStyle w:val="BodyText"/>
        <w:rPr>
          <w:rFonts w:ascii="Arial"/>
          <w:b/>
          <w:sz w:val="20"/>
        </w:rPr>
      </w:pPr>
    </w:p>
    <w:p w14:paraId="1F55EB85" w14:textId="77777777" w:rsidR="00D949A0" w:rsidRDefault="00D949A0">
      <w:pPr>
        <w:pStyle w:val="BodyText"/>
        <w:rPr>
          <w:rFonts w:ascii="Arial"/>
          <w:b/>
          <w:sz w:val="20"/>
        </w:rPr>
      </w:pPr>
    </w:p>
    <w:p w14:paraId="3E3911E0" w14:textId="77777777" w:rsidR="00D949A0" w:rsidRDefault="00D949A0">
      <w:pPr>
        <w:pStyle w:val="BodyText"/>
        <w:rPr>
          <w:rFonts w:ascii="Arial"/>
          <w:b/>
          <w:sz w:val="20"/>
        </w:rPr>
      </w:pPr>
    </w:p>
    <w:p w14:paraId="2E6F9FEF" w14:textId="77777777" w:rsidR="00D949A0" w:rsidRDefault="00D949A0">
      <w:pPr>
        <w:pStyle w:val="BodyText"/>
        <w:rPr>
          <w:rFonts w:ascii="Arial"/>
          <w:b/>
          <w:sz w:val="20"/>
        </w:rPr>
      </w:pPr>
    </w:p>
    <w:p w14:paraId="0B575A56" w14:textId="77777777" w:rsidR="00D949A0" w:rsidRDefault="00D949A0">
      <w:pPr>
        <w:pStyle w:val="BodyText"/>
        <w:rPr>
          <w:rFonts w:ascii="Arial"/>
          <w:b/>
          <w:sz w:val="20"/>
        </w:rPr>
      </w:pPr>
    </w:p>
    <w:p w14:paraId="313145CC" w14:textId="77777777" w:rsidR="00D949A0" w:rsidRDefault="00D949A0">
      <w:pPr>
        <w:pStyle w:val="BodyText"/>
        <w:rPr>
          <w:rFonts w:ascii="Arial"/>
          <w:b/>
          <w:sz w:val="20"/>
        </w:rPr>
      </w:pPr>
    </w:p>
    <w:p w14:paraId="4A4F718F" w14:textId="77777777" w:rsidR="00D949A0" w:rsidRDefault="00D949A0">
      <w:pPr>
        <w:pStyle w:val="BodyText"/>
        <w:rPr>
          <w:rFonts w:ascii="Arial"/>
          <w:b/>
          <w:sz w:val="20"/>
        </w:rPr>
      </w:pPr>
    </w:p>
    <w:p w14:paraId="64C45B9B" w14:textId="77777777" w:rsidR="00D949A0" w:rsidRDefault="00D949A0">
      <w:pPr>
        <w:pStyle w:val="BodyText"/>
        <w:rPr>
          <w:rFonts w:ascii="Arial"/>
          <w:b/>
          <w:sz w:val="20"/>
        </w:rPr>
      </w:pPr>
    </w:p>
    <w:p w14:paraId="5BFB2F49" w14:textId="77777777" w:rsidR="00D949A0" w:rsidRDefault="00D949A0">
      <w:pPr>
        <w:pStyle w:val="BodyText"/>
        <w:rPr>
          <w:rFonts w:ascii="Arial"/>
          <w:b/>
          <w:sz w:val="20"/>
        </w:rPr>
      </w:pPr>
    </w:p>
    <w:p w14:paraId="4E51E586" w14:textId="77777777" w:rsidR="00D949A0" w:rsidRDefault="00D949A0">
      <w:pPr>
        <w:pStyle w:val="BodyText"/>
        <w:rPr>
          <w:rFonts w:ascii="Arial"/>
          <w:b/>
          <w:sz w:val="20"/>
        </w:rPr>
      </w:pPr>
    </w:p>
    <w:p w14:paraId="36DF3600" w14:textId="77777777" w:rsidR="00D949A0" w:rsidRDefault="00D949A0">
      <w:pPr>
        <w:pStyle w:val="BodyText"/>
        <w:rPr>
          <w:rFonts w:ascii="Arial"/>
          <w:b/>
          <w:sz w:val="20"/>
        </w:rPr>
      </w:pPr>
    </w:p>
    <w:p w14:paraId="2C275C31" w14:textId="77777777" w:rsidR="00D949A0" w:rsidRDefault="00D949A0">
      <w:pPr>
        <w:pStyle w:val="BodyText"/>
        <w:rPr>
          <w:rFonts w:ascii="Arial"/>
          <w:b/>
          <w:sz w:val="20"/>
        </w:rPr>
      </w:pPr>
    </w:p>
    <w:p w14:paraId="7D08947F" w14:textId="77777777" w:rsidR="00D949A0" w:rsidRDefault="00D949A0">
      <w:pPr>
        <w:pStyle w:val="BodyText"/>
        <w:rPr>
          <w:rFonts w:ascii="Arial"/>
          <w:b/>
          <w:sz w:val="20"/>
        </w:rPr>
      </w:pPr>
    </w:p>
    <w:p w14:paraId="4D35BE07" w14:textId="77777777" w:rsidR="00D949A0" w:rsidRDefault="00D949A0">
      <w:pPr>
        <w:pStyle w:val="BodyText"/>
        <w:rPr>
          <w:rFonts w:ascii="Arial"/>
          <w:b/>
          <w:sz w:val="20"/>
        </w:rPr>
      </w:pPr>
    </w:p>
    <w:p w14:paraId="21C7EFFB" w14:textId="77777777" w:rsidR="00D949A0" w:rsidRDefault="00D949A0">
      <w:pPr>
        <w:pStyle w:val="BodyText"/>
        <w:rPr>
          <w:rFonts w:ascii="Arial"/>
          <w:b/>
          <w:sz w:val="20"/>
        </w:rPr>
      </w:pPr>
    </w:p>
    <w:p w14:paraId="0E4E3712" w14:textId="77777777" w:rsidR="00D949A0" w:rsidRDefault="00D949A0">
      <w:pPr>
        <w:pStyle w:val="BodyText"/>
        <w:rPr>
          <w:rFonts w:ascii="Arial"/>
          <w:b/>
          <w:sz w:val="20"/>
        </w:rPr>
      </w:pPr>
    </w:p>
    <w:p w14:paraId="69A35A92" w14:textId="77777777" w:rsidR="00D949A0" w:rsidRDefault="00D949A0">
      <w:pPr>
        <w:pStyle w:val="BodyText"/>
        <w:rPr>
          <w:rFonts w:ascii="Arial"/>
          <w:b/>
          <w:sz w:val="20"/>
        </w:rPr>
      </w:pPr>
    </w:p>
    <w:p w14:paraId="3AD6733F" w14:textId="77777777" w:rsidR="00D949A0" w:rsidRDefault="00D949A0">
      <w:pPr>
        <w:pStyle w:val="BodyText"/>
        <w:rPr>
          <w:rFonts w:ascii="Arial"/>
          <w:b/>
          <w:sz w:val="20"/>
        </w:rPr>
      </w:pPr>
    </w:p>
    <w:p w14:paraId="50101A6B" w14:textId="77777777" w:rsidR="00D949A0" w:rsidRDefault="00D949A0">
      <w:pPr>
        <w:pStyle w:val="BodyText"/>
        <w:rPr>
          <w:rFonts w:ascii="Arial"/>
          <w:b/>
          <w:sz w:val="20"/>
        </w:rPr>
      </w:pPr>
    </w:p>
    <w:p w14:paraId="14D24F3E" w14:textId="77777777" w:rsidR="00D949A0" w:rsidRDefault="00D949A0">
      <w:pPr>
        <w:pStyle w:val="BodyText"/>
        <w:rPr>
          <w:rFonts w:ascii="Arial"/>
          <w:b/>
          <w:sz w:val="20"/>
        </w:rPr>
      </w:pPr>
    </w:p>
    <w:p w14:paraId="6336C53A" w14:textId="77777777" w:rsidR="00D949A0" w:rsidRDefault="00D949A0">
      <w:pPr>
        <w:pStyle w:val="BodyText"/>
        <w:rPr>
          <w:rFonts w:ascii="Arial"/>
          <w:b/>
          <w:sz w:val="20"/>
        </w:rPr>
      </w:pPr>
    </w:p>
    <w:p w14:paraId="47393BC1" w14:textId="77777777" w:rsidR="00D949A0" w:rsidRDefault="00D949A0">
      <w:pPr>
        <w:pStyle w:val="BodyText"/>
        <w:rPr>
          <w:rFonts w:ascii="Arial"/>
          <w:b/>
          <w:sz w:val="20"/>
        </w:rPr>
      </w:pPr>
    </w:p>
    <w:p w14:paraId="79B6345A" w14:textId="77777777" w:rsidR="00D949A0" w:rsidRDefault="00D949A0">
      <w:pPr>
        <w:pStyle w:val="BodyText"/>
        <w:rPr>
          <w:rFonts w:ascii="Arial"/>
          <w:b/>
          <w:sz w:val="20"/>
        </w:rPr>
      </w:pPr>
    </w:p>
    <w:p w14:paraId="5E034758" w14:textId="77777777" w:rsidR="00D949A0" w:rsidRDefault="00D949A0">
      <w:pPr>
        <w:pStyle w:val="BodyText"/>
        <w:rPr>
          <w:rFonts w:ascii="Arial"/>
          <w:b/>
          <w:sz w:val="20"/>
        </w:rPr>
      </w:pPr>
    </w:p>
    <w:p w14:paraId="3ED4F57A" w14:textId="77777777" w:rsidR="00D949A0" w:rsidRDefault="00D949A0">
      <w:pPr>
        <w:pStyle w:val="BodyText"/>
        <w:rPr>
          <w:rFonts w:ascii="Arial"/>
          <w:b/>
          <w:sz w:val="20"/>
        </w:rPr>
      </w:pPr>
    </w:p>
    <w:p w14:paraId="0ADA227D" w14:textId="77777777" w:rsidR="00D949A0" w:rsidRDefault="00D949A0">
      <w:pPr>
        <w:pStyle w:val="BodyText"/>
        <w:rPr>
          <w:rFonts w:ascii="Arial"/>
          <w:b/>
          <w:sz w:val="20"/>
        </w:rPr>
      </w:pPr>
    </w:p>
    <w:p w14:paraId="6D69CEBA" w14:textId="77777777" w:rsidR="00D949A0" w:rsidRDefault="00D949A0">
      <w:pPr>
        <w:pStyle w:val="BodyText"/>
        <w:rPr>
          <w:rFonts w:ascii="Arial"/>
          <w:b/>
          <w:sz w:val="20"/>
        </w:rPr>
      </w:pPr>
    </w:p>
    <w:p w14:paraId="0F2CB40D" w14:textId="77777777" w:rsidR="00D949A0" w:rsidRDefault="00D949A0">
      <w:pPr>
        <w:pStyle w:val="BodyText"/>
        <w:rPr>
          <w:rFonts w:ascii="Arial"/>
          <w:b/>
          <w:sz w:val="20"/>
        </w:rPr>
      </w:pPr>
    </w:p>
    <w:p w14:paraId="41042194" w14:textId="77777777" w:rsidR="00D949A0" w:rsidRDefault="00D949A0">
      <w:pPr>
        <w:pStyle w:val="BodyText"/>
        <w:rPr>
          <w:rFonts w:ascii="Arial"/>
          <w:b/>
          <w:sz w:val="20"/>
        </w:rPr>
      </w:pPr>
    </w:p>
    <w:p w14:paraId="5688EFD9" w14:textId="77777777" w:rsidR="00D949A0" w:rsidRDefault="00D949A0">
      <w:pPr>
        <w:pStyle w:val="BodyText"/>
        <w:rPr>
          <w:rFonts w:ascii="Arial"/>
          <w:b/>
          <w:sz w:val="20"/>
        </w:rPr>
      </w:pPr>
    </w:p>
    <w:p w14:paraId="5E6643CD" w14:textId="77777777" w:rsidR="00D949A0" w:rsidRDefault="00D949A0">
      <w:pPr>
        <w:pStyle w:val="BodyText"/>
        <w:rPr>
          <w:rFonts w:ascii="Arial"/>
          <w:b/>
          <w:sz w:val="20"/>
        </w:rPr>
      </w:pPr>
    </w:p>
    <w:p w14:paraId="144405DD" w14:textId="77777777" w:rsidR="00D949A0" w:rsidRDefault="00D949A0">
      <w:pPr>
        <w:pStyle w:val="BodyText"/>
        <w:rPr>
          <w:rFonts w:ascii="Arial"/>
          <w:b/>
          <w:sz w:val="20"/>
        </w:rPr>
      </w:pPr>
    </w:p>
    <w:p w14:paraId="10A1A277" w14:textId="77777777" w:rsidR="00D949A0" w:rsidRDefault="00D949A0">
      <w:pPr>
        <w:pStyle w:val="BodyText"/>
        <w:rPr>
          <w:rFonts w:ascii="Arial"/>
          <w:b/>
          <w:sz w:val="20"/>
        </w:rPr>
      </w:pPr>
    </w:p>
    <w:p w14:paraId="23E26508" w14:textId="77777777" w:rsidR="00D949A0" w:rsidRDefault="00D949A0">
      <w:pPr>
        <w:pStyle w:val="BodyText"/>
        <w:rPr>
          <w:rFonts w:ascii="Arial"/>
          <w:b/>
          <w:sz w:val="20"/>
        </w:rPr>
      </w:pPr>
    </w:p>
    <w:p w14:paraId="3F4AA76B" w14:textId="77777777" w:rsidR="00D949A0" w:rsidRDefault="00D949A0">
      <w:pPr>
        <w:pStyle w:val="BodyText"/>
        <w:rPr>
          <w:rFonts w:ascii="Arial"/>
          <w:b/>
          <w:sz w:val="20"/>
        </w:rPr>
      </w:pPr>
    </w:p>
    <w:p w14:paraId="2E058099" w14:textId="77777777" w:rsidR="00D949A0" w:rsidRDefault="00D949A0">
      <w:pPr>
        <w:pStyle w:val="BodyText"/>
        <w:rPr>
          <w:rFonts w:ascii="Arial"/>
          <w:b/>
          <w:sz w:val="20"/>
        </w:rPr>
      </w:pPr>
    </w:p>
    <w:p w14:paraId="2423476C" w14:textId="77777777" w:rsidR="00D949A0" w:rsidRDefault="00F77734">
      <w:pPr>
        <w:pStyle w:val="BodyText"/>
        <w:spacing w:before="28"/>
        <w:rPr>
          <w:rFonts w:ascii="Arial"/>
          <w:b/>
          <w:sz w:val="20"/>
        </w:rPr>
      </w:pPr>
      <w:r>
        <w:rPr>
          <w:rFonts w:ascii="Arial"/>
          <w:b/>
          <w:noProof/>
          <w:sz w:val="20"/>
        </w:rPr>
        <mc:AlternateContent>
          <mc:Choice Requires="wps">
            <w:drawing>
              <wp:anchor distT="0" distB="0" distL="0" distR="0" simplePos="0" relativeHeight="487596544" behindDoc="1" locked="0" layoutInCell="1" allowOverlap="1" wp14:anchorId="0AD92774" wp14:editId="47CB4928">
                <wp:simplePos x="0" y="0"/>
                <wp:positionH relativeFrom="page">
                  <wp:posOffset>2815589</wp:posOffset>
                </wp:positionH>
                <wp:positionV relativeFrom="paragraph">
                  <wp:posOffset>182845</wp:posOffset>
                </wp:positionV>
                <wp:extent cx="3786504" cy="854075"/>
                <wp:effectExtent l="0" t="0" r="0" b="0"/>
                <wp:wrapTopAndBottom/>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6504" cy="854075"/>
                        </a:xfrm>
                        <a:prstGeom prst="rect">
                          <a:avLst/>
                        </a:prstGeom>
                        <a:solidFill>
                          <a:srgbClr val="DCE6F1"/>
                        </a:solidFill>
                        <a:ln w="6350">
                          <a:solidFill>
                            <a:srgbClr val="B8CDE4"/>
                          </a:solidFill>
                          <a:prstDash val="solid"/>
                        </a:ln>
                      </wps:spPr>
                      <wps:txbx>
                        <w:txbxContent>
                          <w:p w14:paraId="07D3F35B" w14:textId="77777777" w:rsidR="00D949A0" w:rsidRDefault="00F77734">
                            <w:pPr>
                              <w:spacing w:before="71"/>
                              <w:ind w:left="210" w:right="205" w:hanging="4"/>
                              <w:jc w:val="center"/>
                              <w:rPr>
                                <w:rFonts w:ascii="Calibri"/>
                                <w:color w:val="000000"/>
                              </w:rPr>
                            </w:pPr>
                            <w:r>
                              <w:rPr>
                                <w:rFonts w:ascii="Calibri"/>
                                <w:color w:val="000000"/>
                              </w:rPr>
                              <w:t>If Respondent does not notify non-attendance prior to the Hearing</w:t>
                            </w:r>
                            <w:r>
                              <w:rPr>
                                <w:rFonts w:ascii="Calibri"/>
                                <w:color w:val="000000"/>
                                <w:spacing w:val="-2"/>
                              </w:rPr>
                              <w:t xml:space="preserve"> </w:t>
                            </w:r>
                            <w:r>
                              <w:rPr>
                                <w:rFonts w:ascii="Calibri"/>
                                <w:color w:val="000000"/>
                              </w:rPr>
                              <w:t>the</w:t>
                            </w:r>
                            <w:r>
                              <w:rPr>
                                <w:rFonts w:ascii="Calibri"/>
                                <w:color w:val="000000"/>
                                <w:spacing w:val="-1"/>
                              </w:rPr>
                              <w:t xml:space="preserve"> </w:t>
                            </w:r>
                            <w:r>
                              <w:rPr>
                                <w:rFonts w:ascii="Calibri"/>
                                <w:color w:val="000000"/>
                              </w:rPr>
                              <w:t>Chair</w:t>
                            </w:r>
                            <w:r>
                              <w:rPr>
                                <w:rFonts w:ascii="Calibri"/>
                                <w:color w:val="000000"/>
                                <w:spacing w:val="-4"/>
                              </w:rPr>
                              <w:t xml:space="preserve"> </w:t>
                            </w:r>
                            <w:r>
                              <w:rPr>
                                <w:rFonts w:ascii="Calibri"/>
                                <w:color w:val="000000"/>
                              </w:rPr>
                              <w:t>of</w:t>
                            </w:r>
                            <w:r>
                              <w:rPr>
                                <w:rFonts w:ascii="Calibri"/>
                                <w:color w:val="000000"/>
                                <w:spacing w:val="-3"/>
                              </w:rPr>
                              <w:t xml:space="preserve"> </w:t>
                            </w:r>
                            <w:r>
                              <w:rPr>
                                <w:rFonts w:ascii="Calibri"/>
                                <w:color w:val="000000"/>
                              </w:rPr>
                              <w:t>the</w:t>
                            </w:r>
                            <w:r>
                              <w:rPr>
                                <w:rFonts w:ascii="Calibri"/>
                                <w:color w:val="000000"/>
                                <w:spacing w:val="-3"/>
                              </w:rPr>
                              <w:t xml:space="preserve"> </w:t>
                            </w:r>
                            <w:r>
                              <w:rPr>
                                <w:rFonts w:ascii="Calibri"/>
                                <w:color w:val="000000"/>
                              </w:rPr>
                              <w:t>Panel</w:t>
                            </w:r>
                            <w:r>
                              <w:rPr>
                                <w:rFonts w:ascii="Calibri"/>
                                <w:color w:val="000000"/>
                                <w:spacing w:val="-1"/>
                              </w:rPr>
                              <w:t xml:space="preserve"> </w:t>
                            </w:r>
                            <w:r>
                              <w:rPr>
                                <w:rFonts w:ascii="Calibri"/>
                                <w:color w:val="000000"/>
                              </w:rPr>
                              <w:t>will</w:t>
                            </w:r>
                            <w:r>
                              <w:rPr>
                                <w:rFonts w:ascii="Calibri"/>
                                <w:color w:val="000000"/>
                                <w:spacing w:val="-3"/>
                              </w:rPr>
                              <w:t xml:space="preserve"> </w:t>
                            </w:r>
                            <w:r>
                              <w:rPr>
                                <w:rFonts w:ascii="Calibri"/>
                                <w:color w:val="000000"/>
                              </w:rPr>
                              <w:t>write</w:t>
                            </w:r>
                            <w:r>
                              <w:rPr>
                                <w:rFonts w:ascii="Calibri"/>
                                <w:color w:val="000000"/>
                                <w:spacing w:val="-3"/>
                              </w:rPr>
                              <w:t xml:space="preserve"> </w:t>
                            </w:r>
                            <w:r>
                              <w:rPr>
                                <w:rFonts w:ascii="Calibri"/>
                                <w:color w:val="000000"/>
                              </w:rPr>
                              <w:t>to</w:t>
                            </w:r>
                            <w:r>
                              <w:rPr>
                                <w:rFonts w:ascii="Calibri"/>
                                <w:color w:val="000000"/>
                                <w:spacing w:val="-3"/>
                              </w:rPr>
                              <w:t xml:space="preserve"> </w:t>
                            </w:r>
                            <w:r>
                              <w:rPr>
                                <w:rFonts w:ascii="Calibri"/>
                                <w:color w:val="000000"/>
                              </w:rPr>
                              <w:t>the</w:t>
                            </w:r>
                            <w:r>
                              <w:rPr>
                                <w:rFonts w:ascii="Calibri"/>
                                <w:color w:val="000000"/>
                                <w:spacing w:val="-3"/>
                              </w:rPr>
                              <w:t xml:space="preserve"> </w:t>
                            </w:r>
                            <w:r>
                              <w:rPr>
                                <w:rFonts w:ascii="Calibri"/>
                                <w:color w:val="000000"/>
                              </w:rPr>
                              <w:t>Respondent</w:t>
                            </w:r>
                            <w:r>
                              <w:rPr>
                                <w:rFonts w:ascii="Calibri"/>
                                <w:color w:val="000000"/>
                                <w:spacing w:val="-1"/>
                              </w:rPr>
                              <w:t xml:space="preserve"> </w:t>
                            </w:r>
                            <w:r>
                              <w:rPr>
                                <w:rFonts w:ascii="Calibri"/>
                                <w:color w:val="000000"/>
                              </w:rPr>
                              <w:t>to request</w:t>
                            </w:r>
                            <w:r>
                              <w:rPr>
                                <w:rFonts w:ascii="Calibri"/>
                                <w:color w:val="000000"/>
                                <w:spacing w:val="-4"/>
                              </w:rPr>
                              <w:t xml:space="preserve"> </w:t>
                            </w:r>
                            <w:r>
                              <w:rPr>
                                <w:rFonts w:ascii="Calibri"/>
                                <w:color w:val="000000"/>
                              </w:rPr>
                              <w:t>the</w:t>
                            </w:r>
                            <w:r>
                              <w:rPr>
                                <w:rFonts w:ascii="Calibri"/>
                                <w:color w:val="000000"/>
                                <w:spacing w:val="-4"/>
                              </w:rPr>
                              <w:t xml:space="preserve"> </w:t>
                            </w:r>
                            <w:r>
                              <w:rPr>
                                <w:rFonts w:ascii="Calibri"/>
                                <w:color w:val="000000"/>
                              </w:rPr>
                              <w:t>reason</w:t>
                            </w:r>
                            <w:r>
                              <w:rPr>
                                <w:rFonts w:ascii="Calibri"/>
                                <w:color w:val="000000"/>
                                <w:spacing w:val="-5"/>
                              </w:rPr>
                              <w:t xml:space="preserve"> </w:t>
                            </w:r>
                            <w:r>
                              <w:rPr>
                                <w:rFonts w:ascii="Calibri"/>
                                <w:color w:val="000000"/>
                              </w:rPr>
                              <w:t>for</w:t>
                            </w:r>
                            <w:r>
                              <w:rPr>
                                <w:rFonts w:ascii="Calibri"/>
                                <w:color w:val="000000"/>
                                <w:spacing w:val="-6"/>
                              </w:rPr>
                              <w:t xml:space="preserve"> </w:t>
                            </w:r>
                            <w:r>
                              <w:rPr>
                                <w:rFonts w:ascii="Calibri"/>
                                <w:color w:val="000000"/>
                              </w:rPr>
                              <w:t>their</w:t>
                            </w:r>
                            <w:r>
                              <w:rPr>
                                <w:rFonts w:ascii="Calibri"/>
                                <w:color w:val="000000"/>
                                <w:spacing w:val="-4"/>
                              </w:rPr>
                              <w:t xml:space="preserve"> </w:t>
                            </w:r>
                            <w:r>
                              <w:rPr>
                                <w:rFonts w:ascii="Calibri"/>
                                <w:color w:val="000000"/>
                              </w:rPr>
                              <w:t>non-attendance</w:t>
                            </w:r>
                            <w:r>
                              <w:rPr>
                                <w:rFonts w:ascii="Calibri"/>
                                <w:color w:val="000000"/>
                                <w:spacing w:val="-3"/>
                              </w:rPr>
                              <w:t xml:space="preserve"> </w:t>
                            </w:r>
                            <w:r>
                              <w:rPr>
                                <w:rFonts w:ascii="Calibri"/>
                                <w:color w:val="000000"/>
                              </w:rPr>
                              <w:t>-</w:t>
                            </w:r>
                            <w:r>
                              <w:rPr>
                                <w:rFonts w:ascii="Calibri"/>
                                <w:color w:val="000000"/>
                                <w:spacing w:val="-7"/>
                              </w:rPr>
                              <w:t xml:space="preserve"> </w:t>
                            </w:r>
                            <w:r>
                              <w:rPr>
                                <w:rFonts w:ascii="Calibri"/>
                                <w:color w:val="000000"/>
                              </w:rPr>
                              <w:t>the</w:t>
                            </w:r>
                            <w:r>
                              <w:rPr>
                                <w:rFonts w:ascii="Calibri"/>
                                <w:color w:val="000000"/>
                                <w:spacing w:val="-4"/>
                              </w:rPr>
                              <w:t xml:space="preserve"> </w:t>
                            </w:r>
                            <w:r>
                              <w:rPr>
                                <w:rFonts w:ascii="Calibri"/>
                                <w:color w:val="000000"/>
                              </w:rPr>
                              <w:t>Hearing</w:t>
                            </w:r>
                            <w:r>
                              <w:rPr>
                                <w:rFonts w:ascii="Calibri"/>
                                <w:color w:val="000000"/>
                                <w:spacing w:val="-5"/>
                              </w:rPr>
                              <w:t xml:space="preserve"> </w:t>
                            </w:r>
                            <w:r>
                              <w:rPr>
                                <w:rFonts w:ascii="Calibri"/>
                                <w:color w:val="000000"/>
                              </w:rPr>
                              <w:t>will be reconvened</w:t>
                            </w:r>
                          </w:p>
                        </w:txbxContent>
                      </wps:txbx>
                      <wps:bodyPr wrap="square" lIns="0" tIns="0" rIns="0" bIns="0" rtlCol="0">
                        <a:noAutofit/>
                      </wps:bodyPr>
                    </wps:wsp>
                  </a:graphicData>
                </a:graphic>
              </wp:anchor>
            </w:drawing>
          </mc:Choice>
          <mc:Fallback>
            <w:pict>
              <v:shape w14:anchorId="0AD92774" id="Textbox 110" o:spid="_x0000_s1132" type="#_x0000_t202" style="position:absolute;margin-left:221.7pt;margin-top:14.4pt;width:298.15pt;height:67.2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" fillcolor="#dce6f1" strokecolor="#b8cde4" strokeweight=".5pt">
                <v:path arrowok="t"/>
                <v:textbox inset="0,0,0,0">
                  <w:txbxContent>
                    <w:p w14:paraId="07D3F35B" w14:textId="77777777" w:rsidR="00D949A0" w:rsidRDefault="00F77734">
                      <w:pPr>
                        <w:spacing w:before="71"/>
                        <w:ind w:left="210" w:right="205" w:hanging="4"/>
                        <w:jc w:val="center"/>
                        <w:rPr>
                          <w:rFonts w:ascii="Calibri"/>
                          <w:color w:val="000000"/>
                        </w:rPr>
                      </w:pPr>
                      <w:r>
                        <w:rPr>
                          <w:rFonts w:ascii="Calibri"/>
                          <w:color w:val="000000"/>
                        </w:rPr>
                        <w:t>If Respondent does not notify non-attendance prior to the Hearing</w:t>
                      </w:r>
                      <w:r>
                        <w:rPr>
                          <w:rFonts w:ascii="Calibri"/>
                          <w:color w:val="000000"/>
                          <w:spacing w:val="-2"/>
                        </w:rPr>
                        <w:t xml:space="preserve"> </w:t>
                      </w:r>
                      <w:r>
                        <w:rPr>
                          <w:rFonts w:ascii="Calibri"/>
                          <w:color w:val="000000"/>
                        </w:rPr>
                        <w:t>the</w:t>
                      </w:r>
                      <w:r>
                        <w:rPr>
                          <w:rFonts w:ascii="Calibri"/>
                          <w:color w:val="000000"/>
                          <w:spacing w:val="-1"/>
                        </w:rPr>
                        <w:t xml:space="preserve"> </w:t>
                      </w:r>
                      <w:r>
                        <w:rPr>
                          <w:rFonts w:ascii="Calibri"/>
                          <w:color w:val="000000"/>
                        </w:rPr>
                        <w:t>Chair</w:t>
                      </w:r>
                      <w:r>
                        <w:rPr>
                          <w:rFonts w:ascii="Calibri"/>
                          <w:color w:val="000000"/>
                          <w:spacing w:val="-4"/>
                        </w:rPr>
                        <w:t xml:space="preserve"> </w:t>
                      </w:r>
                      <w:r>
                        <w:rPr>
                          <w:rFonts w:ascii="Calibri"/>
                          <w:color w:val="000000"/>
                        </w:rPr>
                        <w:t>of</w:t>
                      </w:r>
                      <w:r>
                        <w:rPr>
                          <w:rFonts w:ascii="Calibri"/>
                          <w:color w:val="000000"/>
                          <w:spacing w:val="-3"/>
                        </w:rPr>
                        <w:t xml:space="preserve"> </w:t>
                      </w:r>
                      <w:r>
                        <w:rPr>
                          <w:rFonts w:ascii="Calibri"/>
                          <w:color w:val="000000"/>
                        </w:rPr>
                        <w:t>the</w:t>
                      </w:r>
                      <w:r>
                        <w:rPr>
                          <w:rFonts w:ascii="Calibri"/>
                          <w:color w:val="000000"/>
                          <w:spacing w:val="-3"/>
                        </w:rPr>
                        <w:t xml:space="preserve"> </w:t>
                      </w:r>
                      <w:r>
                        <w:rPr>
                          <w:rFonts w:ascii="Calibri"/>
                          <w:color w:val="000000"/>
                        </w:rPr>
                        <w:t>Panel</w:t>
                      </w:r>
                      <w:r>
                        <w:rPr>
                          <w:rFonts w:ascii="Calibri"/>
                          <w:color w:val="000000"/>
                          <w:spacing w:val="-1"/>
                        </w:rPr>
                        <w:t xml:space="preserve"> </w:t>
                      </w:r>
                      <w:r>
                        <w:rPr>
                          <w:rFonts w:ascii="Calibri"/>
                          <w:color w:val="000000"/>
                        </w:rPr>
                        <w:t>will</w:t>
                      </w:r>
                      <w:r>
                        <w:rPr>
                          <w:rFonts w:ascii="Calibri"/>
                          <w:color w:val="000000"/>
                          <w:spacing w:val="-3"/>
                        </w:rPr>
                        <w:t xml:space="preserve"> </w:t>
                      </w:r>
                      <w:r>
                        <w:rPr>
                          <w:rFonts w:ascii="Calibri"/>
                          <w:color w:val="000000"/>
                        </w:rPr>
                        <w:t>write</w:t>
                      </w:r>
                      <w:r>
                        <w:rPr>
                          <w:rFonts w:ascii="Calibri"/>
                          <w:color w:val="000000"/>
                          <w:spacing w:val="-3"/>
                        </w:rPr>
                        <w:t xml:space="preserve"> </w:t>
                      </w:r>
                      <w:r>
                        <w:rPr>
                          <w:rFonts w:ascii="Calibri"/>
                          <w:color w:val="000000"/>
                        </w:rPr>
                        <w:t>to</w:t>
                      </w:r>
                      <w:r>
                        <w:rPr>
                          <w:rFonts w:ascii="Calibri"/>
                          <w:color w:val="000000"/>
                          <w:spacing w:val="-3"/>
                        </w:rPr>
                        <w:t xml:space="preserve"> </w:t>
                      </w:r>
                      <w:r>
                        <w:rPr>
                          <w:rFonts w:ascii="Calibri"/>
                          <w:color w:val="000000"/>
                        </w:rPr>
                        <w:t>the</w:t>
                      </w:r>
                      <w:r>
                        <w:rPr>
                          <w:rFonts w:ascii="Calibri"/>
                          <w:color w:val="000000"/>
                          <w:spacing w:val="-3"/>
                        </w:rPr>
                        <w:t xml:space="preserve"> </w:t>
                      </w:r>
                      <w:r>
                        <w:rPr>
                          <w:rFonts w:ascii="Calibri"/>
                          <w:color w:val="000000"/>
                        </w:rPr>
                        <w:t>Respondent</w:t>
                      </w:r>
                      <w:r>
                        <w:rPr>
                          <w:rFonts w:ascii="Calibri"/>
                          <w:color w:val="000000"/>
                          <w:spacing w:val="-1"/>
                        </w:rPr>
                        <w:t xml:space="preserve"> </w:t>
                      </w:r>
                      <w:r>
                        <w:rPr>
                          <w:rFonts w:ascii="Calibri"/>
                          <w:color w:val="000000"/>
                        </w:rPr>
                        <w:t>to request</w:t>
                      </w:r>
                      <w:r>
                        <w:rPr>
                          <w:rFonts w:ascii="Calibri"/>
                          <w:color w:val="000000"/>
                          <w:spacing w:val="-4"/>
                        </w:rPr>
                        <w:t xml:space="preserve"> </w:t>
                      </w:r>
                      <w:r>
                        <w:rPr>
                          <w:rFonts w:ascii="Calibri"/>
                          <w:color w:val="000000"/>
                        </w:rPr>
                        <w:t>the</w:t>
                      </w:r>
                      <w:r>
                        <w:rPr>
                          <w:rFonts w:ascii="Calibri"/>
                          <w:color w:val="000000"/>
                          <w:spacing w:val="-4"/>
                        </w:rPr>
                        <w:t xml:space="preserve"> </w:t>
                      </w:r>
                      <w:r>
                        <w:rPr>
                          <w:rFonts w:ascii="Calibri"/>
                          <w:color w:val="000000"/>
                        </w:rPr>
                        <w:t>reason</w:t>
                      </w:r>
                      <w:r>
                        <w:rPr>
                          <w:rFonts w:ascii="Calibri"/>
                          <w:color w:val="000000"/>
                          <w:spacing w:val="-5"/>
                        </w:rPr>
                        <w:t xml:space="preserve"> </w:t>
                      </w:r>
                      <w:r>
                        <w:rPr>
                          <w:rFonts w:ascii="Calibri"/>
                          <w:color w:val="000000"/>
                        </w:rPr>
                        <w:t>for</w:t>
                      </w:r>
                      <w:r>
                        <w:rPr>
                          <w:rFonts w:ascii="Calibri"/>
                          <w:color w:val="000000"/>
                          <w:spacing w:val="-6"/>
                        </w:rPr>
                        <w:t xml:space="preserve"> </w:t>
                      </w:r>
                      <w:r>
                        <w:rPr>
                          <w:rFonts w:ascii="Calibri"/>
                          <w:color w:val="000000"/>
                        </w:rPr>
                        <w:t>their</w:t>
                      </w:r>
                      <w:r>
                        <w:rPr>
                          <w:rFonts w:ascii="Calibri"/>
                          <w:color w:val="000000"/>
                          <w:spacing w:val="-4"/>
                        </w:rPr>
                        <w:t xml:space="preserve"> </w:t>
                      </w:r>
                      <w:r>
                        <w:rPr>
                          <w:rFonts w:ascii="Calibri"/>
                          <w:color w:val="000000"/>
                        </w:rPr>
                        <w:t>non-attendance</w:t>
                      </w:r>
                      <w:r>
                        <w:rPr>
                          <w:rFonts w:ascii="Calibri"/>
                          <w:color w:val="000000"/>
                          <w:spacing w:val="-3"/>
                        </w:rPr>
                        <w:t xml:space="preserve"> </w:t>
                      </w:r>
                      <w:r>
                        <w:rPr>
                          <w:rFonts w:ascii="Calibri"/>
                          <w:color w:val="000000"/>
                        </w:rPr>
                        <w:t>-</w:t>
                      </w:r>
                      <w:r>
                        <w:rPr>
                          <w:rFonts w:ascii="Calibri"/>
                          <w:color w:val="000000"/>
                          <w:spacing w:val="-7"/>
                        </w:rPr>
                        <w:t xml:space="preserve"> </w:t>
                      </w:r>
                      <w:r>
                        <w:rPr>
                          <w:rFonts w:ascii="Calibri"/>
                          <w:color w:val="000000"/>
                        </w:rPr>
                        <w:t>the</w:t>
                      </w:r>
                      <w:r>
                        <w:rPr>
                          <w:rFonts w:ascii="Calibri"/>
                          <w:color w:val="000000"/>
                          <w:spacing w:val="-4"/>
                        </w:rPr>
                        <w:t xml:space="preserve"> </w:t>
                      </w:r>
                      <w:r>
                        <w:rPr>
                          <w:rFonts w:ascii="Calibri"/>
                          <w:color w:val="000000"/>
                        </w:rPr>
                        <w:t>Hearing</w:t>
                      </w:r>
                      <w:r>
                        <w:rPr>
                          <w:rFonts w:ascii="Calibri"/>
                          <w:color w:val="000000"/>
                          <w:spacing w:val="-5"/>
                        </w:rPr>
                        <w:t xml:space="preserve"> </w:t>
                      </w:r>
                      <w:r>
                        <w:rPr>
                          <w:rFonts w:ascii="Calibri"/>
                          <w:color w:val="000000"/>
                        </w:rPr>
                        <w:t>will be reconvened</w:t>
                      </w:r>
                    </w:p>
                  </w:txbxContent>
                </v:textbox>
                <w10:wrap type="topAndBottom" anchorx="page"/>
              </v:shape>
            </w:pict>
          </mc:Fallback>
        </mc:AlternateContent>
      </w:r>
      <w:r>
        <w:rPr>
          <w:rFonts w:ascii="Arial"/>
          <w:b/>
          <w:noProof/>
          <w:sz w:val="20"/>
        </w:rPr>
        <mc:AlternateContent>
          <mc:Choice Requires="wps">
            <w:drawing>
              <wp:anchor distT="0" distB="0" distL="0" distR="0" simplePos="0" relativeHeight="487597056" behindDoc="1" locked="0" layoutInCell="1" allowOverlap="1" wp14:anchorId="5CC27053" wp14:editId="2A5C1677">
                <wp:simplePos x="0" y="0"/>
                <wp:positionH relativeFrom="page">
                  <wp:posOffset>2815589</wp:posOffset>
                </wp:positionH>
                <wp:positionV relativeFrom="paragraph">
                  <wp:posOffset>1154070</wp:posOffset>
                </wp:positionV>
                <wp:extent cx="3787140" cy="621030"/>
                <wp:effectExtent l="0" t="0" r="0" b="0"/>
                <wp:wrapTopAndBottom/>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7140" cy="621030"/>
                        </a:xfrm>
                        <a:prstGeom prst="rect">
                          <a:avLst/>
                        </a:prstGeom>
                        <a:solidFill>
                          <a:srgbClr val="DCE6F1"/>
                        </a:solidFill>
                        <a:ln w="6350">
                          <a:solidFill>
                            <a:srgbClr val="B8CDE4"/>
                          </a:solidFill>
                          <a:prstDash val="solid"/>
                        </a:ln>
                      </wps:spPr>
                      <wps:txbx>
                        <w:txbxContent>
                          <w:p w14:paraId="4AD9D056" w14:textId="77777777" w:rsidR="00D949A0" w:rsidRDefault="00F77734">
                            <w:pPr>
                              <w:spacing w:before="72"/>
                              <w:ind w:left="306" w:right="301" w:hanging="4"/>
                              <w:jc w:val="center"/>
                              <w:rPr>
                                <w:rFonts w:ascii="Calibri"/>
                                <w:color w:val="000000"/>
                              </w:rPr>
                            </w:pPr>
                            <w:r>
                              <w:rPr>
                                <w:rFonts w:ascii="Calibri"/>
                                <w:color w:val="000000"/>
                              </w:rPr>
                              <w:t>If the Hearing is not attended by the Respondent or their nominated</w:t>
                            </w:r>
                            <w:r>
                              <w:rPr>
                                <w:rFonts w:ascii="Calibri"/>
                                <w:color w:val="000000"/>
                                <w:spacing w:val="-4"/>
                              </w:rPr>
                              <w:t xml:space="preserve"> </w:t>
                            </w:r>
                            <w:r>
                              <w:rPr>
                                <w:rFonts w:ascii="Calibri"/>
                                <w:color w:val="000000"/>
                              </w:rPr>
                              <w:t>representative</w:t>
                            </w:r>
                            <w:r>
                              <w:rPr>
                                <w:rFonts w:ascii="Calibri"/>
                                <w:color w:val="000000"/>
                                <w:spacing w:val="-6"/>
                              </w:rPr>
                              <w:t xml:space="preserve"> </w:t>
                            </w:r>
                            <w:r>
                              <w:rPr>
                                <w:rFonts w:ascii="Calibri"/>
                                <w:color w:val="000000"/>
                              </w:rPr>
                              <w:t>the</w:t>
                            </w:r>
                            <w:r>
                              <w:rPr>
                                <w:rFonts w:ascii="Calibri"/>
                                <w:color w:val="000000"/>
                                <w:spacing w:val="-4"/>
                              </w:rPr>
                              <w:t xml:space="preserve"> </w:t>
                            </w:r>
                            <w:r>
                              <w:rPr>
                                <w:rFonts w:ascii="Calibri"/>
                                <w:color w:val="000000"/>
                              </w:rPr>
                              <w:t>Hearing</w:t>
                            </w:r>
                            <w:r>
                              <w:rPr>
                                <w:rFonts w:ascii="Calibri"/>
                                <w:color w:val="000000"/>
                                <w:spacing w:val="-7"/>
                              </w:rPr>
                              <w:t xml:space="preserve"> </w:t>
                            </w:r>
                            <w:r>
                              <w:rPr>
                                <w:rFonts w:ascii="Calibri"/>
                                <w:color w:val="000000"/>
                              </w:rPr>
                              <w:t>may</w:t>
                            </w:r>
                            <w:r>
                              <w:rPr>
                                <w:rFonts w:ascii="Calibri"/>
                                <w:color w:val="000000"/>
                                <w:spacing w:val="-6"/>
                              </w:rPr>
                              <w:t xml:space="preserve"> </w:t>
                            </w:r>
                            <w:r>
                              <w:rPr>
                                <w:rFonts w:ascii="Calibri"/>
                                <w:color w:val="000000"/>
                              </w:rPr>
                              <w:t>proceed</w:t>
                            </w:r>
                            <w:r>
                              <w:rPr>
                                <w:rFonts w:ascii="Calibri"/>
                                <w:color w:val="000000"/>
                                <w:spacing w:val="-5"/>
                              </w:rPr>
                              <w:t xml:space="preserve"> </w:t>
                            </w:r>
                            <w:r>
                              <w:rPr>
                                <w:rFonts w:ascii="Calibri"/>
                                <w:color w:val="000000"/>
                              </w:rPr>
                              <w:t>in</w:t>
                            </w:r>
                            <w:r>
                              <w:rPr>
                                <w:rFonts w:ascii="Calibri"/>
                                <w:color w:val="000000"/>
                                <w:spacing w:val="-5"/>
                              </w:rPr>
                              <w:t xml:space="preserve"> </w:t>
                            </w:r>
                            <w:r>
                              <w:rPr>
                                <w:rFonts w:ascii="Calibri"/>
                                <w:color w:val="000000"/>
                              </w:rPr>
                              <w:t xml:space="preserve">their </w:t>
                            </w:r>
                            <w:r>
                              <w:rPr>
                                <w:rFonts w:ascii="Calibri"/>
                                <w:color w:val="000000"/>
                                <w:spacing w:val="-2"/>
                              </w:rPr>
                              <w:t>absence</w:t>
                            </w:r>
                          </w:p>
                        </w:txbxContent>
                      </wps:txbx>
                      <wps:bodyPr wrap="square" lIns="0" tIns="0" rIns="0" bIns="0" rtlCol="0">
                        <a:noAutofit/>
                      </wps:bodyPr>
                    </wps:wsp>
                  </a:graphicData>
                </a:graphic>
              </wp:anchor>
            </w:drawing>
          </mc:Choice>
          <mc:Fallback>
            <w:pict>
              <v:shape w14:anchorId="5CC27053" id="Textbox 111" o:spid="_x0000_s1133" type="#_x0000_t202" style="position:absolute;margin-left:221.7pt;margin-top:90.85pt;width:298.2pt;height:48.9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" fillcolor="#dce6f1" strokecolor="#b8cde4" strokeweight=".5pt">
                <v:path arrowok="t"/>
                <v:textbox inset="0,0,0,0">
                  <w:txbxContent>
                    <w:p w14:paraId="4AD9D056" w14:textId="77777777" w:rsidR="00D949A0" w:rsidRDefault="00F77734">
                      <w:pPr>
                        <w:spacing w:before="72"/>
                        <w:ind w:left="306" w:right="301" w:hanging="4"/>
                        <w:jc w:val="center"/>
                        <w:rPr>
                          <w:rFonts w:ascii="Calibri"/>
                          <w:color w:val="000000"/>
                        </w:rPr>
                      </w:pPr>
                      <w:r>
                        <w:rPr>
                          <w:rFonts w:ascii="Calibri"/>
                          <w:color w:val="000000"/>
                        </w:rPr>
                        <w:t>If the Hearing is not attended by the Respondent or their nominated</w:t>
                      </w:r>
                      <w:r>
                        <w:rPr>
                          <w:rFonts w:ascii="Calibri"/>
                          <w:color w:val="000000"/>
                          <w:spacing w:val="-4"/>
                        </w:rPr>
                        <w:t xml:space="preserve"> </w:t>
                      </w:r>
                      <w:r>
                        <w:rPr>
                          <w:rFonts w:ascii="Calibri"/>
                          <w:color w:val="000000"/>
                        </w:rPr>
                        <w:t>representative</w:t>
                      </w:r>
                      <w:r>
                        <w:rPr>
                          <w:rFonts w:ascii="Calibri"/>
                          <w:color w:val="000000"/>
                          <w:spacing w:val="-6"/>
                        </w:rPr>
                        <w:t xml:space="preserve"> </w:t>
                      </w:r>
                      <w:r>
                        <w:rPr>
                          <w:rFonts w:ascii="Calibri"/>
                          <w:color w:val="000000"/>
                        </w:rPr>
                        <w:t>the</w:t>
                      </w:r>
                      <w:r>
                        <w:rPr>
                          <w:rFonts w:ascii="Calibri"/>
                          <w:color w:val="000000"/>
                          <w:spacing w:val="-4"/>
                        </w:rPr>
                        <w:t xml:space="preserve"> </w:t>
                      </w:r>
                      <w:r>
                        <w:rPr>
                          <w:rFonts w:ascii="Calibri"/>
                          <w:color w:val="000000"/>
                        </w:rPr>
                        <w:t>Hearing</w:t>
                      </w:r>
                      <w:r>
                        <w:rPr>
                          <w:rFonts w:ascii="Calibri"/>
                          <w:color w:val="000000"/>
                          <w:spacing w:val="-7"/>
                        </w:rPr>
                        <w:t xml:space="preserve"> </w:t>
                      </w:r>
                      <w:r>
                        <w:rPr>
                          <w:rFonts w:ascii="Calibri"/>
                          <w:color w:val="000000"/>
                        </w:rPr>
                        <w:t>may</w:t>
                      </w:r>
                      <w:r>
                        <w:rPr>
                          <w:rFonts w:ascii="Calibri"/>
                          <w:color w:val="000000"/>
                          <w:spacing w:val="-6"/>
                        </w:rPr>
                        <w:t xml:space="preserve"> </w:t>
                      </w:r>
                      <w:r>
                        <w:rPr>
                          <w:rFonts w:ascii="Calibri"/>
                          <w:color w:val="000000"/>
                        </w:rPr>
                        <w:t>proceed</w:t>
                      </w:r>
                      <w:r>
                        <w:rPr>
                          <w:rFonts w:ascii="Calibri"/>
                          <w:color w:val="000000"/>
                          <w:spacing w:val="-5"/>
                        </w:rPr>
                        <w:t xml:space="preserve"> </w:t>
                      </w:r>
                      <w:r>
                        <w:rPr>
                          <w:rFonts w:ascii="Calibri"/>
                          <w:color w:val="000000"/>
                        </w:rPr>
                        <w:t>in</w:t>
                      </w:r>
                      <w:r>
                        <w:rPr>
                          <w:rFonts w:ascii="Calibri"/>
                          <w:color w:val="000000"/>
                          <w:spacing w:val="-5"/>
                        </w:rPr>
                        <w:t xml:space="preserve"> </w:t>
                      </w:r>
                      <w:r>
                        <w:rPr>
                          <w:rFonts w:ascii="Calibri"/>
                          <w:color w:val="000000"/>
                        </w:rPr>
                        <w:t xml:space="preserve">their </w:t>
                      </w:r>
                      <w:r>
                        <w:rPr>
                          <w:rFonts w:ascii="Calibri"/>
                          <w:color w:val="000000"/>
                          <w:spacing w:val="-2"/>
                        </w:rPr>
                        <w:t>absence</w:t>
                      </w:r>
                    </w:p>
                  </w:txbxContent>
                </v:textbox>
                <w10:wrap type="topAndBottom" anchorx="page"/>
              </v:shape>
            </w:pict>
          </mc:Fallback>
        </mc:AlternateContent>
      </w:r>
    </w:p>
    <w:p w14:paraId="7877CBE7" w14:textId="77777777" w:rsidR="00D949A0" w:rsidRDefault="00D949A0">
      <w:pPr>
        <w:pStyle w:val="BodyText"/>
        <w:spacing w:before="6"/>
        <w:rPr>
          <w:rFonts w:ascii="Arial"/>
          <w:b/>
          <w:sz w:val="13"/>
        </w:rPr>
      </w:pPr>
    </w:p>
    <w:p w14:paraId="26D65CAC" w14:textId="77777777" w:rsidR="00D949A0" w:rsidRDefault="00D949A0">
      <w:pPr>
        <w:pStyle w:val="BodyText"/>
        <w:rPr>
          <w:rFonts w:ascii="Arial"/>
          <w:b/>
          <w:sz w:val="13"/>
        </w:rPr>
        <w:sectPr w:rsidR="00D949A0">
          <w:pgSz w:w="11910" w:h="16850"/>
          <w:pgMar w:top="1060" w:right="425" w:bottom="900" w:left="425" w:header="0" w:footer="709" w:gutter="0"/>
          <w:cols w:space="720"/>
        </w:sectPr>
      </w:pPr>
    </w:p>
    <w:p w14:paraId="08AE00CA" w14:textId="77777777" w:rsidR="00D949A0" w:rsidRDefault="00F77734">
      <w:pPr>
        <w:spacing w:before="72"/>
        <w:ind w:left="1068"/>
        <w:rPr>
          <w:rFonts w:ascii="Arial" w:hAnsi="Arial"/>
          <w:b/>
          <w:sz w:val="24"/>
        </w:rPr>
      </w:pPr>
      <w:r>
        <w:rPr>
          <w:rFonts w:ascii="Arial" w:hAnsi="Arial"/>
          <w:b/>
          <w:sz w:val="24"/>
        </w:rPr>
        <w:lastRenderedPageBreak/>
        <w:t>5.</w:t>
      </w:r>
      <w:r>
        <w:rPr>
          <w:rFonts w:ascii="Arial" w:hAnsi="Arial"/>
          <w:b/>
          <w:spacing w:val="51"/>
          <w:w w:val="150"/>
          <w:sz w:val="24"/>
        </w:rPr>
        <w:t xml:space="preserve"> </w:t>
      </w:r>
      <w:r>
        <w:rPr>
          <w:rFonts w:ascii="Arial" w:hAnsi="Arial"/>
          <w:b/>
          <w:sz w:val="24"/>
        </w:rPr>
        <w:t>DISCIPLINARY</w:t>
      </w:r>
      <w:r>
        <w:rPr>
          <w:rFonts w:ascii="Arial" w:hAnsi="Arial"/>
          <w:b/>
          <w:spacing w:val="-2"/>
          <w:sz w:val="24"/>
        </w:rPr>
        <w:t xml:space="preserve"> </w:t>
      </w:r>
      <w:r>
        <w:rPr>
          <w:rFonts w:ascii="Arial" w:hAnsi="Arial"/>
          <w:b/>
          <w:sz w:val="24"/>
        </w:rPr>
        <w:t>HEARING</w:t>
      </w:r>
      <w:r>
        <w:rPr>
          <w:rFonts w:ascii="Arial" w:hAnsi="Arial"/>
          <w:b/>
          <w:spacing w:val="-1"/>
          <w:sz w:val="24"/>
        </w:rPr>
        <w:t xml:space="preserve"> </w:t>
      </w:r>
      <w:r>
        <w:rPr>
          <w:rFonts w:ascii="Arial" w:hAnsi="Arial"/>
          <w:b/>
          <w:sz w:val="24"/>
        </w:rPr>
        <w:t>–</w:t>
      </w:r>
      <w:r>
        <w:rPr>
          <w:rFonts w:ascii="Arial" w:hAnsi="Arial"/>
          <w:b/>
          <w:spacing w:val="-2"/>
          <w:sz w:val="24"/>
        </w:rPr>
        <w:t xml:space="preserve"> </w:t>
      </w:r>
      <w:r>
        <w:rPr>
          <w:rFonts w:ascii="Arial" w:hAnsi="Arial"/>
          <w:b/>
          <w:sz w:val="24"/>
        </w:rPr>
        <w:t>Roles</w:t>
      </w:r>
      <w:r>
        <w:rPr>
          <w:rFonts w:ascii="Arial" w:hAnsi="Arial"/>
          <w:b/>
          <w:spacing w:val="-2"/>
          <w:sz w:val="24"/>
        </w:rPr>
        <w:t xml:space="preserve"> </w:t>
      </w:r>
      <w:r>
        <w:rPr>
          <w:rFonts w:ascii="Arial" w:hAnsi="Arial"/>
          <w:b/>
          <w:sz w:val="24"/>
        </w:rPr>
        <w:t>of</w:t>
      </w:r>
      <w:r>
        <w:rPr>
          <w:rFonts w:ascii="Arial" w:hAnsi="Arial"/>
          <w:b/>
          <w:spacing w:val="-3"/>
          <w:sz w:val="24"/>
        </w:rPr>
        <w:t xml:space="preserve"> </w:t>
      </w:r>
      <w:r>
        <w:rPr>
          <w:rFonts w:ascii="Arial" w:hAnsi="Arial"/>
          <w:b/>
          <w:sz w:val="24"/>
        </w:rPr>
        <w:t>Panel</w:t>
      </w:r>
      <w:r>
        <w:rPr>
          <w:rFonts w:ascii="Arial" w:hAnsi="Arial"/>
          <w:b/>
          <w:spacing w:val="-4"/>
          <w:sz w:val="24"/>
        </w:rPr>
        <w:t xml:space="preserve"> </w:t>
      </w:r>
      <w:r>
        <w:rPr>
          <w:rFonts w:ascii="Arial" w:hAnsi="Arial"/>
          <w:b/>
          <w:spacing w:val="-2"/>
          <w:sz w:val="24"/>
        </w:rPr>
        <w:t>Members</w:t>
      </w:r>
    </w:p>
    <w:p w14:paraId="1660F1BE" w14:textId="77777777" w:rsidR="00D949A0" w:rsidRDefault="00D949A0">
      <w:pPr>
        <w:pStyle w:val="BodyText"/>
        <w:rPr>
          <w:rFonts w:ascii="Arial"/>
          <w:b/>
          <w:sz w:val="20"/>
        </w:rPr>
      </w:pPr>
    </w:p>
    <w:p w14:paraId="2026CDE2" w14:textId="77777777" w:rsidR="00D949A0" w:rsidRDefault="00F77734">
      <w:pPr>
        <w:pStyle w:val="BodyText"/>
        <w:spacing w:before="41"/>
        <w:rPr>
          <w:rFonts w:ascii="Arial"/>
          <w:b/>
          <w:sz w:val="20"/>
        </w:rPr>
      </w:pPr>
      <w:r>
        <w:rPr>
          <w:rFonts w:ascii="Arial"/>
          <w:b/>
          <w:noProof/>
          <w:sz w:val="20"/>
        </w:rPr>
        <mc:AlternateContent>
          <mc:Choice Requires="wps">
            <w:drawing>
              <wp:anchor distT="0" distB="0" distL="0" distR="0" simplePos="0" relativeHeight="487598080" behindDoc="1" locked="0" layoutInCell="1" allowOverlap="1" wp14:anchorId="29D6A5CE" wp14:editId="2AA389C2">
                <wp:simplePos x="0" y="0"/>
                <wp:positionH relativeFrom="page">
                  <wp:posOffset>961389</wp:posOffset>
                </wp:positionH>
                <wp:positionV relativeFrom="paragraph">
                  <wp:posOffset>190654</wp:posOffset>
                </wp:positionV>
                <wp:extent cx="4953000" cy="482600"/>
                <wp:effectExtent l="0" t="0" r="0" b="0"/>
                <wp:wrapTopAndBottom/>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0" cy="482600"/>
                        </a:xfrm>
                        <a:prstGeom prst="rect">
                          <a:avLst/>
                        </a:prstGeom>
                        <a:solidFill>
                          <a:srgbClr val="DCE6F1"/>
                        </a:solidFill>
                        <a:ln w="6350">
                          <a:solidFill>
                            <a:srgbClr val="B8CDE4"/>
                          </a:solidFill>
                          <a:prstDash val="solid"/>
                        </a:ln>
                      </wps:spPr>
                      <wps:txbx>
                        <w:txbxContent>
                          <w:p w14:paraId="08C133AB" w14:textId="77777777" w:rsidR="00D949A0" w:rsidRDefault="00F77734">
                            <w:pPr>
                              <w:spacing w:before="71"/>
                              <w:ind w:left="144"/>
                              <w:rPr>
                                <w:rFonts w:ascii="Calibri"/>
                                <w:b/>
                                <w:color w:val="000000"/>
                              </w:rPr>
                            </w:pPr>
                            <w:r>
                              <w:rPr>
                                <w:rFonts w:ascii="Calibri"/>
                                <w:b/>
                                <w:color w:val="000000"/>
                              </w:rPr>
                              <w:t>Independent</w:t>
                            </w:r>
                            <w:r>
                              <w:rPr>
                                <w:rFonts w:ascii="Calibri"/>
                                <w:b/>
                                <w:color w:val="000000"/>
                                <w:spacing w:val="-9"/>
                              </w:rPr>
                              <w:t xml:space="preserve"> </w:t>
                            </w:r>
                            <w:r>
                              <w:rPr>
                                <w:rFonts w:ascii="Calibri"/>
                                <w:b/>
                                <w:color w:val="000000"/>
                                <w:spacing w:val="-2"/>
                              </w:rPr>
                              <w:t>Chair:-</w:t>
                            </w:r>
                          </w:p>
                          <w:p w14:paraId="76E7D234" w14:textId="77777777" w:rsidR="00D949A0" w:rsidRDefault="00F77734">
                            <w:pPr>
                              <w:spacing w:before="1"/>
                              <w:ind w:left="346"/>
                              <w:rPr>
                                <w:rFonts w:ascii="Calibri"/>
                                <w:color w:val="000000"/>
                              </w:rPr>
                            </w:pPr>
                            <w:r>
                              <w:rPr>
                                <w:rFonts w:ascii="Calibri"/>
                                <w:color w:val="000000"/>
                              </w:rPr>
                              <w:t>Independent</w:t>
                            </w:r>
                            <w:r>
                              <w:rPr>
                                <w:rFonts w:ascii="Calibri"/>
                                <w:color w:val="000000"/>
                                <w:spacing w:val="-6"/>
                              </w:rPr>
                              <w:t xml:space="preserve"> </w:t>
                            </w:r>
                            <w:r>
                              <w:rPr>
                                <w:rFonts w:ascii="Calibri"/>
                                <w:color w:val="000000"/>
                              </w:rPr>
                              <w:t>Chair</w:t>
                            </w:r>
                            <w:r>
                              <w:rPr>
                                <w:rFonts w:ascii="Calibri"/>
                                <w:color w:val="000000"/>
                                <w:spacing w:val="-5"/>
                              </w:rPr>
                              <w:t xml:space="preserve"> </w:t>
                            </w:r>
                            <w:r>
                              <w:rPr>
                                <w:rFonts w:ascii="Calibri"/>
                                <w:color w:val="000000"/>
                              </w:rPr>
                              <w:t>of</w:t>
                            </w:r>
                            <w:r>
                              <w:rPr>
                                <w:rFonts w:ascii="Calibri"/>
                                <w:color w:val="000000"/>
                                <w:spacing w:val="-5"/>
                              </w:rPr>
                              <w:t xml:space="preserve"> </w:t>
                            </w:r>
                            <w:r>
                              <w:rPr>
                                <w:rFonts w:ascii="Calibri"/>
                                <w:color w:val="000000"/>
                              </w:rPr>
                              <w:t>Panel</w:t>
                            </w:r>
                            <w:r>
                              <w:rPr>
                                <w:rFonts w:ascii="Calibri"/>
                                <w:color w:val="000000"/>
                                <w:spacing w:val="-3"/>
                              </w:rPr>
                              <w:t xml:space="preserve"> </w:t>
                            </w:r>
                            <w:r>
                              <w:rPr>
                                <w:rFonts w:ascii="Calibri"/>
                                <w:color w:val="000000"/>
                              </w:rPr>
                              <w:t>opens</w:t>
                            </w:r>
                            <w:r>
                              <w:rPr>
                                <w:rFonts w:ascii="Calibri"/>
                                <w:color w:val="000000"/>
                                <w:spacing w:val="-6"/>
                              </w:rPr>
                              <w:t xml:space="preserve"> </w:t>
                            </w:r>
                            <w:r>
                              <w:rPr>
                                <w:rFonts w:ascii="Calibri"/>
                                <w:color w:val="000000"/>
                              </w:rPr>
                              <w:t>the</w:t>
                            </w:r>
                            <w:r>
                              <w:rPr>
                                <w:rFonts w:ascii="Calibri"/>
                                <w:color w:val="000000"/>
                                <w:spacing w:val="-2"/>
                              </w:rPr>
                              <w:t xml:space="preserve"> proceedings</w:t>
                            </w:r>
                          </w:p>
                        </w:txbxContent>
                      </wps:txbx>
                      <wps:bodyPr wrap="square" lIns="0" tIns="0" rIns="0" bIns="0" rtlCol="0">
                        <a:noAutofit/>
                      </wps:bodyPr>
                    </wps:wsp>
                  </a:graphicData>
                </a:graphic>
              </wp:anchor>
            </w:drawing>
          </mc:Choice>
          <mc:Fallback>
            <w:pict>
              <v:shape w14:anchorId="29D6A5CE" id="Textbox 112" o:spid="_x0000_s1134" type="#_x0000_t202" style="position:absolute;margin-left:75.7pt;margin-top:15pt;width:390pt;height:38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" fillcolor="#dce6f1" strokecolor="#b8cde4" strokeweight=".5pt">
                <v:path arrowok="t"/>
                <v:textbox inset="0,0,0,0">
                  <w:txbxContent>
                    <w:p w14:paraId="08C133AB" w14:textId="77777777" w:rsidR="00D949A0" w:rsidRDefault="00F77734">
                      <w:pPr>
                        <w:spacing w:before="71"/>
                        <w:ind w:left="144"/>
                        <w:rPr>
                          <w:rFonts w:ascii="Calibri"/>
                          <w:b/>
                          <w:color w:val="000000"/>
                        </w:rPr>
                      </w:pPr>
                      <w:r>
                        <w:rPr>
                          <w:rFonts w:ascii="Calibri"/>
                          <w:b/>
                          <w:color w:val="000000"/>
                        </w:rPr>
                        <w:t>Independent</w:t>
                      </w:r>
                      <w:r>
                        <w:rPr>
                          <w:rFonts w:ascii="Calibri"/>
                          <w:b/>
                          <w:color w:val="000000"/>
                          <w:spacing w:val="-9"/>
                        </w:rPr>
                        <w:t xml:space="preserve"> </w:t>
                      </w:r>
                      <w:r>
                        <w:rPr>
                          <w:rFonts w:ascii="Calibri"/>
                          <w:b/>
                          <w:color w:val="000000"/>
                          <w:spacing w:val="-2"/>
                        </w:rPr>
                        <w:t>Chair:-</w:t>
                      </w:r>
                    </w:p>
                    <w:p w14:paraId="76E7D234" w14:textId="77777777" w:rsidR="00D949A0" w:rsidRDefault="00F77734">
                      <w:pPr>
                        <w:spacing w:before="1"/>
                        <w:ind w:left="346"/>
                        <w:rPr>
                          <w:rFonts w:ascii="Calibri"/>
                          <w:color w:val="000000"/>
                        </w:rPr>
                      </w:pPr>
                      <w:r>
                        <w:rPr>
                          <w:rFonts w:ascii="Calibri"/>
                          <w:color w:val="000000"/>
                        </w:rPr>
                        <w:t>Independent</w:t>
                      </w:r>
                      <w:r>
                        <w:rPr>
                          <w:rFonts w:ascii="Calibri"/>
                          <w:color w:val="000000"/>
                          <w:spacing w:val="-6"/>
                        </w:rPr>
                        <w:t xml:space="preserve"> </w:t>
                      </w:r>
                      <w:r>
                        <w:rPr>
                          <w:rFonts w:ascii="Calibri"/>
                          <w:color w:val="000000"/>
                        </w:rPr>
                        <w:t>Chair</w:t>
                      </w:r>
                      <w:r>
                        <w:rPr>
                          <w:rFonts w:ascii="Calibri"/>
                          <w:color w:val="000000"/>
                          <w:spacing w:val="-5"/>
                        </w:rPr>
                        <w:t xml:space="preserve"> </w:t>
                      </w:r>
                      <w:r>
                        <w:rPr>
                          <w:rFonts w:ascii="Calibri"/>
                          <w:color w:val="000000"/>
                        </w:rPr>
                        <w:t>of</w:t>
                      </w:r>
                      <w:r>
                        <w:rPr>
                          <w:rFonts w:ascii="Calibri"/>
                          <w:color w:val="000000"/>
                          <w:spacing w:val="-5"/>
                        </w:rPr>
                        <w:t xml:space="preserve"> </w:t>
                      </w:r>
                      <w:r>
                        <w:rPr>
                          <w:rFonts w:ascii="Calibri"/>
                          <w:color w:val="000000"/>
                        </w:rPr>
                        <w:t>Panel</w:t>
                      </w:r>
                      <w:r>
                        <w:rPr>
                          <w:rFonts w:ascii="Calibri"/>
                          <w:color w:val="000000"/>
                          <w:spacing w:val="-3"/>
                        </w:rPr>
                        <w:t xml:space="preserve"> </w:t>
                      </w:r>
                      <w:r>
                        <w:rPr>
                          <w:rFonts w:ascii="Calibri"/>
                          <w:color w:val="000000"/>
                        </w:rPr>
                        <w:t>opens</w:t>
                      </w:r>
                      <w:r>
                        <w:rPr>
                          <w:rFonts w:ascii="Calibri"/>
                          <w:color w:val="000000"/>
                          <w:spacing w:val="-6"/>
                        </w:rPr>
                        <w:t xml:space="preserve"> </w:t>
                      </w:r>
                      <w:r>
                        <w:rPr>
                          <w:rFonts w:ascii="Calibri"/>
                          <w:color w:val="000000"/>
                        </w:rPr>
                        <w:t>the</w:t>
                      </w:r>
                      <w:r>
                        <w:rPr>
                          <w:rFonts w:ascii="Calibri"/>
                          <w:color w:val="000000"/>
                          <w:spacing w:val="-2"/>
                        </w:rPr>
                        <w:t xml:space="preserve"> proceedings</w:t>
                      </w:r>
                    </w:p>
                  </w:txbxContent>
                </v:textbox>
                <w10:wrap type="topAndBottom" anchorx="page"/>
              </v:shape>
            </w:pict>
          </mc:Fallback>
        </mc:AlternateContent>
      </w:r>
    </w:p>
    <w:p w14:paraId="0BB51200" w14:textId="77777777" w:rsidR="00D949A0" w:rsidRDefault="00D949A0">
      <w:pPr>
        <w:pStyle w:val="BodyText"/>
        <w:rPr>
          <w:rFonts w:ascii="Arial"/>
          <w:b/>
          <w:sz w:val="20"/>
        </w:rPr>
      </w:pPr>
    </w:p>
    <w:p w14:paraId="3C8034A2" w14:textId="77777777" w:rsidR="00D949A0" w:rsidRDefault="00F77734">
      <w:pPr>
        <w:pStyle w:val="BodyText"/>
        <w:spacing w:before="30"/>
        <w:rPr>
          <w:rFonts w:ascii="Arial"/>
          <w:b/>
          <w:sz w:val="20"/>
        </w:rPr>
      </w:pPr>
      <w:r>
        <w:rPr>
          <w:rFonts w:ascii="Arial"/>
          <w:b/>
          <w:noProof/>
          <w:sz w:val="20"/>
        </w:rPr>
        <mc:AlternateContent>
          <mc:Choice Requires="wps">
            <w:drawing>
              <wp:anchor distT="0" distB="0" distL="0" distR="0" simplePos="0" relativeHeight="487598592" behindDoc="1" locked="0" layoutInCell="1" allowOverlap="1" wp14:anchorId="5EE89A9C" wp14:editId="1C804949">
                <wp:simplePos x="0" y="0"/>
                <wp:positionH relativeFrom="page">
                  <wp:posOffset>961389</wp:posOffset>
                </wp:positionH>
                <wp:positionV relativeFrom="paragraph">
                  <wp:posOffset>183527</wp:posOffset>
                </wp:positionV>
                <wp:extent cx="4953000" cy="771525"/>
                <wp:effectExtent l="0" t="0" r="0" b="0"/>
                <wp:wrapTopAndBottom/>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00" cy="771525"/>
                        </a:xfrm>
                        <a:prstGeom prst="rect">
                          <a:avLst/>
                        </a:prstGeom>
                        <a:solidFill>
                          <a:srgbClr val="DCE6F1"/>
                        </a:solidFill>
                        <a:ln w="6350">
                          <a:solidFill>
                            <a:srgbClr val="B8CDE4"/>
                          </a:solidFill>
                          <a:prstDash val="solid"/>
                        </a:ln>
                      </wps:spPr>
                      <wps:txbx>
                        <w:txbxContent>
                          <w:p w14:paraId="349AD066" w14:textId="77777777" w:rsidR="00D949A0" w:rsidRDefault="00F77734">
                            <w:pPr>
                              <w:spacing w:before="72"/>
                              <w:ind w:left="144"/>
                              <w:rPr>
                                <w:rFonts w:ascii="Calibri"/>
                                <w:b/>
                                <w:color w:val="000000"/>
                              </w:rPr>
                            </w:pPr>
                            <w:r>
                              <w:rPr>
                                <w:rFonts w:ascii="Calibri"/>
                                <w:b/>
                                <w:color w:val="000000"/>
                              </w:rPr>
                              <w:t>Investigating</w:t>
                            </w:r>
                            <w:r>
                              <w:rPr>
                                <w:rFonts w:ascii="Calibri"/>
                                <w:b/>
                                <w:color w:val="000000"/>
                                <w:spacing w:val="-10"/>
                              </w:rPr>
                              <w:t xml:space="preserve"> </w:t>
                            </w:r>
                            <w:r>
                              <w:rPr>
                                <w:rFonts w:ascii="Calibri"/>
                                <w:b/>
                                <w:color w:val="000000"/>
                                <w:spacing w:val="-2"/>
                              </w:rPr>
                              <w:t>Manager:-</w:t>
                            </w:r>
                          </w:p>
                          <w:p w14:paraId="3239B19F" w14:textId="77777777" w:rsidR="00D949A0" w:rsidRDefault="00F77734">
                            <w:pPr>
                              <w:ind w:left="343" w:right="1968" w:firstLine="2"/>
                              <w:rPr>
                                <w:rFonts w:ascii="Calibri"/>
                                <w:color w:val="000000"/>
                              </w:rPr>
                            </w:pPr>
                            <w:r>
                              <w:rPr>
                                <w:rFonts w:ascii="Calibri"/>
                                <w:color w:val="000000"/>
                              </w:rPr>
                              <w:t>Sets</w:t>
                            </w:r>
                            <w:r>
                              <w:rPr>
                                <w:rFonts w:ascii="Calibri"/>
                                <w:color w:val="000000"/>
                                <w:spacing w:val="-6"/>
                              </w:rPr>
                              <w:t xml:space="preserve"> </w:t>
                            </w:r>
                            <w:r>
                              <w:rPr>
                                <w:rFonts w:ascii="Calibri"/>
                                <w:color w:val="000000"/>
                              </w:rPr>
                              <w:t>out</w:t>
                            </w:r>
                            <w:r>
                              <w:rPr>
                                <w:rFonts w:ascii="Calibri"/>
                                <w:color w:val="000000"/>
                                <w:spacing w:val="-5"/>
                              </w:rPr>
                              <w:t xml:space="preserve"> </w:t>
                            </w:r>
                            <w:r>
                              <w:rPr>
                                <w:rFonts w:ascii="Calibri"/>
                                <w:color w:val="000000"/>
                              </w:rPr>
                              <w:t>the</w:t>
                            </w:r>
                            <w:r>
                              <w:rPr>
                                <w:rFonts w:ascii="Calibri"/>
                                <w:color w:val="000000"/>
                                <w:spacing w:val="-5"/>
                              </w:rPr>
                              <w:t xml:space="preserve"> </w:t>
                            </w:r>
                            <w:r>
                              <w:rPr>
                                <w:rFonts w:ascii="Calibri"/>
                                <w:color w:val="000000"/>
                              </w:rPr>
                              <w:t>allegations</w:t>
                            </w:r>
                            <w:r>
                              <w:rPr>
                                <w:rFonts w:ascii="Calibri"/>
                                <w:color w:val="000000"/>
                                <w:spacing w:val="-6"/>
                              </w:rPr>
                              <w:t xml:space="preserve"> </w:t>
                            </w:r>
                            <w:r>
                              <w:rPr>
                                <w:rFonts w:ascii="Calibri"/>
                                <w:color w:val="000000"/>
                              </w:rPr>
                              <w:t>and</w:t>
                            </w:r>
                            <w:r>
                              <w:rPr>
                                <w:rFonts w:ascii="Calibri"/>
                                <w:color w:val="000000"/>
                                <w:spacing w:val="-5"/>
                              </w:rPr>
                              <w:t xml:space="preserve"> </w:t>
                            </w:r>
                            <w:r>
                              <w:rPr>
                                <w:rFonts w:ascii="Calibri"/>
                                <w:color w:val="000000"/>
                              </w:rPr>
                              <w:t>presents</w:t>
                            </w:r>
                            <w:r>
                              <w:rPr>
                                <w:rFonts w:ascii="Calibri"/>
                                <w:color w:val="000000"/>
                                <w:spacing w:val="-6"/>
                              </w:rPr>
                              <w:t xml:space="preserve"> </w:t>
                            </w:r>
                            <w:r>
                              <w:rPr>
                                <w:rFonts w:ascii="Calibri"/>
                                <w:color w:val="000000"/>
                              </w:rPr>
                              <w:t>their</w:t>
                            </w:r>
                            <w:r>
                              <w:rPr>
                                <w:rFonts w:ascii="Calibri"/>
                                <w:color w:val="000000"/>
                                <w:spacing w:val="-5"/>
                              </w:rPr>
                              <w:t xml:space="preserve"> </w:t>
                            </w:r>
                            <w:r>
                              <w:rPr>
                                <w:rFonts w:ascii="Calibri"/>
                                <w:color w:val="000000"/>
                              </w:rPr>
                              <w:t>findings</w:t>
                            </w:r>
                            <w:r>
                              <w:rPr>
                                <w:rFonts w:ascii="Calibri"/>
                                <w:color w:val="000000"/>
                                <w:spacing w:val="-5"/>
                              </w:rPr>
                              <w:t xml:space="preserve"> </w:t>
                            </w:r>
                            <w:r>
                              <w:rPr>
                                <w:rFonts w:ascii="Calibri"/>
                                <w:color w:val="000000"/>
                              </w:rPr>
                              <w:t>report May call witnesses and present evidence</w:t>
                            </w:r>
                          </w:p>
                          <w:p w14:paraId="6A5FEF0F" w14:textId="77777777" w:rsidR="00D949A0" w:rsidRDefault="00F77734">
                            <w:pPr>
                              <w:ind w:left="346"/>
                              <w:rPr>
                                <w:rFonts w:ascii="Calibri" w:hAnsi="Calibri"/>
                                <w:color w:val="000000"/>
                              </w:rPr>
                            </w:pPr>
                            <w:r>
                              <w:rPr>
                                <w:rFonts w:ascii="Calibri" w:hAnsi="Calibri"/>
                                <w:color w:val="000000"/>
                              </w:rPr>
                              <w:t>Upon</w:t>
                            </w:r>
                            <w:r>
                              <w:rPr>
                                <w:rFonts w:ascii="Calibri" w:hAnsi="Calibri"/>
                                <w:color w:val="000000"/>
                                <w:spacing w:val="-5"/>
                              </w:rPr>
                              <w:t xml:space="preserve"> </w:t>
                            </w:r>
                            <w:r>
                              <w:rPr>
                                <w:rFonts w:ascii="Calibri" w:hAnsi="Calibri"/>
                                <w:color w:val="000000"/>
                              </w:rPr>
                              <w:t>conclusion</w:t>
                            </w:r>
                            <w:r>
                              <w:rPr>
                                <w:rFonts w:ascii="Calibri" w:hAnsi="Calibri"/>
                                <w:color w:val="000000"/>
                                <w:spacing w:val="-6"/>
                              </w:rPr>
                              <w:t xml:space="preserve"> </w:t>
                            </w:r>
                            <w:r>
                              <w:rPr>
                                <w:rFonts w:ascii="Calibri" w:hAnsi="Calibri"/>
                                <w:color w:val="000000"/>
                              </w:rPr>
                              <w:t>of</w:t>
                            </w:r>
                            <w:r>
                              <w:rPr>
                                <w:rFonts w:ascii="Calibri" w:hAnsi="Calibri"/>
                                <w:color w:val="000000"/>
                                <w:spacing w:val="-5"/>
                              </w:rPr>
                              <w:t xml:space="preserve"> </w:t>
                            </w:r>
                            <w:r>
                              <w:rPr>
                                <w:rFonts w:ascii="Calibri" w:hAnsi="Calibri"/>
                                <w:color w:val="000000"/>
                              </w:rPr>
                              <w:t>considerations</w:t>
                            </w:r>
                            <w:r>
                              <w:rPr>
                                <w:rFonts w:ascii="Calibri" w:hAnsi="Calibri"/>
                                <w:color w:val="000000"/>
                                <w:spacing w:val="-6"/>
                              </w:rPr>
                              <w:t xml:space="preserve"> </w:t>
                            </w:r>
                            <w:r>
                              <w:rPr>
                                <w:rFonts w:ascii="Calibri" w:hAnsi="Calibri"/>
                                <w:color w:val="000000"/>
                              </w:rPr>
                              <w:t>/</w:t>
                            </w:r>
                            <w:r>
                              <w:rPr>
                                <w:rFonts w:ascii="Calibri" w:hAnsi="Calibri"/>
                                <w:color w:val="000000"/>
                                <w:spacing w:val="-2"/>
                              </w:rPr>
                              <w:t xml:space="preserve"> </w:t>
                            </w:r>
                            <w:r>
                              <w:rPr>
                                <w:rFonts w:ascii="Calibri" w:hAnsi="Calibri"/>
                                <w:color w:val="000000"/>
                              </w:rPr>
                              <w:t>questions</w:t>
                            </w:r>
                            <w:r>
                              <w:rPr>
                                <w:rFonts w:ascii="Calibri" w:hAnsi="Calibri"/>
                                <w:color w:val="000000"/>
                                <w:spacing w:val="-2"/>
                              </w:rPr>
                              <w:t xml:space="preserve"> </w:t>
                            </w:r>
                            <w:r>
                              <w:rPr>
                                <w:rFonts w:ascii="Calibri" w:hAnsi="Calibri"/>
                                <w:color w:val="000000"/>
                              </w:rPr>
                              <w:t>–</w:t>
                            </w:r>
                            <w:r>
                              <w:rPr>
                                <w:rFonts w:ascii="Calibri" w:hAnsi="Calibri"/>
                                <w:color w:val="000000"/>
                                <w:spacing w:val="-5"/>
                              </w:rPr>
                              <w:t xml:space="preserve"> </w:t>
                            </w:r>
                            <w:r>
                              <w:rPr>
                                <w:rFonts w:ascii="Calibri" w:hAnsi="Calibri"/>
                                <w:color w:val="000000"/>
                              </w:rPr>
                              <w:t>will</w:t>
                            </w:r>
                            <w:r>
                              <w:rPr>
                                <w:rFonts w:ascii="Calibri" w:hAnsi="Calibri"/>
                                <w:color w:val="000000"/>
                                <w:spacing w:val="-6"/>
                              </w:rPr>
                              <w:t xml:space="preserve"> </w:t>
                            </w:r>
                            <w:r>
                              <w:rPr>
                                <w:rFonts w:ascii="Calibri" w:hAnsi="Calibri"/>
                                <w:color w:val="000000"/>
                              </w:rPr>
                              <w:t>sum</w:t>
                            </w:r>
                            <w:r>
                              <w:rPr>
                                <w:rFonts w:ascii="Calibri" w:hAnsi="Calibri"/>
                                <w:color w:val="000000"/>
                                <w:spacing w:val="-2"/>
                              </w:rPr>
                              <w:t xml:space="preserve"> </w:t>
                            </w:r>
                            <w:r>
                              <w:rPr>
                                <w:rFonts w:ascii="Calibri" w:hAnsi="Calibri"/>
                                <w:color w:val="000000"/>
                                <w:spacing w:val="-5"/>
                              </w:rPr>
                              <w:t>up</w:t>
                            </w:r>
                          </w:p>
                        </w:txbxContent>
                      </wps:txbx>
                      <wps:bodyPr wrap="square" lIns="0" tIns="0" rIns="0" bIns="0" rtlCol="0">
                        <a:noAutofit/>
                      </wps:bodyPr>
                    </wps:wsp>
                  </a:graphicData>
                </a:graphic>
              </wp:anchor>
            </w:drawing>
          </mc:Choice>
          <mc:Fallback>
            <w:pict>
              <v:shape w14:anchorId="5EE89A9C" id="Textbox 113" o:spid="_x0000_s1135" type="#_x0000_t202" style="position:absolute;margin-left:75.7pt;margin-top:14.45pt;width:390pt;height:60.75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" fillcolor="#dce6f1" strokecolor="#b8cde4" strokeweight=".5pt">
                <v:path arrowok="t"/>
                <v:textbox inset="0,0,0,0">
                  <w:txbxContent>
                    <w:p w14:paraId="349AD066" w14:textId="77777777" w:rsidR="00D949A0" w:rsidRDefault="00F77734">
                      <w:pPr>
                        <w:spacing w:before="72"/>
                        <w:ind w:left="144"/>
                        <w:rPr>
                          <w:rFonts w:ascii="Calibri"/>
                          <w:b/>
                          <w:color w:val="000000"/>
                        </w:rPr>
                      </w:pPr>
                      <w:r>
                        <w:rPr>
                          <w:rFonts w:ascii="Calibri"/>
                          <w:b/>
                          <w:color w:val="000000"/>
                        </w:rPr>
                        <w:t>Investigating</w:t>
                      </w:r>
                      <w:r>
                        <w:rPr>
                          <w:rFonts w:ascii="Calibri"/>
                          <w:b/>
                          <w:color w:val="000000"/>
                          <w:spacing w:val="-10"/>
                        </w:rPr>
                        <w:t xml:space="preserve"> </w:t>
                      </w:r>
                      <w:r>
                        <w:rPr>
                          <w:rFonts w:ascii="Calibri"/>
                          <w:b/>
                          <w:color w:val="000000"/>
                          <w:spacing w:val="-2"/>
                        </w:rPr>
                        <w:t>Manager:-</w:t>
                      </w:r>
                    </w:p>
                    <w:p w14:paraId="3239B19F" w14:textId="77777777" w:rsidR="00D949A0" w:rsidRDefault="00F77734">
                      <w:pPr>
                        <w:ind w:left="343" w:right="1968" w:firstLine="2"/>
                        <w:rPr>
                          <w:rFonts w:ascii="Calibri"/>
                          <w:color w:val="000000"/>
                        </w:rPr>
                      </w:pPr>
                      <w:r>
                        <w:rPr>
                          <w:rFonts w:ascii="Calibri"/>
                          <w:color w:val="000000"/>
                        </w:rPr>
                        <w:t>Sets</w:t>
                      </w:r>
                      <w:r>
                        <w:rPr>
                          <w:rFonts w:ascii="Calibri"/>
                          <w:color w:val="000000"/>
                          <w:spacing w:val="-6"/>
                        </w:rPr>
                        <w:t xml:space="preserve"> </w:t>
                      </w:r>
                      <w:r>
                        <w:rPr>
                          <w:rFonts w:ascii="Calibri"/>
                          <w:color w:val="000000"/>
                        </w:rPr>
                        <w:t>out</w:t>
                      </w:r>
                      <w:r>
                        <w:rPr>
                          <w:rFonts w:ascii="Calibri"/>
                          <w:color w:val="000000"/>
                          <w:spacing w:val="-5"/>
                        </w:rPr>
                        <w:t xml:space="preserve"> </w:t>
                      </w:r>
                      <w:r>
                        <w:rPr>
                          <w:rFonts w:ascii="Calibri"/>
                          <w:color w:val="000000"/>
                        </w:rPr>
                        <w:t>the</w:t>
                      </w:r>
                      <w:r>
                        <w:rPr>
                          <w:rFonts w:ascii="Calibri"/>
                          <w:color w:val="000000"/>
                          <w:spacing w:val="-5"/>
                        </w:rPr>
                        <w:t xml:space="preserve"> </w:t>
                      </w:r>
                      <w:r>
                        <w:rPr>
                          <w:rFonts w:ascii="Calibri"/>
                          <w:color w:val="000000"/>
                        </w:rPr>
                        <w:t>allegations</w:t>
                      </w:r>
                      <w:r>
                        <w:rPr>
                          <w:rFonts w:ascii="Calibri"/>
                          <w:color w:val="000000"/>
                          <w:spacing w:val="-6"/>
                        </w:rPr>
                        <w:t xml:space="preserve"> </w:t>
                      </w:r>
                      <w:r>
                        <w:rPr>
                          <w:rFonts w:ascii="Calibri"/>
                          <w:color w:val="000000"/>
                        </w:rPr>
                        <w:t>and</w:t>
                      </w:r>
                      <w:r>
                        <w:rPr>
                          <w:rFonts w:ascii="Calibri"/>
                          <w:color w:val="000000"/>
                          <w:spacing w:val="-5"/>
                        </w:rPr>
                        <w:t xml:space="preserve"> </w:t>
                      </w:r>
                      <w:r>
                        <w:rPr>
                          <w:rFonts w:ascii="Calibri"/>
                          <w:color w:val="000000"/>
                        </w:rPr>
                        <w:t>presents</w:t>
                      </w:r>
                      <w:r>
                        <w:rPr>
                          <w:rFonts w:ascii="Calibri"/>
                          <w:color w:val="000000"/>
                          <w:spacing w:val="-6"/>
                        </w:rPr>
                        <w:t xml:space="preserve"> </w:t>
                      </w:r>
                      <w:r>
                        <w:rPr>
                          <w:rFonts w:ascii="Calibri"/>
                          <w:color w:val="000000"/>
                        </w:rPr>
                        <w:t>their</w:t>
                      </w:r>
                      <w:r>
                        <w:rPr>
                          <w:rFonts w:ascii="Calibri"/>
                          <w:color w:val="000000"/>
                          <w:spacing w:val="-5"/>
                        </w:rPr>
                        <w:t xml:space="preserve"> </w:t>
                      </w:r>
                      <w:r>
                        <w:rPr>
                          <w:rFonts w:ascii="Calibri"/>
                          <w:color w:val="000000"/>
                        </w:rPr>
                        <w:t>findings</w:t>
                      </w:r>
                      <w:r>
                        <w:rPr>
                          <w:rFonts w:ascii="Calibri"/>
                          <w:color w:val="000000"/>
                          <w:spacing w:val="-5"/>
                        </w:rPr>
                        <w:t xml:space="preserve"> </w:t>
                      </w:r>
                      <w:r>
                        <w:rPr>
                          <w:rFonts w:ascii="Calibri"/>
                          <w:color w:val="000000"/>
                        </w:rPr>
                        <w:t>report May call witnesses and present evidence</w:t>
                      </w:r>
                    </w:p>
                    <w:p w14:paraId="6A5FEF0F" w14:textId="77777777" w:rsidR="00D949A0" w:rsidRDefault="00F77734">
                      <w:pPr>
                        <w:ind w:left="346"/>
                        <w:rPr>
                          <w:rFonts w:ascii="Calibri" w:hAnsi="Calibri"/>
                          <w:color w:val="000000"/>
                        </w:rPr>
                      </w:pPr>
                      <w:r>
                        <w:rPr>
                          <w:rFonts w:ascii="Calibri" w:hAnsi="Calibri"/>
                          <w:color w:val="000000"/>
                        </w:rPr>
                        <w:t>Upon</w:t>
                      </w:r>
                      <w:r>
                        <w:rPr>
                          <w:rFonts w:ascii="Calibri" w:hAnsi="Calibri"/>
                          <w:color w:val="000000"/>
                          <w:spacing w:val="-5"/>
                        </w:rPr>
                        <w:t xml:space="preserve"> </w:t>
                      </w:r>
                      <w:r>
                        <w:rPr>
                          <w:rFonts w:ascii="Calibri" w:hAnsi="Calibri"/>
                          <w:color w:val="000000"/>
                        </w:rPr>
                        <w:t>conclusion</w:t>
                      </w:r>
                      <w:r>
                        <w:rPr>
                          <w:rFonts w:ascii="Calibri" w:hAnsi="Calibri"/>
                          <w:color w:val="000000"/>
                          <w:spacing w:val="-6"/>
                        </w:rPr>
                        <w:t xml:space="preserve"> </w:t>
                      </w:r>
                      <w:r>
                        <w:rPr>
                          <w:rFonts w:ascii="Calibri" w:hAnsi="Calibri"/>
                          <w:color w:val="000000"/>
                        </w:rPr>
                        <w:t>of</w:t>
                      </w:r>
                      <w:r>
                        <w:rPr>
                          <w:rFonts w:ascii="Calibri" w:hAnsi="Calibri"/>
                          <w:color w:val="000000"/>
                          <w:spacing w:val="-5"/>
                        </w:rPr>
                        <w:t xml:space="preserve"> </w:t>
                      </w:r>
                      <w:r>
                        <w:rPr>
                          <w:rFonts w:ascii="Calibri" w:hAnsi="Calibri"/>
                          <w:color w:val="000000"/>
                        </w:rPr>
                        <w:t>considerations</w:t>
                      </w:r>
                      <w:r>
                        <w:rPr>
                          <w:rFonts w:ascii="Calibri" w:hAnsi="Calibri"/>
                          <w:color w:val="000000"/>
                          <w:spacing w:val="-6"/>
                        </w:rPr>
                        <w:t xml:space="preserve"> </w:t>
                      </w:r>
                      <w:r>
                        <w:rPr>
                          <w:rFonts w:ascii="Calibri" w:hAnsi="Calibri"/>
                          <w:color w:val="000000"/>
                        </w:rPr>
                        <w:t>/</w:t>
                      </w:r>
                      <w:r>
                        <w:rPr>
                          <w:rFonts w:ascii="Calibri" w:hAnsi="Calibri"/>
                          <w:color w:val="000000"/>
                          <w:spacing w:val="-2"/>
                        </w:rPr>
                        <w:t xml:space="preserve"> </w:t>
                      </w:r>
                      <w:r>
                        <w:rPr>
                          <w:rFonts w:ascii="Calibri" w:hAnsi="Calibri"/>
                          <w:color w:val="000000"/>
                        </w:rPr>
                        <w:t>questions</w:t>
                      </w:r>
                      <w:r>
                        <w:rPr>
                          <w:rFonts w:ascii="Calibri" w:hAnsi="Calibri"/>
                          <w:color w:val="000000"/>
                          <w:spacing w:val="-2"/>
                        </w:rPr>
                        <w:t xml:space="preserve"> </w:t>
                      </w:r>
                      <w:r>
                        <w:rPr>
                          <w:rFonts w:ascii="Calibri" w:hAnsi="Calibri"/>
                          <w:color w:val="000000"/>
                        </w:rPr>
                        <w:t>–</w:t>
                      </w:r>
                      <w:r>
                        <w:rPr>
                          <w:rFonts w:ascii="Calibri" w:hAnsi="Calibri"/>
                          <w:color w:val="000000"/>
                          <w:spacing w:val="-5"/>
                        </w:rPr>
                        <w:t xml:space="preserve"> </w:t>
                      </w:r>
                      <w:r>
                        <w:rPr>
                          <w:rFonts w:ascii="Calibri" w:hAnsi="Calibri"/>
                          <w:color w:val="000000"/>
                        </w:rPr>
                        <w:t>will</w:t>
                      </w:r>
                      <w:r>
                        <w:rPr>
                          <w:rFonts w:ascii="Calibri" w:hAnsi="Calibri"/>
                          <w:color w:val="000000"/>
                          <w:spacing w:val="-6"/>
                        </w:rPr>
                        <w:t xml:space="preserve"> </w:t>
                      </w:r>
                      <w:r>
                        <w:rPr>
                          <w:rFonts w:ascii="Calibri" w:hAnsi="Calibri"/>
                          <w:color w:val="000000"/>
                        </w:rPr>
                        <w:t>sum</w:t>
                      </w:r>
                      <w:r>
                        <w:rPr>
                          <w:rFonts w:ascii="Calibri" w:hAnsi="Calibri"/>
                          <w:color w:val="000000"/>
                          <w:spacing w:val="-2"/>
                        </w:rPr>
                        <w:t xml:space="preserve"> </w:t>
                      </w:r>
                      <w:r>
                        <w:rPr>
                          <w:rFonts w:ascii="Calibri" w:hAnsi="Calibri"/>
                          <w:color w:val="000000"/>
                          <w:spacing w:val="-5"/>
                        </w:rPr>
                        <w:t>up</w:t>
                      </w:r>
                    </w:p>
                  </w:txbxContent>
                </v:textbox>
                <w10:wrap type="topAndBottom" anchorx="page"/>
              </v:shape>
            </w:pict>
          </mc:Fallback>
        </mc:AlternateContent>
      </w:r>
    </w:p>
    <w:p w14:paraId="1D701241" w14:textId="77777777" w:rsidR="00D949A0" w:rsidRDefault="00D949A0">
      <w:pPr>
        <w:pStyle w:val="BodyText"/>
        <w:rPr>
          <w:rFonts w:ascii="Arial"/>
          <w:b/>
          <w:sz w:val="20"/>
        </w:rPr>
      </w:pPr>
    </w:p>
    <w:p w14:paraId="6F791490" w14:textId="77777777" w:rsidR="00D949A0" w:rsidRDefault="00F77734">
      <w:pPr>
        <w:pStyle w:val="BodyText"/>
        <w:spacing w:before="47"/>
        <w:rPr>
          <w:rFonts w:ascii="Arial"/>
          <w:b/>
          <w:sz w:val="20"/>
        </w:rPr>
      </w:pPr>
      <w:r>
        <w:rPr>
          <w:rFonts w:ascii="Arial"/>
          <w:b/>
          <w:noProof/>
          <w:sz w:val="20"/>
        </w:rPr>
        <mc:AlternateContent>
          <mc:Choice Requires="wps">
            <w:drawing>
              <wp:anchor distT="0" distB="0" distL="0" distR="0" simplePos="0" relativeHeight="487599104" behindDoc="1" locked="0" layoutInCell="1" allowOverlap="1" wp14:anchorId="00883D9B" wp14:editId="05B00CBF">
                <wp:simplePos x="0" y="0"/>
                <wp:positionH relativeFrom="page">
                  <wp:posOffset>961389</wp:posOffset>
                </wp:positionH>
                <wp:positionV relativeFrom="paragraph">
                  <wp:posOffset>194322</wp:posOffset>
                </wp:positionV>
                <wp:extent cx="4949825" cy="977900"/>
                <wp:effectExtent l="0" t="0" r="0" b="0"/>
                <wp:wrapTopAndBottom/>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9825" cy="977900"/>
                        </a:xfrm>
                        <a:prstGeom prst="rect">
                          <a:avLst/>
                        </a:prstGeom>
                        <a:solidFill>
                          <a:srgbClr val="DCE6F1"/>
                        </a:solidFill>
                        <a:ln w="6350">
                          <a:solidFill>
                            <a:srgbClr val="B8CDE4"/>
                          </a:solidFill>
                          <a:prstDash val="solid"/>
                        </a:ln>
                      </wps:spPr>
                      <wps:txbx>
                        <w:txbxContent>
                          <w:p w14:paraId="5BBE4EA0" w14:textId="77777777" w:rsidR="00D949A0" w:rsidRDefault="00F77734">
                            <w:pPr>
                              <w:spacing w:before="71"/>
                              <w:ind w:left="144"/>
                              <w:rPr>
                                <w:rFonts w:ascii="Calibri"/>
                                <w:b/>
                                <w:color w:val="000000"/>
                              </w:rPr>
                            </w:pPr>
                            <w:r>
                              <w:rPr>
                                <w:rFonts w:ascii="Calibri"/>
                                <w:b/>
                                <w:color w:val="000000"/>
                                <w:spacing w:val="-2"/>
                              </w:rPr>
                              <w:t>Respondent:-</w:t>
                            </w:r>
                          </w:p>
                          <w:p w14:paraId="2EDB3175" w14:textId="77777777" w:rsidR="00D949A0" w:rsidRDefault="00F77734">
                            <w:pPr>
                              <w:ind w:left="339" w:right="436"/>
                              <w:rPr>
                                <w:rFonts w:ascii="Calibri"/>
                                <w:color w:val="000000"/>
                              </w:rPr>
                            </w:pPr>
                            <w:r>
                              <w:rPr>
                                <w:rFonts w:ascii="Calibri"/>
                                <w:color w:val="000000"/>
                              </w:rPr>
                              <w:t>Will</w:t>
                            </w:r>
                            <w:r>
                              <w:rPr>
                                <w:rFonts w:ascii="Calibri"/>
                                <w:color w:val="000000"/>
                                <w:spacing w:val="-4"/>
                              </w:rPr>
                              <w:t xml:space="preserve"> </w:t>
                            </w:r>
                            <w:r>
                              <w:rPr>
                                <w:rFonts w:ascii="Calibri"/>
                                <w:color w:val="000000"/>
                              </w:rPr>
                              <w:t>outline</w:t>
                            </w:r>
                            <w:r>
                              <w:rPr>
                                <w:rFonts w:ascii="Calibri"/>
                                <w:color w:val="000000"/>
                                <w:spacing w:val="-3"/>
                              </w:rPr>
                              <w:t xml:space="preserve"> </w:t>
                            </w:r>
                            <w:r>
                              <w:rPr>
                                <w:rFonts w:ascii="Calibri"/>
                                <w:color w:val="000000"/>
                              </w:rPr>
                              <w:t>whether</w:t>
                            </w:r>
                            <w:r>
                              <w:rPr>
                                <w:rFonts w:ascii="Calibri"/>
                                <w:color w:val="000000"/>
                                <w:spacing w:val="-4"/>
                              </w:rPr>
                              <w:t xml:space="preserve"> </w:t>
                            </w:r>
                            <w:r>
                              <w:rPr>
                                <w:rFonts w:ascii="Calibri"/>
                                <w:color w:val="000000"/>
                              </w:rPr>
                              <w:t>the</w:t>
                            </w:r>
                            <w:r>
                              <w:rPr>
                                <w:rFonts w:ascii="Calibri"/>
                                <w:color w:val="000000"/>
                                <w:spacing w:val="-3"/>
                              </w:rPr>
                              <w:t xml:space="preserve"> </w:t>
                            </w:r>
                            <w:r>
                              <w:rPr>
                                <w:rFonts w:ascii="Calibri"/>
                                <w:color w:val="000000"/>
                              </w:rPr>
                              <w:t>they</w:t>
                            </w:r>
                            <w:r>
                              <w:rPr>
                                <w:rFonts w:ascii="Calibri"/>
                                <w:color w:val="000000"/>
                                <w:spacing w:val="-2"/>
                              </w:rPr>
                              <w:t xml:space="preserve"> </w:t>
                            </w:r>
                            <w:r>
                              <w:rPr>
                                <w:rFonts w:ascii="Calibri"/>
                                <w:color w:val="000000"/>
                              </w:rPr>
                              <w:t>accept</w:t>
                            </w:r>
                            <w:r>
                              <w:rPr>
                                <w:rFonts w:ascii="Calibri"/>
                                <w:color w:val="000000"/>
                                <w:spacing w:val="-4"/>
                              </w:rPr>
                              <w:t xml:space="preserve"> </w:t>
                            </w:r>
                            <w:r>
                              <w:rPr>
                                <w:rFonts w:ascii="Calibri"/>
                                <w:color w:val="000000"/>
                              </w:rPr>
                              <w:t>or</w:t>
                            </w:r>
                            <w:r>
                              <w:rPr>
                                <w:rFonts w:ascii="Calibri"/>
                                <w:color w:val="000000"/>
                                <w:spacing w:val="-3"/>
                              </w:rPr>
                              <w:t xml:space="preserve"> </w:t>
                            </w:r>
                            <w:r>
                              <w:rPr>
                                <w:rFonts w:ascii="Calibri"/>
                                <w:color w:val="000000"/>
                              </w:rPr>
                              <w:t>deny</w:t>
                            </w:r>
                            <w:r>
                              <w:rPr>
                                <w:rFonts w:ascii="Calibri"/>
                                <w:color w:val="000000"/>
                                <w:spacing w:val="-4"/>
                              </w:rPr>
                              <w:t xml:space="preserve"> </w:t>
                            </w:r>
                            <w:r>
                              <w:rPr>
                                <w:rFonts w:ascii="Calibri"/>
                                <w:color w:val="000000"/>
                              </w:rPr>
                              <w:t>the</w:t>
                            </w:r>
                            <w:r>
                              <w:rPr>
                                <w:rFonts w:ascii="Calibri"/>
                                <w:color w:val="000000"/>
                                <w:spacing w:val="-3"/>
                              </w:rPr>
                              <w:t xml:space="preserve"> </w:t>
                            </w:r>
                            <w:r>
                              <w:rPr>
                                <w:rFonts w:ascii="Calibri"/>
                                <w:color w:val="000000"/>
                              </w:rPr>
                              <w:t>allegations</w:t>
                            </w:r>
                            <w:r>
                              <w:rPr>
                                <w:rFonts w:ascii="Calibri"/>
                                <w:color w:val="000000"/>
                                <w:spacing w:val="-3"/>
                              </w:rPr>
                              <w:t xml:space="preserve"> </w:t>
                            </w:r>
                            <w:r>
                              <w:rPr>
                                <w:rFonts w:ascii="Calibri"/>
                                <w:color w:val="000000"/>
                              </w:rPr>
                              <w:t>and</w:t>
                            </w:r>
                            <w:r>
                              <w:rPr>
                                <w:rFonts w:ascii="Calibri"/>
                                <w:color w:val="000000"/>
                                <w:spacing w:val="-6"/>
                              </w:rPr>
                              <w:t xml:space="preserve"> </w:t>
                            </w:r>
                            <w:r>
                              <w:rPr>
                                <w:rFonts w:ascii="Calibri"/>
                                <w:color w:val="000000"/>
                              </w:rPr>
                              <w:t>will</w:t>
                            </w:r>
                            <w:r>
                              <w:rPr>
                                <w:rFonts w:ascii="Calibri"/>
                                <w:color w:val="000000"/>
                                <w:spacing w:val="-3"/>
                              </w:rPr>
                              <w:t xml:space="preserve"> </w:t>
                            </w:r>
                            <w:r>
                              <w:rPr>
                                <w:rFonts w:ascii="Calibri"/>
                                <w:color w:val="000000"/>
                              </w:rPr>
                              <w:t>provide their account of the matter</w:t>
                            </w:r>
                          </w:p>
                          <w:p w14:paraId="2A052D79" w14:textId="77777777" w:rsidR="00D949A0" w:rsidRDefault="00F77734">
                            <w:pPr>
                              <w:spacing w:before="1"/>
                              <w:ind w:left="339"/>
                              <w:rPr>
                                <w:rFonts w:ascii="Calibri"/>
                                <w:color w:val="000000"/>
                              </w:rPr>
                            </w:pPr>
                            <w:r>
                              <w:rPr>
                                <w:rFonts w:ascii="Calibri"/>
                                <w:color w:val="000000"/>
                              </w:rPr>
                              <w:t>May</w:t>
                            </w:r>
                            <w:r>
                              <w:rPr>
                                <w:rFonts w:ascii="Calibri"/>
                                <w:color w:val="000000"/>
                                <w:spacing w:val="-4"/>
                              </w:rPr>
                              <w:t xml:space="preserve"> </w:t>
                            </w:r>
                            <w:r>
                              <w:rPr>
                                <w:rFonts w:ascii="Calibri"/>
                                <w:color w:val="000000"/>
                              </w:rPr>
                              <w:t>call</w:t>
                            </w:r>
                            <w:r>
                              <w:rPr>
                                <w:rFonts w:ascii="Calibri"/>
                                <w:color w:val="000000"/>
                                <w:spacing w:val="-4"/>
                              </w:rPr>
                              <w:t xml:space="preserve"> </w:t>
                            </w:r>
                            <w:r>
                              <w:rPr>
                                <w:rFonts w:ascii="Calibri"/>
                                <w:color w:val="000000"/>
                              </w:rPr>
                              <w:t>further</w:t>
                            </w:r>
                            <w:r>
                              <w:rPr>
                                <w:rFonts w:ascii="Calibri"/>
                                <w:color w:val="000000"/>
                                <w:spacing w:val="-4"/>
                              </w:rPr>
                              <w:t xml:space="preserve"> </w:t>
                            </w:r>
                            <w:r>
                              <w:rPr>
                                <w:rFonts w:ascii="Calibri"/>
                                <w:color w:val="000000"/>
                              </w:rPr>
                              <w:t>witnesses</w:t>
                            </w:r>
                            <w:r>
                              <w:rPr>
                                <w:rFonts w:ascii="Calibri"/>
                                <w:color w:val="000000"/>
                                <w:spacing w:val="-4"/>
                              </w:rPr>
                              <w:t xml:space="preserve"> </w:t>
                            </w:r>
                            <w:r>
                              <w:rPr>
                                <w:rFonts w:ascii="Calibri"/>
                                <w:color w:val="000000"/>
                              </w:rPr>
                              <w:t>and</w:t>
                            </w:r>
                            <w:r>
                              <w:rPr>
                                <w:rFonts w:ascii="Calibri"/>
                                <w:color w:val="000000"/>
                                <w:spacing w:val="-3"/>
                              </w:rPr>
                              <w:t xml:space="preserve"> </w:t>
                            </w:r>
                            <w:r>
                              <w:rPr>
                                <w:rFonts w:ascii="Calibri"/>
                                <w:color w:val="000000"/>
                              </w:rPr>
                              <w:t>present</w:t>
                            </w:r>
                            <w:r>
                              <w:rPr>
                                <w:rFonts w:ascii="Calibri"/>
                                <w:color w:val="000000"/>
                                <w:spacing w:val="-4"/>
                              </w:rPr>
                              <w:t xml:space="preserve"> </w:t>
                            </w:r>
                            <w:r>
                              <w:rPr>
                                <w:rFonts w:ascii="Calibri"/>
                                <w:color w:val="000000"/>
                              </w:rPr>
                              <w:t>other</w:t>
                            </w:r>
                            <w:r>
                              <w:rPr>
                                <w:rFonts w:ascii="Calibri"/>
                                <w:color w:val="000000"/>
                                <w:spacing w:val="-4"/>
                              </w:rPr>
                              <w:t xml:space="preserve"> </w:t>
                            </w:r>
                            <w:r>
                              <w:rPr>
                                <w:rFonts w:ascii="Calibri"/>
                                <w:color w:val="000000"/>
                                <w:spacing w:val="-2"/>
                              </w:rPr>
                              <w:t>evidence</w:t>
                            </w:r>
                          </w:p>
                          <w:p w14:paraId="23AE37E0" w14:textId="77777777" w:rsidR="00D949A0" w:rsidRDefault="00F77734">
                            <w:pPr>
                              <w:ind w:left="339"/>
                              <w:rPr>
                                <w:rFonts w:ascii="Calibri"/>
                                <w:color w:val="000000"/>
                              </w:rPr>
                            </w:pPr>
                            <w:r>
                              <w:rPr>
                                <w:rFonts w:ascii="Calibri"/>
                                <w:color w:val="000000"/>
                              </w:rPr>
                              <w:t>Will</w:t>
                            </w:r>
                            <w:r>
                              <w:rPr>
                                <w:rFonts w:ascii="Calibri"/>
                                <w:color w:val="000000"/>
                                <w:spacing w:val="-5"/>
                              </w:rPr>
                              <w:t xml:space="preserve"> </w:t>
                            </w:r>
                            <w:r>
                              <w:rPr>
                                <w:rFonts w:ascii="Calibri"/>
                                <w:color w:val="000000"/>
                              </w:rPr>
                              <w:t>sum</w:t>
                            </w:r>
                            <w:r>
                              <w:rPr>
                                <w:rFonts w:ascii="Calibri"/>
                                <w:color w:val="000000"/>
                                <w:spacing w:val="-5"/>
                              </w:rPr>
                              <w:t xml:space="preserve"> </w:t>
                            </w:r>
                            <w:r>
                              <w:rPr>
                                <w:rFonts w:ascii="Calibri"/>
                                <w:color w:val="000000"/>
                              </w:rPr>
                              <w:t>up</w:t>
                            </w:r>
                            <w:r>
                              <w:rPr>
                                <w:rFonts w:ascii="Calibri"/>
                                <w:color w:val="000000"/>
                                <w:spacing w:val="-5"/>
                              </w:rPr>
                              <w:t xml:space="preserve"> </w:t>
                            </w:r>
                            <w:r>
                              <w:rPr>
                                <w:rFonts w:ascii="Calibri"/>
                                <w:color w:val="000000"/>
                              </w:rPr>
                              <w:t>immediately</w:t>
                            </w:r>
                            <w:r>
                              <w:rPr>
                                <w:rFonts w:ascii="Calibri"/>
                                <w:color w:val="000000"/>
                                <w:spacing w:val="-5"/>
                              </w:rPr>
                              <w:t xml:space="preserve"> </w:t>
                            </w:r>
                            <w:r>
                              <w:rPr>
                                <w:rFonts w:ascii="Calibri"/>
                                <w:color w:val="000000"/>
                              </w:rPr>
                              <w:t>prior</w:t>
                            </w:r>
                            <w:r>
                              <w:rPr>
                                <w:rFonts w:ascii="Calibri"/>
                                <w:color w:val="000000"/>
                                <w:spacing w:val="-3"/>
                              </w:rPr>
                              <w:t xml:space="preserve"> </w:t>
                            </w:r>
                            <w:r>
                              <w:rPr>
                                <w:rFonts w:ascii="Calibri"/>
                                <w:color w:val="000000"/>
                              </w:rPr>
                              <w:t>to</w:t>
                            </w:r>
                            <w:r>
                              <w:rPr>
                                <w:rFonts w:ascii="Calibri"/>
                                <w:color w:val="000000"/>
                                <w:spacing w:val="-3"/>
                              </w:rPr>
                              <w:t xml:space="preserve"> </w:t>
                            </w:r>
                            <w:r>
                              <w:rPr>
                                <w:rFonts w:ascii="Calibri"/>
                                <w:color w:val="000000"/>
                              </w:rPr>
                              <w:t>the</w:t>
                            </w:r>
                            <w:r>
                              <w:rPr>
                                <w:rFonts w:ascii="Calibri"/>
                                <w:color w:val="000000"/>
                                <w:spacing w:val="-3"/>
                              </w:rPr>
                              <w:t xml:space="preserve"> </w:t>
                            </w:r>
                            <w:r>
                              <w:rPr>
                                <w:rFonts w:ascii="Calibri"/>
                                <w:color w:val="000000"/>
                              </w:rPr>
                              <w:t>Investigating</w:t>
                            </w:r>
                            <w:r>
                              <w:rPr>
                                <w:rFonts w:ascii="Calibri"/>
                                <w:color w:val="000000"/>
                                <w:spacing w:val="-6"/>
                              </w:rPr>
                              <w:t xml:space="preserve"> </w:t>
                            </w:r>
                            <w:r>
                              <w:rPr>
                                <w:rFonts w:ascii="Calibri"/>
                                <w:color w:val="000000"/>
                                <w:spacing w:val="-2"/>
                              </w:rPr>
                              <w:t>Manager</w:t>
                            </w:r>
                          </w:p>
                        </w:txbxContent>
                      </wps:txbx>
                      <wps:bodyPr wrap="square" lIns="0" tIns="0" rIns="0" bIns="0" rtlCol="0">
                        <a:noAutofit/>
                      </wps:bodyPr>
                    </wps:wsp>
                  </a:graphicData>
                </a:graphic>
              </wp:anchor>
            </w:drawing>
          </mc:Choice>
          <mc:Fallback>
            <w:pict>
              <v:shape w14:anchorId="00883D9B" id="Textbox 114" o:spid="_x0000_s1136" type="#_x0000_t202" style="position:absolute;margin-left:75.7pt;margin-top:15.3pt;width:389.75pt;height:77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" fillcolor="#dce6f1" strokecolor="#b8cde4" strokeweight=".5pt">
                <v:path arrowok="t"/>
                <v:textbox inset="0,0,0,0">
                  <w:txbxContent>
                    <w:p w14:paraId="5BBE4EA0" w14:textId="77777777" w:rsidR="00D949A0" w:rsidRDefault="00F77734">
                      <w:pPr>
                        <w:spacing w:before="71"/>
                        <w:ind w:left="144"/>
                        <w:rPr>
                          <w:rFonts w:ascii="Calibri"/>
                          <w:b/>
                          <w:color w:val="000000"/>
                        </w:rPr>
                      </w:pPr>
                      <w:r>
                        <w:rPr>
                          <w:rFonts w:ascii="Calibri"/>
                          <w:b/>
                          <w:color w:val="000000"/>
                          <w:spacing w:val="-2"/>
                        </w:rPr>
                        <w:t>Respondent:-</w:t>
                      </w:r>
                    </w:p>
                    <w:p w14:paraId="2EDB3175" w14:textId="77777777" w:rsidR="00D949A0" w:rsidRDefault="00F77734">
                      <w:pPr>
                        <w:ind w:left="339" w:right="436"/>
                        <w:rPr>
                          <w:rFonts w:ascii="Calibri"/>
                          <w:color w:val="000000"/>
                        </w:rPr>
                      </w:pPr>
                      <w:r>
                        <w:rPr>
                          <w:rFonts w:ascii="Calibri"/>
                          <w:color w:val="000000"/>
                        </w:rPr>
                        <w:t>Will</w:t>
                      </w:r>
                      <w:r>
                        <w:rPr>
                          <w:rFonts w:ascii="Calibri"/>
                          <w:color w:val="000000"/>
                          <w:spacing w:val="-4"/>
                        </w:rPr>
                        <w:t xml:space="preserve"> </w:t>
                      </w:r>
                      <w:r>
                        <w:rPr>
                          <w:rFonts w:ascii="Calibri"/>
                          <w:color w:val="000000"/>
                        </w:rPr>
                        <w:t>outline</w:t>
                      </w:r>
                      <w:r>
                        <w:rPr>
                          <w:rFonts w:ascii="Calibri"/>
                          <w:color w:val="000000"/>
                          <w:spacing w:val="-3"/>
                        </w:rPr>
                        <w:t xml:space="preserve"> </w:t>
                      </w:r>
                      <w:r>
                        <w:rPr>
                          <w:rFonts w:ascii="Calibri"/>
                          <w:color w:val="000000"/>
                        </w:rPr>
                        <w:t>whether</w:t>
                      </w:r>
                      <w:r>
                        <w:rPr>
                          <w:rFonts w:ascii="Calibri"/>
                          <w:color w:val="000000"/>
                          <w:spacing w:val="-4"/>
                        </w:rPr>
                        <w:t xml:space="preserve"> </w:t>
                      </w:r>
                      <w:r>
                        <w:rPr>
                          <w:rFonts w:ascii="Calibri"/>
                          <w:color w:val="000000"/>
                        </w:rPr>
                        <w:t>the</w:t>
                      </w:r>
                      <w:r>
                        <w:rPr>
                          <w:rFonts w:ascii="Calibri"/>
                          <w:color w:val="000000"/>
                          <w:spacing w:val="-3"/>
                        </w:rPr>
                        <w:t xml:space="preserve"> </w:t>
                      </w:r>
                      <w:r>
                        <w:rPr>
                          <w:rFonts w:ascii="Calibri"/>
                          <w:color w:val="000000"/>
                        </w:rPr>
                        <w:t>they</w:t>
                      </w:r>
                      <w:r>
                        <w:rPr>
                          <w:rFonts w:ascii="Calibri"/>
                          <w:color w:val="000000"/>
                          <w:spacing w:val="-2"/>
                        </w:rPr>
                        <w:t xml:space="preserve"> </w:t>
                      </w:r>
                      <w:r>
                        <w:rPr>
                          <w:rFonts w:ascii="Calibri"/>
                          <w:color w:val="000000"/>
                        </w:rPr>
                        <w:t>accept</w:t>
                      </w:r>
                      <w:r>
                        <w:rPr>
                          <w:rFonts w:ascii="Calibri"/>
                          <w:color w:val="000000"/>
                          <w:spacing w:val="-4"/>
                        </w:rPr>
                        <w:t xml:space="preserve"> </w:t>
                      </w:r>
                      <w:r>
                        <w:rPr>
                          <w:rFonts w:ascii="Calibri"/>
                          <w:color w:val="000000"/>
                        </w:rPr>
                        <w:t>or</w:t>
                      </w:r>
                      <w:r>
                        <w:rPr>
                          <w:rFonts w:ascii="Calibri"/>
                          <w:color w:val="000000"/>
                          <w:spacing w:val="-3"/>
                        </w:rPr>
                        <w:t xml:space="preserve"> </w:t>
                      </w:r>
                      <w:r>
                        <w:rPr>
                          <w:rFonts w:ascii="Calibri"/>
                          <w:color w:val="000000"/>
                        </w:rPr>
                        <w:t>deny</w:t>
                      </w:r>
                      <w:r>
                        <w:rPr>
                          <w:rFonts w:ascii="Calibri"/>
                          <w:color w:val="000000"/>
                          <w:spacing w:val="-4"/>
                        </w:rPr>
                        <w:t xml:space="preserve"> </w:t>
                      </w:r>
                      <w:r>
                        <w:rPr>
                          <w:rFonts w:ascii="Calibri"/>
                          <w:color w:val="000000"/>
                        </w:rPr>
                        <w:t>the</w:t>
                      </w:r>
                      <w:r>
                        <w:rPr>
                          <w:rFonts w:ascii="Calibri"/>
                          <w:color w:val="000000"/>
                          <w:spacing w:val="-3"/>
                        </w:rPr>
                        <w:t xml:space="preserve"> </w:t>
                      </w:r>
                      <w:r>
                        <w:rPr>
                          <w:rFonts w:ascii="Calibri"/>
                          <w:color w:val="000000"/>
                        </w:rPr>
                        <w:t>allegations</w:t>
                      </w:r>
                      <w:r>
                        <w:rPr>
                          <w:rFonts w:ascii="Calibri"/>
                          <w:color w:val="000000"/>
                          <w:spacing w:val="-3"/>
                        </w:rPr>
                        <w:t xml:space="preserve"> </w:t>
                      </w:r>
                      <w:r>
                        <w:rPr>
                          <w:rFonts w:ascii="Calibri"/>
                          <w:color w:val="000000"/>
                        </w:rPr>
                        <w:t>and</w:t>
                      </w:r>
                      <w:r>
                        <w:rPr>
                          <w:rFonts w:ascii="Calibri"/>
                          <w:color w:val="000000"/>
                          <w:spacing w:val="-6"/>
                        </w:rPr>
                        <w:t xml:space="preserve"> </w:t>
                      </w:r>
                      <w:r>
                        <w:rPr>
                          <w:rFonts w:ascii="Calibri"/>
                          <w:color w:val="000000"/>
                        </w:rPr>
                        <w:t>will</w:t>
                      </w:r>
                      <w:r>
                        <w:rPr>
                          <w:rFonts w:ascii="Calibri"/>
                          <w:color w:val="000000"/>
                          <w:spacing w:val="-3"/>
                        </w:rPr>
                        <w:t xml:space="preserve"> </w:t>
                      </w:r>
                      <w:r>
                        <w:rPr>
                          <w:rFonts w:ascii="Calibri"/>
                          <w:color w:val="000000"/>
                        </w:rPr>
                        <w:t>provide their account of the matter</w:t>
                      </w:r>
                    </w:p>
                    <w:p w14:paraId="2A052D79" w14:textId="77777777" w:rsidR="00D949A0" w:rsidRDefault="00F77734">
                      <w:pPr>
                        <w:spacing w:before="1"/>
                        <w:ind w:left="339"/>
                        <w:rPr>
                          <w:rFonts w:ascii="Calibri"/>
                          <w:color w:val="000000"/>
                        </w:rPr>
                      </w:pPr>
                      <w:r>
                        <w:rPr>
                          <w:rFonts w:ascii="Calibri"/>
                          <w:color w:val="000000"/>
                        </w:rPr>
                        <w:t>May</w:t>
                      </w:r>
                      <w:r>
                        <w:rPr>
                          <w:rFonts w:ascii="Calibri"/>
                          <w:color w:val="000000"/>
                          <w:spacing w:val="-4"/>
                        </w:rPr>
                        <w:t xml:space="preserve"> </w:t>
                      </w:r>
                      <w:r>
                        <w:rPr>
                          <w:rFonts w:ascii="Calibri"/>
                          <w:color w:val="000000"/>
                        </w:rPr>
                        <w:t>call</w:t>
                      </w:r>
                      <w:r>
                        <w:rPr>
                          <w:rFonts w:ascii="Calibri"/>
                          <w:color w:val="000000"/>
                          <w:spacing w:val="-4"/>
                        </w:rPr>
                        <w:t xml:space="preserve"> </w:t>
                      </w:r>
                      <w:r>
                        <w:rPr>
                          <w:rFonts w:ascii="Calibri"/>
                          <w:color w:val="000000"/>
                        </w:rPr>
                        <w:t>further</w:t>
                      </w:r>
                      <w:r>
                        <w:rPr>
                          <w:rFonts w:ascii="Calibri"/>
                          <w:color w:val="000000"/>
                          <w:spacing w:val="-4"/>
                        </w:rPr>
                        <w:t xml:space="preserve"> </w:t>
                      </w:r>
                      <w:r>
                        <w:rPr>
                          <w:rFonts w:ascii="Calibri"/>
                          <w:color w:val="000000"/>
                        </w:rPr>
                        <w:t>witnesses</w:t>
                      </w:r>
                      <w:r>
                        <w:rPr>
                          <w:rFonts w:ascii="Calibri"/>
                          <w:color w:val="000000"/>
                          <w:spacing w:val="-4"/>
                        </w:rPr>
                        <w:t xml:space="preserve"> </w:t>
                      </w:r>
                      <w:r>
                        <w:rPr>
                          <w:rFonts w:ascii="Calibri"/>
                          <w:color w:val="000000"/>
                        </w:rPr>
                        <w:t>and</w:t>
                      </w:r>
                      <w:r>
                        <w:rPr>
                          <w:rFonts w:ascii="Calibri"/>
                          <w:color w:val="000000"/>
                          <w:spacing w:val="-3"/>
                        </w:rPr>
                        <w:t xml:space="preserve"> </w:t>
                      </w:r>
                      <w:r>
                        <w:rPr>
                          <w:rFonts w:ascii="Calibri"/>
                          <w:color w:val="000000"/>
                        </w:rPr>
                        <w:t>present</w:t>
                      </w:r>
                      <w:r>
                        <w:rPr>
                          <w:rFonts w:ascii="Calibri"/>
                          <w:color w:val="000000"/>
                          <w:spacing w:val="-4"/>
                        </w:rPr>
                        <w:t xml:space="preserve"> </w:t>
                      </w:r>
                      <w:r>
                        <w:rPr>
                          <w:rFonts w:ascii="Calibri"/>
                          <w:color w:val="000000"/>
                        </w:rPr>
                        <w:t>other</w:t>
                      </w:r>
                      <w:r>
                        <w:rPr>
                          <w:rFonts w:ascii="Calibri"/>
                          <w:color w:val="000000"/>
                          <w:spacing w:val="-4"/>
                        </w:rPr>
                        <w:t xml:space="preserve"> </w:t>
                      </w:r>
                      <w:r>
                        <w:rPr>
                          <w:rFonts w:ascii="Calibri"/>
                          <w:color w:val="000000"/>
                          <w:spacing w:val="-2"/>
                        </w:rPr>
                        <w:t>evidence</w:t>
                      </w:r>
                    </w:p>
                    <w:p w14:paraId="23AE37E0" w14:textId="77777777" w:rsidR="00D949A0" w:rsidRDefault="00F77734">
                      <w:pPr>
                        <w:ind w:left="339"/>
                        <w:rPr>
                          <w:rFonts w:ascii="Calibri"/>
                          <w:color w:val="000000"/>
                        </w:rPr>
                      </w:pPr>
                      <w:r>
                        <w:rPr>
                          <w:rFonts w:ascii="Calibri"/>
                          <w:color w:val="000000"/>
                        </w:rPr>
                        <w:t>Will</w:t>
                      </w:r>
                      <w:r>
                        <w:rPr>
                          <w:rFonts w:ascii="Calibri"/>
                          <w:color w:val="000000"/>
                          <w:spacing w:val="-5"/>
                        </w:rPr>
                        <w:t xml:space="preserve"> </w:t>
                      </w:r>
                      <w:r>
                        <w:rPr>
                          <w:rFonts w:ascii="Calibri"/>
                          <w:color w:val="000000"/>
                        </w:rPr>
                        <w:t>sum</w:t>
                      </w:r>
                      <w:r>
                        <w:rPr>
                          <w:rFonts w:ascii="Calibri"/>
                          <w:color w:val="000000"/>
                          <w:spacing w:val="-5"/>
                        </w:rPr>
                        <w:t xml:space="preserve"> </w:t>
                      </w:r>
                      <w:r>
                        <w:rPr>
                          <w:rFonts w:ascii="Calibri"/>
                          <w:color w:val="000000"/>
                        </w:rPr>
                        <w:t>up</w:t>
                      </w:r>
                      <w:r>
                        <w:rPr>
                          <w:rFonts w:ascii="Calibri"/>
                          <w:color w:val="000000"/>
                          <w:spacing w:val="-5"/>
                        </w:rPr>
                        <w:t xml:space="preserve"> </w:t>
                      </w:r>
                      <w:r>
                        <w:rPr>
                          <w:rFonts w:ascii="Calibri"/>
                          <w:color w:val="000000"/>
                        </w:rPr>
                        <w:t>immediately</w:t>
                      </w:r>
                      <w:r>
                        <w:rPr>
                          <w:rFonts w:ascii="Calibri"/>
                          <w:color w:val="000000"/>
                          <w:spacing w:val="-5"/>
                        </w:rPr>
                        <w:t xml:space="preserve"> </w:t>
                      </w:r>
                      <w:r>
                        <w:rPr>
                          <w:rFonts w:ascii="Calibri"/>
                          <w:color w:val="000000"/>
                        </w:rPr>
                        <w:t>prior</w:t>
                      </w:r>
                      <w:r>
                        <w:rPr>
                          <w:rFonts w:ascii="Calibri"/>
                          <w:color w:val="000000"/>
                          <w:spacing w:val="-3"/>
                        </w:rPr>
                        <w:t xml:space="preserve"> </w:t>
                      </w:r>
                      <w:r>
                        <w:rPr>
                          <w:rFonts w:ascii="Calibri"/>
                          <w:color w:val="000000"/>
                        </w:rPr>
                        <w:t>to</w:t>
                      </w:r>
                      <w:r>
                        <w:rPr>
                          <w:rFonts w:ascii="Calibri"/>
                          <w:color w:val="000000"/>
                          <w:spacing w:val="-3"/>
                        </w:rPr>
                        <w:t xml:space="preserve"> </w:t>
                      </w:r>
                      <w:r>
                        <w:rPr>
                          <w:rFonts w:ascii="Calibri"/>
                          <w:color w:val="000000"/>
                        </w:rPr>
                        <w:t>the</w:t>
                      </w:r>
                      <w:r>
                        <w:rPr>
                          <w:rFonts w:ascii="Calibri"/>
                          <w:color w:val="000000"/>
                          <w:spacing w:val="-3"/>
                        </w:rPr>
                        <w:t xml:space="preserve"> </w:t>
                      </w:r>
                      <w:r>
                        <w:rPr>
                          <w:rFonts w:ascii="Calibri"/>
                          <w:color w:val="000000"/>
                        </w:rPr>
                        <w:t>Investigating</w:t>
                      </w:r>
                      <w:r>
                        <w:rPr>
                          <w:rFonts w:ascii="Calibri"/>
                          <w:color w:val="000000"/>
                          <w:spacing w:val="-6"/>
                        </w:rPr>
                        <w:t xml:space="preserve"> </w:t>
                      </w:r>
                      <w:r>
                        <w:rPr>
                          <w:rFonts w:ascii="Calibri"/>
                          <w:color w:val="000000"/>
                          <w:spacing w:val="-2"/>
                        </w:rPr>
                        <w:t>Manager</w:t>
                      </w:r>
                    </w:p>
                  </w:txbxContent>
                </v:textbox>
                <w10:wrap type="topAndBottom" anchorx="page"/>
              </v:shape>
            </w:pict>
          </mc:Fallback>
        </mc:AlternateContent>
      </w:r>
      <w:r>
        <w:rPr>
          <w:rFonts w:ascii="Arial"/>
          <w:b/>
          <w:noProof/>
          <w:sz w:val="20"/>
        </w:rPr>
        <mc:AlternateContent>
          <mc:Choice Requires="wpg">
            <w:drawing>
              <wp:anchor distT="0" distB="0" distL="0" distR="0" simplePos="0" relativeHeight="487599616" behindDoc="1" locked="0" layoutInCell="1" allowOverlap="1" wp14:anchorId="4DE5C006" wp14:editId="020473D8">
                <wp:simplePos x="0" y="0"/>
                <wp:positionH relativeFrom="page">
                  <wp:posOffset>958214</wp:posOffset>
                </wp:positionH>
                <wp:positionV relativeFrom="paragraph">
                  <wp:posOffset>1403362</wp:posOffset>
                </wp:positionV>
                <wp:extent cx="4956175" cy="2949575"/>
                <wp:effectExtent l="0" t="0" r="0" b="0"/>
                <wp:wrapTopAndBottom/>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6175" cy="2949575"/>
                          <a:chOff x="0" y="0"/>
                          <a:chExt cx="4956175" cy="2949575"/>
                        </a:xfrm>
                      </wpg:grpSpPr>
                      <pic:pic xmlns:pic="http://schemas.openxmlformats.org/drawingml/2006/picture">
                        <pic:nvPicPr>
                          <pic:cNvPr id="116" name="Image 116"/>
                          <pic:cNvPicPr/>
                        </pic:nvPicPr>
                        <pic:blipFill>
                          <a:blip r:embed="rId59" cstate="print"/>
                          <a:stretch>
                            <a:fillRect/>
                          </a:stretch>
                        </pic:blipFill>
                        <pic:spPr>
                          <a:xfrm>
                            <a:off x="2200275" y="2498725"/>
                            <a:ext cx="609600" cy="450850"/>
                          </a:xfrm>
                          <a:prstGeom prst="rect">
                            <a:avLst/>
                          </a:prstGeom>
                        </pic:spPr>
                      </pic:pic>
                      <wps:wsp>
                        <wps:cNvPr id="117" name="Textbox 117"/>
                        <wps:cNvSpPr txBox="1"/>
                        <wps:spPr>
                          <a:xfrm>
                            <a:off x="3175" y="3175"/>
                            <a:ext cx="4949825" cy="2508250"/>
                          </a:xfrm>
                          <a:prstGeom prst="rect">
                            <a:avLst/>
                          </a:prstGeom>
                          <a:solidFill>
                            <a:srgbClr val="DCE6F1"/>
                          </a:solidFill>
                          <a:ln w="6350">
                            <a:solidFill>
                              <a:srgbClr val="B8CDE4"/>
                            </a:solidFill>
                            <a:prstDash val="solid"/>
                          </a:ln>
                        </wps:spPr>
                        <wps:txbx>
                          <w:txbxContent>
                            <w:p w14:paraId="08581341" w14:textId="77777777" w:rsidR="00D949A0" w:rsidRDefault="00F77734">
                              <w:pPr>
                                <w:spacing w:before="72"/>
                                <w:ind w:left="144"/>
                                <w:rPr>
                                  <w:rFonts w:ascii="Calibri"/>
                                  <w:b/>
                                  <w:color w:val="000000"/>
                                </w:rPr>
                              </w:pPr>
                              <w:r>
                                <w:rPr>
                                  <w:rFonts w:ascii="Calibri"/>
                                  <w:b/>
                                  <w:color w:val="000000"/>
                                </w:rPr>
                                <w:t>The</w:t>
                              </w:r>
                              <w:r>
                                <w:rPr>
                                  <w:rFonts w:ascii="Calibri"/>
                                  <w:b/>
                                  <w:color w:val="000000"/>
                                  <w:spacing w:val="-2"/>
                                </w:rPr>
                                <w:t xml:space="preserve"> Panel:-</w:t>
                              </w:r>
                            </w:p>
                            <w:p w14:paraId="35E75564" w14:textId="77777777" w:rsidR="00D949A0" w:rsidRDefault="00F77734">
                              <w:pPr>
                                <w:ind w:left="437" w:right="436"/>
                                <w:rPr>
                                  <w:rFonts w:ascii="Calibri"/>
                                  <w:color w:val="000000"/>
                                </w:rPr>
                              </w:pPr>
                              <w:r>
                                <w:rPr>
                                  <w:rFonts w:ascii="Calibri"/>
                                  <w:color w:val="000000"/>
                                </w:rPr>
                                <w:t>May</w:t>
                              </w:r>
                              <w:r>
                                <w:rPr>
                                  <w:rFonts w:ascii="Calibri"/>
                                  <w:color w:val="000000"/>
                                  <w:spacing w:val="-3"/>
                                </w:rPr>
                                <w:t xml:space="preserve"> </w:t>
                              </w:r>
                              <w:r>
                                <w:rPr>
                                  <w:rFonts w:ascii="Calibri"/>
                                  <w:color w:val="000000"/>
                                </w:rPr>
                                <w:t>permit</w:t>
                              </w:r>
                              <w:r>
                                <w:rPr>
                                  <w:rFonts w:ascii="Calibri"/>
                                  <w:color w:val="000000"/>
                                  <w:spacing w:val="-4"/>
                                </w:rPr>
                                <w:t xml:space="preserve"> </w:t>
                              </w:r>
                              <w:r>
                                <w:rPr>
                                  <w:rFonts w:ascii="Calibri"/>
                                  <w:color w:val="000000"/>
                                </w:rPr>
                                <w:t>questioning</w:t>
                              </w:r>
                              <w:r>
                                <w:rPr>
                                  <w:rFonts w:ascii="Calibri"/>
                                  <w:color w:val="000000"/>
                                  <w:spacing w:val="-7"/>
                                </w:rPr>
                                <w:t xml:space="preserve"> </w:t>
                              </w:r>
                              <w:r>
                                <w:rPr>
                                  <w:rFonts w:ascii="Calibri"/>
                                  <w:color w:val="000000"/>
                                </w:rPr>
                                <w:t>of</w:t>
                              </w:r>
                              <w:r>
                                <w:rPr>
                                  <w:rFonts w:ascii="Calibri"/>
                                  <w:color w:val="000000"/>
                                  <w:spacing w:val="-4"/>
                                </w:rPr>
                                <w:t xml:space="preserve"> </w:t>
                              </w:r>
                              <w:r>
                                <w:rPr>
                                  <w:rFonts w:ascii="Calibri"/>
                                  <w:color w:val="000000"/>
                                </w:rPr>
                                <w:t>witnesses</w:t>
                              </w:r>
                              <w:r>
                                <w:rPr>
                                  <w:rFonts w:ascii="Calibri"/>
                                  <w:color w:val="000000"/>
                                  <w:spacing w:val="-3"/>
                                </w:rPr>
                                <w:t xml:space="preserve"> </w:t>
                              </w:r>
                              <w:r>
                                <w:rPr>
                                  <w:rFonts w:ascii="Calibri"/>
                                  <w:color w:val="000000"/>
                                </w:rPr>
                                <w:t>by</w:t>
                              </w:r>
                              <w:r>
                                <w:rPr>
                                  <w:rFonts w:ascii="Calibri"/>
                                  <w:color w:val="000000"/>
                                  <w:spacing w:val="-6"/>
                                </w:rPr>
                                <w:t xml:space="preserve"> </w:t>
                              </w:r>
                              <w:r>
                                <w:rPr>
                                  <w:rFonts w:ascii="Calibri"/>
                                  <w:color w:val="000000"/>
                                </w:rPr>
                                <w:t>the</w:t>
                              </w:r>
                              <w:r>
                                <w:rPr>
                                  <w:rFonts w:ascii="Calibri"/>
                                  <w:color w:val="000000"/>
                                  <w:spacing w:val="-6"/>
                                </w:rPr>
                                <w:t xml:space="preserve"> </w:t>
                              </w:r>
                              <w:r>
                                <w:rPr>
                                  <w:rFonts w:ascii="Calibri"/>
                                  <w:color w:val="000000"/>
                                </w:rPr>
                                <w:t>Respondent</w:t>
                              </w:r>
                              <w:r>
                                <w:rPr>
                                  <w:rFonts w:ascii="Calibri"/>
                                  <w:color w:val="000000"/>
                                  <w:spacing w:val="-4"/>
                                </w:rPr>
                                <w:t xml:space="preserve"> </w:t>
                              </w:r>
                              <w:r>
                                <w:rPr>
                                  <w:rFonts w:ascii="Calibri"/>
                                  <w:color w:val="000000"/>
                                </w:rPr>
                                <w:t>/</w:t>
                              </w:r>
                              <w:r>
                                <w:rPr>
                                  <w:rFonts w:ascii="Calibri"/>
                                  <w:color w:val="000000"/>
                                  <w:spacing w:val="-5"/>
                                </w:rPr>
                                <w:t xml:space="preserve"> </w:t>
                              </w:r>
                              <w:r>
                                <w:rPr>
                                  <w:rFonts w:ascii="Calibri"/>
                                  <w:color w:val="000000"/>
                                </w:rPr>
                                <w:t>Representative May question the Investigating Manager</w:t>
                              </w:r>
                            </w:p>
                            <w:p w14:paraId="06C3C0B0" w14:textId="77777777" w:rsidR="00D949A0" w:rsidRDefault="00F77734">
                              <w:pPr>
                                <w:spacing w:before="3" w:line="237" w:lineRule="auto"/>
                                <w:ind w:left="437"/>
                                <w:rPr>
                                  <w:rFonts w:ascii="Calibri"/>
                                  <w:color w:val="000000"/>
                                </w:rPr>
                              </w:pPr>
                              <w:r>
                                <w:rPr>
                                  <w:rFonts w:ascii="Calibri"/>
                                  <w:color w:val="000000"/>
                                </w:rPr>
                                <w:t>May</w:t>
                              </w:r>
                              <w:r>
                                <w:rPr>
                                  <w:rFonts w:ascii="Calibri"/>
                                  <w:color w:val="000000"/>
                                  <w:spacing w:val="-2"/>
                                </w:rPr>
                                <w:t xml:space="preserve"> </w:t>
                              </w:r>
                              <w:r>
                                <w:rPr>
                                  <w:rFonts w:ascii="Calibri"/>
                                  <w:color w:val="000000"/>
                                </w:rPr>
                                <w:t>permit</w:t>
                              </w:r>
                              <w:r>
                                <w:rPr>
                                  <w:rFonts w:ascii="Calibri"/>
                                  <w:color w:val="000000"/>
                                  <w:spacing w:val="-3"/>
                                </w:rPr>
                                <w:t xml:space="preserve"> </w:t>
                              </w:r>
                              <w:r>
                                <w:rPr>
                                  <w:rFonts w:ascii="Calibri"/>
                                  <w:color w:val="000000"/>
                                </w:rPr>
                                <w:t>questions</w:t>
                              </w:r>
                              <w:r>
                                <w:rPr>
                                  <w:rFonts w:ascii="Calibri"/>
                                  <w:color w:val="000000"/>
                                  <w:spacing w:val="-5"/>
                                </w:rPr>
                                <w:t xml:space="preserve"> </w:t>
                              </w:r>
                              <w:r>
                                <w:rPr>
                                  <w:rFonts w:ascii="Calibri"/>
                                  <w:color w:val="000000"/>
                                </w:rPr>
                                <w:t>of</w:t>
                              </w:r>
                              <w:r>
                                <w:rPr>
                                  <w:rFonts w:ascii="Calibri"/>
                                  <w:color w:val="000000"/>
                                  <w:spacing w:val="-5"/>
                                </w:rPr>
                                <w:t xml:space="preserve"> </w:t>
                              </w:r>
                              <w:r>
                                <w:rPr>
                                  <w:rFonts w:ascii="Calibri"/>
                                  <w:color w:val="000000"/>
                                </w:rPr>
                                <w:t>the</w:t>
                              </w:r>
                              <w:r>
                                <w:rPr>
                                  <w:rFonts w:ascii="Calibri"/>
                                  <w:color w:val="000000"/>
                                  <w:spacing w:val="-3"/>
                                </w:rPr>
                                <w:t xml:space="preserve"> </w:t>
                              </w:r>
                              <w:r>
                                <w:rPr>
                                  <w:rFonts w:ascii="Calibri"/>
                                  <w:color w:val="000000"/>
                                </w:rPr>
                                <w:t>Respondent</w:t>
                              </w:r>
                              <w:r>
                                <w:rPr>
                                  <w:rFonts w:ascii="Calibri"/>
                                  <w:color w:val="000000"/>
                                  <w:spacing w:val="-3"/>
                                </w:rPr>
                                <w:t xml:space="preserve"> </w:t>
                              </w:r>
                              <w:r>
                                <w:rPr>
                                  <w:rFonts w:ascii="Calibri"/>
                                  <w:color w:val="000000"/>
                                </w:rPr>
                                <w:t>by</w:t>
                              </w:r>
                              <w:r>
                                <w:rPr>
                                  <w:rFonts w:ascii="Calibri"/>
                                  <w:color w:val="000000"/>
                                  <w:spacing w:val="-3"/>
                                </w:rPr>
                                <w:t xml:space="preserve"> </w:t>
                              </w:r>
                              <w:r>
                                <w:rPr>
                                  <w:rFonts w:ascii="Calibri"/>
                                  <w:color w:val="000000"/>
                                </w:rPr>
                                <w:t>the</w:t>
                              </w:r>
                              <w:r>
                                <w:rPr>
                                  <w:rFonts w:ascii="Calibri"/>
                                  <w:color w:val="000000"/>
                                  <w:spacing w:val="-3"/>
                                </w:rPr>
                                <w:t xml:space="preserve"> </w:t>
                              </w:r>
                              <w:r>
                                <w:rPr>
                                  <w:rFonts w:ascii="Calibri"/>
                                  <w:color w:val="000000"/>
                                </w:rPr>
                                <w:t>Investigating</w:t>
                              </w:r>
                              <w:r>
                                <w:rPr>
                                  <w:rFonts w:ascii="Calibri"/>
                                  <w:color w:val="000000"/>
                                  <w:spacing w:val="-6"/>
                                </w:rPr>
                                <w:t xml:space="preserve"> </w:t>
                              </w:r>
                              <w:r>
                                <w:rPr>
                                  <w:rFonts w:ascii="Calibri"/>
                                  <w:color w:val="000000"/>
                                </w:rPr>
                                <w:t>Manager</w:t>
                              </w:r>
                              <w:r>
                                <w:rPr>
                                  <w:rFonts w:ascii="Calibri"/>
                                  <w:color w:val="000000"/>
                                  <w:spacing w:val="-3"/>
                                </w:rPr>
                                <w:t xml:space="preserve"> </w:t>
                              </w:r>
                              <w:r>
                                <w:rPr>
                                  <w:rFonts w:ascii="Calibri"/>
                                  <w:color w:val="000000"/>
                                </w:rPr>
                                <w:t>and</w:t>
                              </w:r>
                              <w:r>
                                <w:rPr>
                                  <w:rFonts w:ascii="Calibri"/>
                                  <w:color w:val="000000"/>
                                  <w:spacing w:val="-6"/>
                                </w:rPr>
                                <w:t xml:space="preserve"> </w:t>
                              </w:r>
                              <w:r>
                                <w:rPr>
                                  <w:rFonts w:ascii="Calibri"/>
                                  <w:color w:val="000000"/>
                                </w:rPr>
                                <w:t>may ask questions</w:t>
                              </w:r>
                            </w:p>
                            <w:p w14:paraId="1EC3CDDF" w14:textId="77777777" w:rsidR="00D949A0" w:rsidRDefault="00F77734">
                              <w:pPr>
                                <w:spacing w:before="1"/>
                                <w:ind w:left="437" w:right="436"/>
                                <w:rPr>
                                  <w:rFonts w:ascii="Calibri"/>
                                  <w:color w:val="000000"/>
                                </w:rPr>
                              </w:pPr>
                              <w:r>
                                <w:rPr>
                                  <w:rFonts w:ascii="Calibri"/>
                                  <w:color w:val="000000"/>
                                </w:rPr>
                                <w:t>May</w:t>
                              </w:r>
                              <w:r>
                                <w:rPr>
                                  <w:rFonts w:ascii="Calibri"/>
                                  <w:color w:val="000000"/>
                                  <w:spacing w:val="-2"/>
                                </w:rPr>
                                <w:t xml:space="preserve"> </w:t>
                              </w:r>
                              <w:r>
                                <w:rPr>
                                  <w:rFonts w:ascii="Calibri"/>
                                  <w:color w:val="000000"/>
                                </w:rPr>
                                <w:t>permit</w:t>
                              </w:r>
                              <w:r>
                                <w:rPr>
                                  <w:rFonts w:ascii="Calibri"/>
                                  <w:color w:val="000000"/>
                                  <w:spacing w:val="-3"/>
                                </w:rPr>
                                <w:t xml:space="preserve"> </w:t>
                              </w:r>
                              <w:r>
                                <w:rPr>
                                  <w:rFonts w:ascii="Calibri"/>
                                  <w:color w:val="000000"/>
                                </w:rPr>
                                <w:t>questions</w:t>
                              </w:r>
                              <w:r>
                                <w:rPr>
                                  <w:rFonts w:ascii="Calibri"/>
                                  <w:color w:val="000000"/>
                                  <w:spacing w:val="-3"/>
                                </w:rPr>
                                <w:t xml:space="preserve"> </w:t>
                              </w:r>
                              <w:r>
                                <w:rPr>
                                  <w:rFonts w:ascii="Calibri"/>
                                  <w:color w:val="000000"/>
                                </w:rPr>
                                <w:t>by</w:t>
                              </w:r>
                              <w:r>
                                <w:rPr>
                                  <w:rFonts w:ascii="Calibri"/>
                                  <w:color w:val="000000"/>
                                  <w:spacing w:val="-5"/>
                                </w:rPr>
                                <w:t xml:space="preserve"> </w:t>
                              </w:r>
                              <w:r>
                                <w:rPr>
                                  <w:rFonts w:ascii="Calibri"/>
                                  <w:color w:val="000000"/>
                                </w:rPr>
                                <w:t>the</w:t>
                              </w:r>
                              <w:r>
                                <w:rPr>
                                  <w:rFonts w:ascii="Calibri"/>
                                  <w:color w:val="000000"/>
                                  <w:spacing w:val="-3"/>
                                </w:rPr>
                                <w:t xml:space="preserve"> </w:t>
                              </w:r>
                              <w:r>
                                <w:rPr>
                                  <w:rFonts w:ascii="Calibri"/>
                                  <w:color w:val="000000"/>
                                </w:rPr>
                                <w:t>Investigating</w:t>
                              </w:r>
                              <w:r>
                                <w:rPr>
                                  <w:rFonts w:ascii="Calibri"/>
                                  <w:color w:val="000000"/>
                                  <w:spacing w:val="-6"/>
                                </w:rPr>
                                <w:t xml:space="preserve"> </w:t>
                              </w:r>
                              <w:r>
                                <w:rPr>
                                  <w:rFonts w:ascii="Calibri"/>
                                  <w:color w:val="000000"/>
                                </w:rPr>
                                <w:t>Manager</w:t>
                              </w:r>
                              <w:r>
                                <w:rPr>
                                  <w:rFonts w:ascii="Calibri"/>
                                  <w:color w:val="000000"/>
                                  <w:spacing w:val="-5"/>
                                </w:rPr>
                                <w:t xml:space="preserve"> </w:t>
                              </w:r>
                              <w:r>
                                <w:rPr>
                                  <w:rFonts w:ascii="Calibri"/>
                                  <w:color w:val="000000"/>
                                </w:rPr>
                                <w:t>and</w:t>
                              </w:r>
                              <w:r>
                                <w:rPr>
                                  <w:rFonts w:ascii="Calibri"/>
                                  <w:color w:val="000000"/>
                                  <w:spacing w:val="-4"/>
                                </w:rPr>
                                <w:t xml:space="preserve"> </w:t>
                              </w:r>
                              <w:r>
                                <w:rPr>
                                  <w:rFonts w:ascii="Calibri"/>
                                  <w:color w:val="000000"/>
                                </w:rPr>
                                <w:t>may</w:t>
                              </w:r>
                              <w:r>
                                <w:rPr>
                                  <w:rFonts w:ascii="Calibri"/>
                                  <w:color w:val="000000"/>
                                  <w:spacing w:val="-5"/>
                                </w:rPr>
                                <w:t xml:space="preserve"> </w:t>
                              </w:r>
                              <w:r>
                                <w:rPr>
                                  <w:rFonts w:ascii="Calibri"/>
                                  <w:color w:val="000000"/>
                                </w:rPr>
                                <w:t>ask</w:t>
                              </w:r>
                              <w:r>
                                <w:rPr>
                                  <w:rFonts w:ascii="Calibri"/>
                                  <w:color w:val="000000"/>
                                  <w:spacing w:val="-5"/>
                                </w:rPr>
                                <w:t xml:space="preserve"> </w:t>
                              </w:r>
                              <w:r>
                                <w:rPr>
                                  <w:rFonts w:ascii="Calibri"/>
                                  <w:color w:val="000000"/>
                                </w:rPr>
                                <w:t>questions May permit further questions by the Respondent / Representative</w:t>
                              </w:r>
                            </w:p>
                            <w:p w14:paraId="58BDA4C0" w14:textId="77777777" w:rsidR="00D949A0" w:rsidRDefault="00D949A0">
                              <w:pPr>
                                <w:spacing w:before="1"/>
                                <w:rPr>
                                  <w:rFonts w:ascii="Calibri"/>
                                  <w:color w:val="000000"/>
                                </w:rPr>
                              </w:pPr>
                            </w:p>
                            <w:p w14:paraId="7E663130" w14:textId="77777777" w:rsidR="00D949A0" w:rsidRDefault="00F77734">
                              <w:pPr>
                                <w:spacing w:before="1"/>
                                <w:ind w:left="286"/>
                                <w:rPr>
                                  <w:rFonts w:ascii="Calibri"/>
                                  <w:b/>
                                  <w:color w:val="000000"/>
                                </w:rPr>
                              </w:pPr>
                              <w:r>
                                <w:rPr>
                                  <w:rFonts w:ascii="Calibri"/>
                                  <w:b/>
                                  <w:color w:val="000000"/>
                                </w:rPr>
                                <w:t>Considers</w:t>
                              </w:r>
                              <w:r>
                                <w:rPr>
                                  <w:rFonts w:ascii="Calibri"/>
                                  <w:b/>
                                  <w:color w:val="000000"/>
                                  <w:spacing w:val="-4"/>
                                </w:rPr>
                                <w:t xml:space="preserve"> </w:t>
                              </w:r>
                              <w:r>
                                <w:rPr>
                                  <w:rFonts w:ascii="Calibri"/>
                                  <w:b/>
                                  <w:color w:val="000000"/>
                                </w:rPr>
                                <w:t>the</w:t>
                              </w:r>
                              <w:r>
                                <w:rPr>
                                  <w:rFonts w:ascii="Calibri"/>
                                  <w:b/>
                                  <w:color w:val="000000"/>
                                  <w:spacing w:val="-3"/>
                                </w:rPr>
                                <w:t xml:space="preserve"> </w:t>
                              </w:r>
                              <w:r>
                                <w:rPr>
                                  <w:rFonts w:ascii="Calibri"/>
                                  <w:b/>
                                  <w:color w:val="000000"/>
                                </w:rPr>
                                <w:t>case</w:t>
                              </w:r>
                              <w:r>
                                <w:rPr>
                                  <w:rFonts w:ascii="Calibri"/>
                                  <w:b/>
                                  <w:color w:val="000000"/>
                                  <w:spacing w:val="-3"/>
                                </w:rPr>
                                <w:t xml:space="preserve"> </w:t>
                              </w:r>
                              <w:r>
                                <w:rPr>
                                  <w:rFonts w:ascii="Calibri"/>
                                  <w:b/>
                                  <w:color w:val="000000"/>
                                </w:rPr>
                                <w:t>in</w:t>
                              </w:r>
                              <w:r>
                                <w:rPr>
                                  <w:rFonts w:ascii="Calibri"/>
                                  <w:b/>
                                  <w:color w:val="000000"/>
                                  <w:spacing w:val="-3"/>
                                </w:rPr>
                                <w:t xml:space="preserve"> </w:t>
                              </w:r>
                              <w:r>
                                <w:rPr>
                                  <w:rFonts w:ascii="Calibri"/>
                                  <w:b/>
                                  <w:color w:val="000000"/>
                                  <w:spacing w:val="-2"/>
                                </w:rPr>
                                <w:t>private</w:t>
                              </w:r>
                            </w:p>
                            <w:p w14:paraId="3179FDAB" w14:textId="77777777" w:rsidR="00D949A0" w:rsidRDefault="00F77734">
                              <w:pPr>
                                <w:ind w:left="487"/>
                                <w:rPr>
                                  <w:rFonts w:ascii="Calibri" w:hAnsi="Calibri"/>
                                  <w:color w:val="000000"/>
                                </w:rPr>
                              </w:pPr>
                              <w:r>
                                <w:rPr>
                                  <w:rFonts w:ascii="Calibri" w:hAnsi="Calibri"/>
                                  <w:color w:val="000000"/>
                                </w:rPr>
                                <w:t>Informs</w:t>
                              </w:r>
                              <w:r>
                                <w:rPr>
                                  <w:rFonts w:ascii="Calibri" w:hAnsi="Calibri"/>
                                  <w:color w:val="000000"/>
                                  <w:spacing w:val="-5"/>
                                </w:rPr>
                                <w:t xml:space="preserve"> </w:t>
                              </w:r>
                              <w:r>
                                <w:rPr>
                                  <w:rFonts w:ascii="Calibri" w:hAnsi="Calibri"/>
                                  <w:color w:val="000000"/>
                                </w:rPr>
                                <w:t>the</w:t>
                              </w:r>
                              <w:r>
                                <w:rPr>
                                  <w:rFonts w:ascii="Calibri" w:hAnsi="Calibri"/>
                                  <w:color w:val="000000"/>
                                  <w:spacing w:val="-4"/>
                                </w:rPr>
                                <w:t xml:space="preserve"> </w:t>
                              </w:r>
                              <w:r>
                                <w:rPr>
                                  <w:rFonts w:ascii="Calibri" w:hAnsi="Calibri"/>
                                  <w:color w:val="000000"/>
                                </w:rPr>
                                <w:t>parties</w:t>
                              </w:r>
                              <w:r>
                                <w:rPr>
                                  <w:rFonts w:ascii="Calibri" w:hAnsi="Calibri"/>
                                  <w:color w:val="000000"/>
                                  <w:spacing w:val="-5"/>
                                </w:rPr>
                                <w:t xml:space="preserve"> </w:t>
                              </w:r>
                              <w:r>
                                <w:rPr>
                                  <w:rFonts w:ascii="Calibri" w:hAnsi="Calibri"/>
                                  <w:color w:val="000000"/>
                                </w:rPr>
                                <w:t>of</w:t>
                              </w:r>
                              <w:r>
                                <w:rPr>
                                  <w:rFonts w:ascii="Calibri" w:hAnsi="Calibri"/>
                                  <w:color w:val="000000"/>
                                  <w:spacing w:val="-5"/>
                                </w:rPr>
                                <w:t xml:space="preserve"> </w:t>
                              </w:r>
                              <w:r>
                                <w:rPr>
                                  <w:rFonts w:ascii="Calibri" w:hAnsi="Calibri"/>
                                  <w:color w:val="000000"/>
                                </w:rPr>
                                <w:t>the</w:t>
                              </w:r>
                              <w:r>
                                <w:rPr>
                                  <w:rFonts w:ascii="Calibri" w:hAnsi="Calibri"/>
                                  <w:color w:val="000000"/>
                                  <w:spacing w:val="-2"/>
                                </w:rPr>
                                <w:t xml:space="preserve"> </w:t>
                              </w:r>
                              <w:r>
                                <w:rPr>
                                  <w:rFonts w:ascii="Calibri" w:hAnsi="Calibri"/>
                                  <w:color w:val="000000"/>
                                </w:rPr>
                                <w:t>decision</w:t>
                              </w:r>
                              <w:r>
                                <w:rPr>
                                  <w:rFonts w:ascii="Calibri" w:hAnsi="Calibri"/>
                                  <w:color w:val="000000"/>
                                  <w:spacing w:val="-5"/>
                                </w:rPr>
                                <w:t xml:space="preserve"> </w:t>
                              </w:r>
                              <w:r>
                                <w:rPr>
                                  <w:rFonts w:ascii="Calibri" w:hAnsi="Calibri"/>
                                  <w:color w:val="000000"/>
                                </w:rPr>
                                <w:t>on</w:t>
                              </w:r>
                              <w:r>
                                <w:rPr>
                                  <w:rFonts w:ascii="Calibri" w:hAnsi="Calibri"/>
                                  <w:color w:val="000000"/>
                                  <w:spacing w:val="-3"/>
                                </w:rPr>
                                <w:t xml:space="preserve"> </w:t>
                              </w:r>
                              <w:r>
                                <w:rPr>
                                  <w:rFonts w:ascii="Calibri" w:hAnsi="Calibri"/>
                                  <w:color w:val="000000"/>
                                </w:rPr>
                                <w:t>the</w:t>
                              </w:r>
                              <w:r>
                                <w:rPr>
                                  <w:rFonts w:ascii="Calibri" w:hAnsi="Calibri"/>
                                  <w:color w:val="000000"/>
                                  <w:spacing w:val="-4"/>
                                </w:rPr>
                                <w:t xml:space="preserve"> </w:t>
                              </w:r>
                              <w:r>
                                <w:rPr>
                                  <w:rFonts w:ascii="Calibri" w:hAnsi="Calibri"/>
                                  <w:color w:val="000000"/>
                                </w:rPr>
                                <w:t>day</w:t>
                              </w:r>
                              <w:r>
                                <w:rPr>
                                  <w:rFonts w:ascii="Calibri" w:hAnsi="Calibri"/>
                                  <w:color w:val="000000"/>
                                  <w:spacing w:val="-1"/>
                                </w:rPr>
                                <w:t xml:space="preserve"> </w:t>
                              </w:r>
                              <w:r>
                                <w:rPr>
                                  <w:rFonts w:ascii="Calibri" w:hAnsi="Calibri"/>
                                  <w:color w:val="000000"/>
                                </w:rPr>
                                <w:t>–</w:t>
                              </w:r>
                              <w:r>
                                <w:rPr>
                                  <w:rFonts w:ascii="Calibri" w:hAnsi="Calibri"/>
                                  <w:color w:val="000000"/>
                                  <w:spacing w:val="-1"/>
                                </w:rPr>
                                <w:t xml:space="preserve"> </w:t>
                              </w:r>
                              <w:r>
                                <w:rPr>
                                  <w:rFonts w:ascii="Calibri" w:hAnsi="Calibri"/>
                                  <w:color w:val="000000"/>
                                </w:rPr>
                                <w:t>unless</w:t>
                              </w:r>
                              <w:r>
                                <w:rPr>
                                  <w:rFonts w:ascii="Calibri" w:hAnsi="Calibri"/>
                                  <w:color w:val="000000"/>
                                  <w:spacing w:val="-2"/>
                                </w:rPr>
                                <w:t xml:space="preserve"> </w:t>
                              </w:r>
                              <w:r>
                                <w:rPr>
                                  <w:rFonts w:ascii="Calibri" w:hAnsi="Calibri"/>
                                  <w:color w:val="000000"/>
                                </w:rPr>
                                <w:t>by</w:t>
                              </w:r>
                              <w:r>
                                <w:rPr>
                                  <w:rFonts w:ascii="Calibri" w:hAnsi="Calibri"/>
                                  <w:color w:val="000000"/>
                                  <w:spacing w:val="-4"/>
                                </w:rPr>
                                <w:t xml:space="preserve"> </w:t>
                              </w:r>
                              <w:r>
                                <w:rPr>
                                  <w:rFonts w:ascii="Calibri" w:hAnsi="Calibri"/>
                                  <w:color w:val="000000"/>
                                </w:rPr>
                                <w:t>agreement</w:t>
                              </w:r>
                              <w:r>
                                <w:rPr>
                                  <w:rFonts w:ascii="Calibri" w:hAnsi="Calibri"/>
                                  <w:color w:val="000000"/>
                                  <w:spacing w:val="-2"/>
                                </w:rPr>
                                <w:t xml:space="preserve"> </w:t>
                              </w:r>
                              <w:r>
                                <w:rPr>
                                  <w:rFonts w:ascii="Calibri" w:hAnsi="Calibri"/>
                                  <w:color w:val="000000"/>
                                </w:rPr>
                                <w:t>at</w:t>
                              </w:r>
                              <w:r>
                                <w:rPr>
                                  <w:rFonts w:ascii="Calibri" w:hAnsi="Calibri"/>
                                  <w:color w:val="000000"/>
                                  <w:spacing w:val="-5"/>
                                </w:rPr>
                                <w:t xml:space="preserve"> </w:t>
                              </w:r>
                              <w:r>
                                <w:rPr>
                                  <w:rFonts w:ascii="Calibri" w:hAnsi="Calibri"/>
                                  <w:color w:val="000000"/>
                                </w:rPr>
                                <w:t>a</w:t>
                              </w:r>
                              <w:r>
                                <w:rPr>
                                  <w:rFonts w:ascii="Calibri" w:hAnsi="Calibri"/>
                                  <w:color w:val="000000"/>
                                  <w:spacing w:val="-2"/>
                                </w:rPr>
                                <w:t xml:space="preserve"> </w:t>
                              </w:r>
                              <w:r>
                                <w:rPr>
                                  <w:rFonts w:ascii="Calibri" w:hAnsi="Calibri"/>
                                  <w:color w:val="000000"/>
                                </w:rPr>
                                <w:t>later date (exceptional circumstances)</w:t>
                              </w:r>
                            </w:p>
                            <w:p w14:paraId="30054D15" w14:textId="77777777" w:rsidR="00D949A0" w:rsidRDefault="00F77734">
                              <w:pPr>
                                <w:ind w:left="538" w:right="598" w:hanging="51"/>
                                <w:rPr>
                                  <w:rFonts w:ascii="Calibri" w:hAnsi="Calibri"/>
                                  <w:color w:val="000000"/>
                                </w:rPr>
                              </w:pPr>
                              <w:r>
                                <w:rPr>
                                  <w:rFonts w:ascii="Calibri" w:hAnsi="Calibri"/>
                                  <w:color w:val="000000"/>
                                </w:rPr>
                                <w:t>Having</w:t>
                              </w:r>
                              <w:r>
                                <w:rPr>
                                  <w:rFonts w:ascii="Calibri" w:hAnsi="Calibri"/>
                                  <w:color w:val="000000"/>
                                  <w:spacing w:val="-4"/>
                                </w:rPr>
                                <w:t xml:space="preserve"> </w:t>
                              </w:r>
                              <w:r>
                                <w:rPr>
                                  <w:rFonts w:ascii="Calibri" w:hAnsi="Calibri"/>
                                  <w:color w:val="000000"/>
                                </w:rPr>
                                <w:t>considered</w:t>
                              </w:r>
                              <w:r>
                                <w:rPr>
                                  <w:rFonts w:ascii="Calibri" w:hAnsi="Calibri"/>
                                  <w:color w:val="000000"/>
                                  <w:spacing w:val="-5"/>
                                </w:rPr>
                                <w:t xml:space="preserve"> </w:t>
                              </w:r>
                              <w:r>
                                <w:rPr>
                                  <w:rFonts w:ascii="Calibri" w:hAnsi="Calibri"/>
                                  <w:color w:val="000000"/>
                                </w:rPr>
                                <w:t>whether</w:t>
                              </w:r>
                              <w:r>
                                <w:rPr>
                                  <w:rFonts w:ascii="Calibri" w:hAnsi="Calibri"/>
                                  <w:color w:val="000000"/>
                                  <w:spacing w:val="-3"/>
                                </w:rPr>
                                <w:t xml:space="preserve"> </w:t>
                              </w:r>
                              <w:r>
                                <w:rPr>
                                  <w:rFonts w:ascii="Calibri" w:hAnsi="Calibri"/>
                                  <w:color w:val="000000"/>
                                </w:rPr>
                                <w:t>they</w:t>
                              </w:r>
                              <w:r>
                                <w:rPr>
                                  <w:rFonts w:ascii="Calibri" w:hAnsi="Calibri"/>
                                  <w:color w:val="000000"/>
                                  <w:spacing w:val="-3"/>
                                </w:rPr>
                                <w:t xml:space="preserve"> </w:t>
                              </w:r>
                              <w:r>
                                <w:rPr>
                                  <w:rFonts w:ascii="Calibri" w:hAnsi="Calibri"/>
                                  <w:color w:val="000000"/>
                                </w:rPr>
                                <w:t>had</w:t>
                              </w:r>
                              <w:r>
                                <w:rPr>
                                  <w:rFonts w:ascii="Calibri" w:hAnsi="Calibri"/>
                                  <w:color w:val="000000"/>
                                  <w:spacing w:val="-5"/>
                                </w:rPr>
                                <w:t xml:space="preserve"> </w:t>
                              </w:r>
                              <w:r>
                                <w:rPr>
                                  <w:rFonts w:ascii="Calibri" w:hAnsi="Calibri"/>
                                  <w:color w:val="000000"/>
                                </w:rPr>
                                <w:t>access</w:t>
                              </w:r>
                              <w:r>
                                <w:rPr>
                                  <w:rFonts w:ascii="Calibri" w:hAnsi="Calibri"/>
                                  <w:color w:val="000000"/>
                                  <w:spacing w:val="-5"/>
                                </w:rPr>
                                <w:t xml:space="preserve"> </w:t>
                              </w:r>
                              <w:r>
                                <w:rPr>
                                  <w:rFonts w:ascii="Calibri" w:hAnsi="Calibri"/>
                                  <w:color w:val="000000"/>
                                </w:rPr>
                                <w:t>to</w:t>
                              </w:r>
                              <w:r>
                                <w:rPr>
                                  <w:rFonts w:ascii="Calibri" w:hAnsi="Calibri"/>
                                  <w:color w:val="000000"/>
                                  <w:spacing w:val="-4"/>
                                </w:rPr>
                                <w:t xml:space="preserve"> </w:t>
                              </w:r>
                              <w:r>
                                <w:rPr>
                                  <w:rFonts w:ascii="Calibri" w:hAnsi="Calibri"/>
                                  <w:color w:val="000000"/>
                                </w:rPr>
                                <w:t>all</w:t>
                              </w:r>
                              <w:r>
                                <w:rPr>
                                  <w:rFonts w:ascii="Calibri" w:hAnsi="Calibri"/>
                                  <w:color w:val="000000"/>
                                  <w:spacing w:val="-3"/>
                                </w:rPr>
                                <w:t xml:space="preserve"> </w:t>
                              </w:r>
                              <w:r>
                                <w:rPr>
                                  <w:rFonts w:ascii="Calibri" w:hAnsi="Calibri"/>
                                  <w:color w:val="000000"/>
                                </w:rPr>
                                <w:t>relevant</w:t>
                              </w:r>
                              <w:r>
                                <w:rPr>
                                  <w:rFonts w:ascii="Calibri" w:hAnsi="Calibri"/>
                                  <w:color w:val="000000"/>
                                  <w:spacing w:val="-3"/>
                                </w:rPr>
                                <w:t xml:space="preserve"> </w:t>
                              </w:r>
                              <w:r>
                                <w:rPr>
                                  <w:rFonts w:ascii="Calibri" w:hAnsi="Calibri"/>
                                  <w:color w:val="000000"/>
                                </w:rPr>
                                <w:t>information</w:t>
                              </w:r>
                              <w:r>
                                <w:rPr>
                                  <w:rFonts w:ascii="Calibri" w:hAnsi="Calibri"/>
                                  <w:color w:val="000000"/>
                                  <w:spacing w:val="-4"/>
                                </w:rPr>
                                <w:t xml:space="preserve"> </w:t>
                              </w:r>
                              <w:r>
                                <w:rPr>
                                  <w:rFonts w:ascii="Calibri" w:hAnsi="Calibri"/>
                                  <w:color w:val="000000"/>
                                </w:rPr>
                                <w:t>and advice – if not adjournment</w:t>
                              </w:r>
                            </w:p>
                          </w:txbxContent>
                        </wps:txbx>
                        <wps:bodyPr wrap="square" lIns="0" tIns="0" rIns="0" bIns="0" rtlCol="0">
                          <a:noAutofit/>
                        </wps:bodyPr>
                      </wps:wsp>
                    </wpg:wgp>
                  </a:graphicData>
                </a:graphic>
              </wp:anchor>
            </w:drawing>
          </mc:Choice>
          <mc:Fallback>
            <w:pict>
              <v:group w14:anchorId="4DE5C006" id="Group 115" o:spid="_x0000_s1137" style="position:absolute;margin-left:75.45pt;margin-top:110.5pt;width:390.25pt;height:232.25pt;z-index:-15716864;mso-wrap-distance-left:0;mso-wrap-distance-right:0;mso-position-horizontal-relative:page;mso-position-vertical-relative:text" coordsize="49561,29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">
                <v:shape id="Image 116" o:spid="_x0000_s1138" type="#_x0000_t75" style="position:absolute;left:22002;top:24987;width:6096;height:4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">
                  <v:imagedata r:id="rId60" o:title=""/>
                </v:shape>
                <v:shape id="Textbox 117" o:spid="_x0000_s1139" type="#_x0000_t202" style="position:absolute;left:31;top:31;width:49499;height:25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" fillcolor="#dce6f1" strokecolor="#b8cde4" strokeweight=".5pt">
                  <v:textbox inset="0,0,0,0">
                    <w:txbxContent>
                      <w:p w14:paraId="08581341" w14:textId="77777777" w:rsidR="00D949A0" w:rsidRDefault="00F77734">
                        <w:pPr>
                          <w:spacing w:before="72"/>
                          <w:ind w:left="144"/>
                          <w:rPr>
                            <w:rFonts w:ascii="Calibri"/>
                            <w:b/>
                            <w:color w:val="000000"/>
                          </w:rPr>
                        </w:pPr>
                        <w:r>
                          <w:rPr>
                            <w:rFonts w:ascii="Calibri"/>
                            <w:b/>
                            <w:color w:val="000000"/>
                          </w:rPr>
                          <w:t>The</w:t>
                        </w:r>
                        <w:r>
                          <w:rPr>
                            <w:rFonts w:ascii="Calibri"/>
                            <w:b/>
                            <w:color w:val="000000"/>
                            <w:spacing w:val="-2"/>
                          </w:rPr>
                          <w:t xml:space="preserve"> Panel:-</w:t>
                        </w:r>
                      </w:p>
                      <w:p w14:paraId="35E75564" w14:textId="77777777" w:rsidR="00D949A0" w:rsidRDefault="00F77734">
                        <w:pPr>
                          <w:ind w:left="437" w:right="436"/>
                          <w:rPr>
                            <w:rFonts w:ascii="Calibri"/>
                            <w:color w:val="000000"/>
                          </w:rPr>
                        </w:pPr>
                        <w:r>
                          <w:rPr>
                            <w:rFonts w:ascii="Calibri"/>
                            <w:color w:val="000000"/>
                          </w:rPr>
                          <w:t>May</w:t>
                        </w:r>
                        <w:r>
                          <w:rPr>
                            <w:rFonts w:ascii="Calibri"/>
                            <w:color w:val="000000"/>
                            <w:spacing w:val="-3"/>
                          </w:rPr>
                          <w:t xml:space="preserve"> </w:t>
                        </w:r>
                        <w:r>
                          <w:rPr>
                            <w:rFonts w:ascii="Calibri"/>
                            <w:color w:val="000000"/>
                          </w:rPr>
                          <w:t>permit</w:t>
                        </w:r>
                        <w:r>
                          <w:rPr>
                            <w:rFonts w:ascii="Calibri"/>
                            <w:color w:val="000000"/>
                            <w:spacing w:val="-4"/>
                          </w:rPr>
                          <w:t xml:space="preserve"> </w:t>
                        </w:r>
                        <w:r>
                          <w:rPr>
                            <w:rFonts w:ascii="Calibri"/>
                            <w:color w:val="000000"/>
                          </w:rPr>
                          <w:t>questioning</w:t>
                        </w:r>
                        <w:r>
                          <w:rPr>
                            <w:rFonts w:ascii="Calibri"/>
                            <w:color w:val="000000"/>
                            <w:spacing w:val="-7"/>
                          </w:rPr>
                          <w:t xml:space="preserve"> </w:t>
                        </w:r>
                        <w:r>
                          <w:rPr>
                            <w:rFonts w:ascii="Calibri"/>
                            <w:color w:val="000000"/>
                          </w:rPr>
                          <w:t>of</w:t>
                        </w:r>
                        <w:r>
                          <w:rPr>
                            <w:rFonts w:ascii="Calibri"/>
                            <w:color w:val="000000"/>
                            <w:spacing w:val="-4"/>
                          </w:rPr>
                          <w:t xml:space="preserve"> </w:t>
                        </w:r>
                        <w:r>
                          <w:rPr>
                            <w:rFonts w:ascii="Calibri"/>
                            <w:color w:val="000000"/>
                          </w:rPr>
                          <w:t>witnesses</w:t>
                        </w:r>
                        <w:r>
                          <w:rPr>
                            <w:rFonts w:ascii="Calibri"/>
                            <w:color w:val="000000"/>
                            <w:spacing w:val="-3"/>
                          </w:rPr>
                          <w:t xml:space="preserve"> </w:t>
                        </w:r>
                        <w:r>
                          <w:rPr>
                            <w:rFonts w:ascii="Calibri"/>
                            <w:color w:val="000000"/>
                          </w:rPr>
                          <w:t>by</w:t>
                        </w:r>
                        <w:r>
                          <w:rPr>
                            <w:rFonts w:ascii="Calibri"/>
                            <w:color w:val="000000"/>
                            <w:spacing w:val="-6"/>
                          </w:rPr>
                          <w:t xml:space="preserve"> </w:t>
                        </w:r>
                        <w:r>
                          <w:rPr>
                            <w:rFonts w:ascii="Calibri"/>
                            <w:color w:val="000000"/>
                          </w:rPr>
                          <w:t>the</w:t>
                        </w:r>
                        <w:r>
                          <w:rPr>
                            <w:rFonts w:ascii="Calibri"/>
                            <w:color w:val="000000"/>
                            <w:spacing w:val="-6"/>
                          </w:rPr>
                          <w:t xml:space="preserve"> </w:t>
                        </w:r>
                        <w:r>
                          <w:rPr>
                            <w:rFonts w:ascii="Calibri"/>
                            <w:color w:val="000000"/>
                          </w:rPr>
                          <w:t>Respondent</w:t>
                        </w:r>
                        <w:r>
                          <w:rPr>
                            <w:rFonts w:ascii="Calibri"/>
                            <w:color w:val="000000"/>
                            <w:spacing w:val="-4"/>
                          </w:rPr>
                          <w:t xml:space="preserve"> </w:t>
                        </w:r>
                        <w:r>
                          <w:rPr>
                            <w:rFonts w:ascii="Calibri"/>
                            <w:color w:val="000000"/>
                          </w:rPr>
                          <w:t>/</w:t>
                        </w:r>
                        <w:r>
                          <w:rPr>
                            <w:rFonts w:ascii="Calibri"/>
                            <w:color w:val="000000"/>
                            <w:spacing w:val="-5"/>
                          </w:rPr>
                          <w:t xml:space="preserve"> </w:t>
                        </w:r>
                        <w:r>
                          <w:rPr>
                            <w:rFonts w:ascii="Calibri"/>
                            <w:color w:val="000000"/>
                          </w:rPr>
                          <w:t>Representative May question the Investigating Manager</w:t>
                        </w:r>
                      </w:p>
                      <w:p w14:paraId="06C3C0B0" w14:textId="77777777" w:rsidR="00D949A0" w:rsidRDefault="00F77734">
                        <w:pPr>
                          <w:spacing w:before="3" w:line="237" w:lineRule="auto"/>
                          <w:ind w:left="437"/>
                          <w:rPr>
                            <w:rFonts w:ascii="Calibri"/>
                            <w:color w:val="000000"/>
                          </w:rPr>
                        </w:pPr>
                        <w:r>
                          <w:rPr>
                            <w:rFonts w:ascii="Calibri"/>
                            <w:color w:val="000000"/>
                          </w:rPr>
                          <w:t>May</w:t>
                        </w:r>
                        <w:r>
                          <w:rPr>
                            <w:rFonts w:ascii="Calibri"/>
                            <w:color w:val="000000"/>
                            <w:spacing w:val="-2"/>
                          </w:rPr>
                          <w:t xml:space="preserve"> </w:t>
                        </w:r>
                        <w:r>
                          <w:rPr>
                            <w:rFonts w:ascii="Calibri"/>
                            <w:color w:val="000000"/>
                          </w:rPr>
                          <w:t>permit</w:t>
                        </w:r>
                        <w:r>
                          <w:rPr>
                            <w:rFonts w:ascii="Calibri"/>
                            <w:color w:val="000000"/>
                            <w:spacing w:val="-3"/>
                          </w:rPr>
                          <w:t xml:space="preserve"> </w:t>
                        </w:r>
                        <w:r>
                          <w:rPr>
                            <w:rFonts w:ascii="Calibri"/>
                            <w:color w:val="000000"/>
                          </w:rPr>
                          <w:t>questions</w:t>
                        </w:r>
                        <w:r>
                          <w:rPr>
                            <w:rFonts w:ascii="Calibri"/>
                            <w:color w:val="000000"/>
                            <w:spacing w:val="-5"/>
                          </w:rPr>
                          <w:t xml:space="preserve"> </w:t>
                        </w:r>
                        <w:r>
                          <w:rPr>
                            <w:rFonts w:ascii="Calibri"/>
                            <w:color w:val="000000"/>
                          </w:rPr>
                          <w:t>of</w:t>
                        </w:r>
                        <w:r>
                          <w:rPr>
                            <w:rFonts w:ascii="Calibri"/>
                            <w:color w:val="000000"/>
                            <w:spacing w:val="-5"/>
                          </w:rPr>
                          <w:t xml:space="preserve"> </w:t>
                        </w:r>
                        <w:r>
                          <w:rPr>
                            <w:rFonts w:ascii="Calibri"/>
                            <w:color w:val="000000"/>
                          </w:rPr>
                          <w:t>the</w:t>
                        </w:r>
                        <w:r>
                          <w:rPr>
                            <w:rFonts w:ascii="Calibri"/>
                            <w:color w:val="000000"/>
                            <w:spacing w:val="-3"/>
                          </w:rPr>
                          <w:t xml:space="preserve"> </w:t>
                        </w:r>
                        <w:r>
                          <w:rPr>
                            <w:rFonts w:ascii="Calibri"/>
                            <w:color w:val="000000"/>
                          </w:rPr>
                          <w:t>Respondent</w:t>
                        </w:r>
                        <w:r>
                          <w:rPr>
                            <w:rFonts w:ascii="Calibri"/>
                            <w:color w:val="000000"/>
                            <w:spacing w:val="-3"/>
                          </w:rPr>
                          <w:t xml:space="preserve"> </w:t>
                        </w:r>
                        <w:r>
                          <w:rPr>
                            <w:rFonts w:ascii="Calibri"/>
                            <w:color w:val="000000"/>
                          </w:rPr>
                          <w:t>by</w:t>
                        </w:r>
                        <w:r>
                          <w:rPr>
                            <w:rFonts w:ascii="Calibri"/>
                            <w:color w:val="000000"/>
                            <w:spacing w:val="-3"/>
                          </w:rPr>
                          <w:t xml:space="preserve"> </w:t>
                        </w:r>
                        <w:r>
                          <w:rPr>
                            <w:rFonts w:ascii="Calibri"/>
                            <w:color w:val="000000"/>
                          </w:rPr>
                          <w:t>the</w:t>
                        </w:r>
                        <w:r>
                          <w:rPr>
                            <w:rFonts w:ascii="Calibri"/>
                            <w:color w:val="000000"/>
                            <w:spacing w:val="-3"/>
                          </w:rPr>
                          <w:t xml:space="preserve"> </w:t>
                        </w:r>
                        <w:r>
                          <w:rPr>
                            <w:rFonts w:ascii="Calibri"/>
                            <w:color w:val="000000"/>
                          </w:rPr>
                          <w:t>Investigating</w:t>
                        </w:r>
                        <w:r>
                          <w:rPr>
                            <w:rFonts w:ascii="Calibri"/>
                            <w:color w:val="000000"/>
                            <w:spacing w:val="-6"/>
                          </w:rPr>
                          <w:t xml:space="preserve"> </w:t>
                        </w:r>
                        <w:r>
                          <w:rPr>
                            <w:rFonts w:ascii="Calibri"/>
                            <w:color w:val="000000"/>
                          </w:rPr>
                          <w:t>Manager</w:t>
                        </w:r>
                        <w:r>
                          <w:rPr>
                            <w:rFonts w:ascii="Calibri"/>
                            <w:color w:val="000000"/>
                            <w:spacing w:val="-3"/>
                          </w:rPr>
                          <w:t xml:space="preserve"> </w:t>
                        </w:r>
                        <w:r>
                          <w:rPr>
                            <w:rFonts w:ascii="Calibri"/>
                            <w:color w:val="000000"/>
                          </w:rPr>
                          <w:t>and</w:t>
                        </w:r>
                        <w:r>
                          <w:rPr>
                            <w:rFonts w:ascii="Calibri"/>
                            <w:color w:val="000000"/>
                            <w:spacing w:val="-6"/>
                          </w:rPr>
                          <w:t xml:space="preserve"> </w:t>
                        </w:r>
                        <w:r>
                          <w:rPr>
                            <w:rFonts w:ascii="Calibri"/>
                            <w:color w:val="000000"/>
                          </w:rPr>
                          <w:t>may ask questions</w:t>
                        </w:r>
                      </w:p>
                      <w:p w14:paraId="1EC3CDDF" w14:textId="77777777" w:rsidR="00D949A0" w:rsidRDefault="00F77734">
                        <w:pPr>
                          <w:spacing w:before="1"/>
                          <w:ind w:left="437" w:right="436"/>
                          <w:rPr>
                            <w:rFonts w:ascii="Calibri"/>
                            <w:color w:val="000000"/>
                          </w:rPr>
                        </w:pPr>
                        <w:r>
                          <w:rPr>
                            <w:rFonts w:ascii="Calibri"/>
                            <w:color w:val="000000"/>
                          </w:rPr>
                          <w:t>May</w:t>
                        </w:r>
                        <w:r>
                          <w:rPr>
                            <w:rFonts w:ascii="Calibri"/>
                            <w:color w:val="000000"/>
                            <w:spacing w:val="-2"/>
                          </w:rPr>
                          <w:t xml:space="preserve"> </w:t>
                        </w:r>
                        <w:r>
                          <w:rPr>
                            <w:rFonts w:ascii="Calibri"/>
                            <w:color w:val="000000"/>
                          </w:rPr>
                          <w:t>permit</w:t>
                        </w:r>
                        <w:r>
                          <w:rPr>
                            <w:rFonts w:ascii="Calibri"/>
                            <w:color w:val="000000"/>
                            <w:spacing w:val="-3"/>
                          </w:rPr>
                          <w:t xml:space="preserve"> </w:t>
                        </w:r>
                        <w:r>
                          <w:rPr>
                            <w:rFonts w:ascii="Calibri"/>
                            <w:color w:val="000000"/>
                          </w:rPr>
                          <w:t>questions</w:t>
                        </w:r>
                        <w:r>
                          <w:rPr>
                            <w:rFonts w:ascii="Calibri"/>
                            <w:color w:val="000000"/>
                            <w:spacing w:val="-3"/>
                          </w:rPr>
                          <w:t xml:space="preserve"> </w:t>
                        </w:r>
                        <w:r>
                          <w:rPr>
                            <w:rFonts w:ascii="Calibri"/>
                            <w:color w:val="000000"/>
                          </w:rPr>
                          <w:t>by</w:t>
                        </w:r>
                        <w:r>
                          <w:rPr>
                            <w:rFonts w:ascii="Calibri"/>
                            <w:color w:val="000000"/>
                            <w:spacing w:val="-5"/>
                          </w:rPr>
                          <w:t xml:space="preserve"> </w:t>
                        </w:r>
                        <w:r>
                          <w:rPr>
                            <w:rFonts w:ascii="Calibri"/>
                            <w:color w:val="000000"/>
                          </w:rPr>
                          <w:t>the</w:t>
                        </w:r>
                        <w:r>
                          <w:rPr>
                            <w:rFonts w:ascii="Calibri"/>
                            <w:color w:val="000000"/>
                            <w:spacing w:val="-3"/>
                          </w:rPr>
                          <w:t xml:space="preserve"> </w:t>
                        </w:r>
                        <w:r>
                          <w:rPr>
                            <w:rFonts w:ascii="Calibri"/>
                            <w:color w:val="000000"/>
                          </w:rPr>
                          <w:t>Investigating</w:t>
                        </w:r>
                        <w:r>
                          <w:rPr>
                            <w:rFonts w:ascii="Calibri"/>
                            <w:color w:val="000000"/>
                            <w:spacing w:val="-6"/>
                          </w:rPr>
                          <w:t xml:space="preserve"> </w:t>
                        </w:r>
                        <w:r>
                          <w:rPr>
                            <w:rFonts w:ascii="Calibri"/>
                            <w:color w:val="000000"/>
                          </w:rPr>
                          <w:t>Manager</w:t>
                        </w:r>
                        <w:r>
                          <w:rPr>
                            <w:rFonts w:ascii="Calibri"/>
                            <w:color w:val="000000"/>
                            <w:spacing w:val="-5"/>
                          </w:rPr>
                          <w:t xml:space="preserve"> </w:t>
                        </w:r>
                        <w:r>
                          <w:rPr>
                            <w:rFonts w:ascii="Calibri"/>
                            <w:color w:val="000000"/>
                          </w:rPr>
                          <w:t>and</w:t>
                        </w:r>
                        <w:r>
                          <w:rPr>
                            <w:rFonts w:ascii="Calibri"/>
                            <w:color w:val="000000"/>
                            <w:spacing w:val="-4"/>
                          </w:rPr>
                          <w:t xml:space="preserve"> </w:t>
                        </w:r>
                        <w:r>
                          <w:rPr>
                            <w:rFonts w:ascii="Calibri"/>
                            <w:color w:val="000000"/>
                          </w:rPr>
                          <w:t>may</w:t>
                        </w:r>
                        <w:r>
                          <w:rPr>
                            <w:rFonts w:ascii="Calibri"/>
                            <w:color w:val="000000"/>
                            <w:spacing w:val="-5"/>
                          </w:rPr>
                          <w:t xml:space="preserve"> </w:t>
                        </w:r>
                        <w:r>
                          <w:rPr>
                            <w:rFonts w:ascii="Calibri"/>
                            <w:color w:val="000000"/>
                          </w:rPr>
                          <w:t>ask</w:t>
                        </w:r>
                        <w:r>
                          <w:rPr>
                            <w:rFonts w:ascii="Calibri"/>
                            <w:color w:val="000000"/>
                            <w:spacing w:val="-5"/>
                          </w:rPr>
                          <w:t xml:space="preserve"> </w:t>
                        </w:r>
                        <w:r>
                          <w:rPr>
                            <w:rFonts w:ascii="Calibri"/>
                            <w:color w:val="000000"/>
                          </w:rPr>
                          <w:t>questions May permit further questions by the Respondent / Representative</w:t>
                        </w:r>
                      </w:p>
                      <w:p w14:paraId="58BDA4C0" w14:textId="77777777" w:rsidR="00D949A0" w:rsidRDefault="00D949A0">
                        <w:pPr>
                          <w:spacing w:before="1"/>
                          <w:rPr>
                            <w:rFonts w:ascii="Calibri"/>
                            <w:color w:val="000000"/>
                          </w:rPr>
                        </w:pPr>
                      </w:p>
                      <w:p w14:paraId="7E663130" w14:textId="77777777" w:rsidR="00D949A0" w:rsidRDefault="00F77734">
                        <w:pPr>
                          <w:spacing w:before="1"/>
                          <w:ind w:left="286"/>
                          <w:rPr>
                            <w:rFonts w:ascii="Calibri"/>
                            <w:b/>
                            <w:color w:val="000000"/>
                          </w:rPr>
                        </w:pPr>
                        <w:r>
                          <w:rPr>
                            <w:rFonts w:ascii="Calibri"/>
                            <w:b/>
                            <w:color w:val="000000"/>
                          </w:rPr>
                          <w:t>Considers</w:t>
                        </w:r>
                        <w:r>
                          <w:rPr>
                            <w:rFonts w:ascii="Calibri"/>
                            <w:b/>
                            <w:color w:val="000000"/>
                            <w:spacing w:val="-4"/>
                          </w:rPr>
                          <w:t xml:space="preserve"> </w:t>
                        </w:r>
                        <w:r>
                          <w:rPr>
                            <w:rFonts w:ascii="Calibri"/>
                            <w:b/>
                            <w:color w:val="000000"/>
                          </w:rPr>
                          <w:t>the</w:t>
                        </w:r>
                        <w:r>
                          <w:rPr>
                            <w:rFonts w:ascii="Calibri"/>
                            <w:b/>
                            <w:color w:val="000000"/>
                            <w:spacing w:val="-3"/>
                          </w:rPr>
                          <w:t xml:space="preserve"> </w:t>
                        </w:r>
                        <w:r>
                          <w:rPr>
                            <w:rFonts w:ascii="Calibri"/>
                            <w:b/>
                            <w:color w:val="000000"/>
                          </w:rPr>
                          <w:t>case</w:t>
                        </w:r>
                        <w:r>
                          <w:rPr>
                            <w:rFonts w:ascii="Calibri"/>
                            <w:b/>
                            <w:color w:val="000000"/>
                            <w:spacing w:val="-3"/>
                          </w:rPr>
                          <w:t xml:space="preserve"> </w:t>
                        </w:r>
                        <w:r>
                          <w:rPr>
                            <w:rFonts w:ascii="Calibri"/>
                            <w:b/>
                            <w:color w:val="000000"/>
                          </w:rPr>
                          <w:t>in</w:t>
                        </w:r>
                        <w:r>
                          <w:rPr>
                            <w:rFonts w:ascii="Calibri"/>
                            <w:b/>
                            <w:color w:val="000000"/>
                            <w:spacing w:val="-3"/>
                          </w:rPr>
                          <w:t xml:space="preserve"> </w:t>
                        </w:r>
                        <w:r>
                          <w:rPr>
                            <w:rFonts w:ascii="Calibri"/>
                            <w:b/>
                            <w:color w:val="000000"/>
                            <w:spacing w:val="-2"/>
                          </w:rPr>
                          <w:t>private</w:t>
                        </w:r>
                      </w:p>
                      <w:p w14:paraId="3179FDAB" w14:textId="77777777" w:rsidR="00D949A0" w:rsidRDefault="00F77734">
                        <w:pPr>
                          <w:ind w:left="487"/>
                          <w:rPr>
                            <w:rFonts w:ascii="Calibri" w:hAnsi="Calibri"/>
                            <w:color w:val="000000"/>
                          </w:rPr>
                        </w:pPr>
                        <w:r>
                          <w:rPr>
                            <w:rFonts w:ascii="Calibri" w:hAnsi="Calibri"/>
                            <w:color w:val="000000"/>
                          </w:rPr>
                          <w:t>Informs</w:t>
                        </w:r>
                        <w:r>
                          <w:rPr>
                            <w:rFonts w:ascii="Calibri" w:hAnsi="Calibri"/>
                            <w:color w:val="000000"/>
                            <w:spacing w:val="-5"/>
                          </w:rPr>
                          <w:t xml:space="preserve"> </w:t>
                        </w:r>
                        <w:r>
                          <w:rPr>
                            <w:rFonts w:ascii="Calibri" w:hAnsi="Calibri"/>
                            <w:color w:val="000000"/>
                          </w:rPr>
                          <w:t>the</w:t>
                        </w:r>
                        <w:r>
                          <w:rPr>
                            <w:rFonts w:ascii="Calibri" w:hAnsi="Calibri"/>
                            <w:color w:val="000000"/>
                            <w:spacing w:val="-4"/>
                          </w:rPr>
                          <w:t xml:space="preserve"> </w:t>
                        </w:r>
                        <w:r>
                          <w:rPr>
                            <w:rFonts w:ascii="Calibri" w:hAnsi="Calibri"/>
                            <w:color w:val="000000"/>
                          </w:rPr>
                          <w:t>parties</w:t>
                        </w:r>
                        <w:r>
                          <w:rPr>
                            <w:rFonts w:ascii="Calibri" w:hAnsi="Calibri"/>
                            <w:color w:val="000000"/>
                            <w:spacing w:val="-5"/>
                          </w:rPr>
                          <w:t xml:space="preserve"> </w:t>
                        </w:r>
                        <w:r>
                          <w:rPr>
                            <w:rFonts w:ascii="Calibri" w:hAnsi="Calibri"/>
                            <w:color w:val="000000"/>
                          </w:rPr>
                          <w:t>of</w:t>
                        </w:r>
                        <w:r>
                          <w:rPr>
                            <w:rFonts w:ascii="Calibri" w:hAnsi="Calibri"/>
                            <w:color w:val="000000"/>
                            <w:spacing w:val="-5"/>
                          </w:rPr>
                          <w:t xml:space="preserve"> </w:t>
                        </w:r>
                        <w:r>
                          <w:rPr>
                            <w:rFonts w:ascii="Calibri" w:hAnsi="Calibri"/>
                            <w:color w:val="000000"/>
                          </w:rPr>
                          <w:t>the</w:t>
                        </w:r>
                        <w:r>
                          <w:rPr>
                            <w:rFonts w:ascii="Calibri" w:hAnsi="Calibri"/>
                            <w:color w:val="000000"/>
                            <w:spacing w:val="-2"/>
                          </w:rPr>
                          <w:t xml:space="preserve"> </w:t>
                        </w:r>
                        <w:r>
                          <w:rPr>
                            <w:rFonts w:ascii="Calibri" w:hAnsi="Calibri"/>
                            <w:color w:val="000000"/>
                          </w:rPr>
                          <w:t>decision</w:t>
                        </w:r>
                        <w:r>
                          <w:rPr>
                            <w:rFonts w:ascii="Calibri" w:hAnsi="Calibri"/>
                            <w:color w:val="000000"/>
                            <w:spacing w:val="-5"/>
                          </w:rPr>
                          <w:t xml:space="preserve"> </w:t>
                        </w:r>
                        <w:r>
                          <w:rPr>
                            <w:rFonts w:ascii="Calibri" w:hAnsi="Calibri"/>
                            <w:color w:val="000000"/>
                          </w:rPr>
                          <w:t>on</w:t>
                        </w:r>
                        <w:r>
                          <w:rPr>
                            <w:rFonts w:ascii="Calibri" w:hAnsi="Calibri"/>
                            <w:color w:val="000000"/>
                            <w:spacing w:val="-3"/>
                          </w:rPr>
                          <w:t xml:space="preserve"> </w:t>
                        </w:r>
                        <w:r>
                          <w:rPr>
                            <w:rFonts w:ascii="Calibri" w:hAnsi="Calibri"/>
                            <w:color w:val="000000"/>
                          </w:rPr>
                          <w:t>the</w:t>
                        </w:r>
                        <w:r>
                          <w:rPr>
                            <w:rFonts w:ascii="Calibri" w:hAnsi="Calibri"/>
                            <w:color w:val="000000"/>
                            <w:spacing w:val="-4"/>
                          </w:rPr>
                          <w:t xml:space="preserve"> </w:t>
                        </w:r>
                        <w:r>
                          <w:rPr>
                            <w:rFonts w:ascii="Calibri" w:hAnsi="Calibri"/>
                            <w:color w:val="000000"/>
                          </w:rPr>
                          <w:t>day</w:t>
                        </w:r>
                        <w:r>
                          <w:rPr>
                            <w:rFonts w:ascii="Calibri" w:hAnsi="Calibri"/>
                            <w:color w:val="000000"/>
                            <w:spacing w:val="-1"/>
                          </w:rPr>
                          <w:t xml:space="preserve"> </w:t>
                        </w:r>
                        <w:r>
                          <w:rPr>
                            <w:rFonts w:ascii="Calibri" w:hAnsi="Calibri"/>
                            <w:color w:val="000000"/>
                          </w:rPr>
                          <w:t>–</w:t>
                        </w:r>
                        <w:r>
                          <w:rPr>
                            <w:rFonts w:ascii="Calibri" w:hAnsi="Calibri"/>
                            <w:color w:val="000000"/>
                            <w:spacing w:val="-1"/>
                          </w:rPr>
                          <w:t xml:space="preserve"> </w:t>
                        </w:r>
                        <w:r>
                          <w:rPr>
                            <w:rFonts w:ascii="Calibri" w:hAnsi="Calibri"/>
                            <w:color w:val="000000"/>
                          </w:rPr>
                          <w:t>unless</w:t>
                        </w:r>
                        <w:r>
                          <w:rPr>
                            <w:rFonts w:ascii="Calibri" w:hAnsi="Calibri"/>
                            <w:color w:val="000000"/>
                            <w:spacing w:val="-2"/>
                          </w:rPr>
                          <w:t xml:space="preserve"> </w:t>
                        </w:r>
                        <w:r>
                          <w:rPr>
                            <w:rFonts w:ascii="Calibri" w:hAnsi="Calibri"/>
                            <w:color w:val="000000"/>
                          </w:rPr>
                          <w:t>by</w:t>
                        </w:r>
                        <w:r>
                          <w:rPr>
                            <w:rFonts w:ascii="Calibri" w:hAnsi="Calibri"/>
                            <w:color w:val="000000"/>
                            <w:spacing w:val="-4"/>
                          </w:rPr>
                          <w:t xml:space="preserve"> </w:t>
                        </w:r>
                        <w:r>
                          <w:rPr>
                            <w:rFonts w:ascii="Calibri" w:hAnsi="Calibri"/>
                            <w:color w:val="000000"/>
                          </w:rPr>
                          <w:t>agreement</w:t>
                        </w:r>
                        <w:r>
                          <w:rPr>
                            <w:rFonts w:ascii="Calibri" w:hAnsi="Calibri"/>
                            <w:color w:val="000000"/>
                            <w:spacing w:val="-2"/>
                          </w:rPr>
                          <w:t xml:space="preserve"> </w:t>
                        </w:r>
                        <w:r>
                          <w:rPr>
                            <w:rFonts w:ascii="Calibri" w:hAnsi="Calibri"/>
                            <w:color w:val="000000"/>
                          </w:rPr>
                          <w:t>at</w:t>
                        </w:r>
                        <w:r>
                          <w:rPr>
                            <w:rFonts w:ascii="Calibri" w:hAnsi="Calibri"/>
                            <w:color w:val="000000"/>
                            <w:spacing w:val="-5"/>
                          </w:rPr>
                          <w:t xml:space="preserve"> </w:t>
                        </w:r>
                        <w:r>
                          <w:rPr>
                            <w:rFonts w:ascii="Calibri" w:hAnsi="Calibri"/>
                            <w:color w:val="000000"/>
                          </w:rPr>
                          <w:t>a</w:t>
                        </w:r>
                        <w:r>
                          <w:rPr>
                            <w:rFonts w:ascii="Calibri" w:hAnsi="Calibri"/>
                            <w:color w:val="000000"/>
                            <w:spacing w:val="-2"/>
                          </w:rPr>
                          <w:t xml:space="preserve"> </w:t>
                        </w:r>
                        <w:r>
                          <w:rPr>
                            <w:rFonts w:ascii="Calibri" w:hAnsi="Calibri"/>
                            <w:color w:val="000000"/>
                          </w:rPr>
                          <w:t>later date (exceptional circumstances)</w:t>
                        </w:r>
                      </w:p>
                      <w:p w14:paraId="30054D15" w14:textId="77777777" w:rsidR="00D949A0" w:rsidRDefault="00F77734">
                        <w:pPr>
                          <w:ind w:left="538" w:right="598" w:hanging="51"/>
                          <w:rPr>
                            <w:rFonts w:ascii="Calibri" w:hAnsi="Calibri"/>
                            <w:color w:val="000000"/>
                          </w:rPr>
                        </w:pPr>
                        <w:r>
                          <w:rPr>
                            <w:rFonts w:ascii="Calibri" w:hAnsi="Calibri"/>
                            <w:color w:val="000000"/>
                          </w:rPr>
                          <w:t>Having</w:t>
                        </w:r>
                        <w:r>
                          <w:rPr>
                            <w:rFonts w:ascii="Calibri" w:hAnsi="Calibri"/>
                            <w:color w:val="000000"/>
                            <w:spacing w:val="-4"/>
                          </w:rPr>
                          <w:t xml:space="preserve"> </w:t>
                        </w:r>
                        <w:r>
                          <w:rPr>
                            <w:rFonts w:ascii="Calibri" w:hAnsi="Calibri"/>
                            <w:color w:val="000000"/>
                          </w:rPr>
                          <w:t>considered</w:t>
                        </w:r>
                        <w:r>
                          <w:rPr>
                            <w:rFonts w:ascii="Calibri" w:hAnsi="Calibri"/>
                            <w:color w:val="000000"/>
                            <w:spacing w:val="-5"/>
                          </w:rPr>
                          <w:t xml:space="preserve"> </w:t>
                        </w:r>
                        <w:r>
                          <w:rPr>
                            <w:rFonts w:ascii="Calibri" w:hAnsi="Calibri"/>
                            <w:color w:val="000000"/>
                          </w:rPr>
                          <w:t>whether</w:t>
                        </w:r>
                        <w:r>
                          <w:rPr>
                            <w:rFonts w:ascii="Calibri" w:hAnsi="Calibri"/>
                            <w:color w:val="000000"/>
                            <w:spacing w:val="-3"/>
                          </w:rPr>
                          <w:t xml:space="preserve"> </w:t>
                        </w:r>
                        <w:r>
                          <w:rPr>
                            <w:rFonts w:ascii="Calibri" w:hAnsi="Calibri"/>
                            <w:color w:val="000000"/>
                          </w:rPr>
                          <w:t>they</w:t>
                        </w:r>
                        <w:r>
                          <w:rPr>
                            <w:rFonts w:ascii="Calibri" w:hAnsi="Calibri"/>
                            <w:color w:val="000000"/>
                            <w:spacing w:val="-3"/>
                          </w:rPr>
                          <w:t xml:space="preserve"> </w:t>
                        </w:r>
                        <w:r>
                          <w:rPr>
                            <w:rFonts w:ascii="Calibri" w:hAnsi="Calibri"/>
                            <w:color w:val="000000"/>
                          </w:rPr>
                          <w:t>had</w:t>
                        </w:r>
                        <w:r>
                          <w:rPr>
                            <w:rFonts w:ascii="Calibri" w:hAnsi="Calibri"/>
                            <w:color w:val="000000"/>
                            <w:spacing w:val="-5"/>
                          </w:rPr>
                          <w:t xml:space="preserve"> </w:t>
                        </w:r>
                        <w:r>
                          <w:rPr>
                            <w:rFonts w:ascii="Calibri" w:hAnsi="Calibri"/>
                            <w:color w:val="000000"/>
                          </w:rPr>
                          <w:t>access</w:t>
                        </w:r>
                        <w:r>
                          <w:rPr>
                            <w:rFonts w:ascii="Calibri" w:hAnsi="Calibri"/>
                            <w:color w:val="000000"/>
                            <w:spacing w:val="-5"/>
                          </w:rPr>
                          <w:t xml:space="preserve"> </w:t>
                        </w:r>
                        <w:r>
                          <w:rPr>
                            <w:rFonts w:ascii="Calibri" w:hAnsi="Calibri"/>
                            <w:color w:val="000000"/>
                          </w:rPr>
                          <w:t>to</w:t>
                        </w:r>
                        <w:r>
                          <w:rPr>
                            <w:rFonts w:ascii="Calibri" w:hAnsi="Calibri"/>
                            <w:color w:val="000000"/>
                            <w:spacing w:val="-4"/>
                          </w:rPr>
                          <w:t xml:space="preserve"> </w:t>
                        </w:r>
                        <w:r>
                          <w:rPr>
                            <w:rFonts w:ascii="Calibri" w:hAnsi="Calibri"/>
                            <w:color w:val="000000"/>
                          </w:rPr>
                          <w:t>all</w:t>
                        </w:r>
                        <w:r>
                          <w:rPr>
                            <w:rFonts w:ascii="Calibri" w:hAnsi="Calibri"/>
                            <w:color w:val="000000"/>
                            <w:spacing w:val="-3"/>
                          </w:rPr>
                          <w:t xml:space="preserve"> </w:t>
                        </w:r>
                        <w:r>
                          <w:rPr>
                            <w:rFonts w:ascii="Calibri" w:hAnsi="Calibri"/>
                            <w:color w:val="000000"/>
                          </w:rPr>
                          <w:t>relevant</w:t>
                        </w:r>
                        <w:r>
                          <w:rPr>
                            <w:rFonts w:ascii="Calibri" w:hAnsi="Calibri"/>
                            <w:color w:val="000000"/>
                            <w:spacing w:val="-3"/>
                          </w:rPr>
                          <w:t xml:space="preserve"> </w:t>
                        </w:r>
                        <w:r>
                          <w:rPr>
                            <w:rFonts w:ascii="Calibri" w:hAnsi="Calibri"/>
                            <w:color w:val="000000"/>
                          </w:rPr>
                          <w:t>information</w:t>
                        </w:r>
                        <w:r>
                          <w:rPr>
                            <w:rFonts w:ascii="Calibri" w:hAnsi="Calibri"/>
                            <w:color w:val="000000"/>
                            <w:spacing w:val="-4"/>
                          </w:rPr>
                          <w:t xml:space="preserve"> </w:t>
                        </w:r>
                        <w:r>
                          <w:rPr>
                            <w:rFonts w:ascii="Calibri" w:hAnsi="Calibri"/>
                            <w:color w:val="000000"/>
                          </w:rPr>
                          <w:t>and advice – if not adjournment</w:t>
                        </w:r>
                      </w:p>
                    </w:txbxContent>
                  </v:textbox>
                </v:shape>
                <w10:wrap type="topAndBottom" anchorx="page"/>
              </v:group>
            </w:pict>
          </mc:Fallback>
        </mc:AlternateContent>
      </w:r>
    </w:p>
    <w:p w14:paraId="1316C70F" w14:textId="77777777" w:rsidR="00D949A0" w:rsidRDefault="00D949A0">
      <w:pPr>
        <w:pStyle w:val="BodyText"/>
        <w:spacing w:before="110"/>
        <w:rPr>
          <w:rFonts w:ascii="Arial"/>
          <w:b/>
          <w:sz w:val="20"/>
        </w:rPr>
      </w:pPr>
    </w:p>
    <w:p w14:paraId="6BDF4FE8" w14:textId="77777777" w:rsidR="00D949A0" w:rsidRDefault="00D949A0">
      <w:pPr>
        <w:pStyle w:val="BodyText"/>
        <w:rPr>
          <w:rFonts w:ascii="Arial"/>
          <w:b/>
          <w:sz w:val="4"/>
        </w:rPr>
      </w:pPr>
    </w:p>
    <w:p w14:paraId="71095FBB" w14:textId="77777777" w:rsidR="00D949A0" w:rsidRDefault="00F77734">
      <w:pPr>
        <w:pStyle w:val="BodyText"/>
        <w:ind w:left="2404"/>
        <w:rPr>
          <w:rFonts w:ascii="Arial"/>
          <w:sz w:val="20"/>
        </w:rPr>
      </w:pPr>
      <w:r>
        <w:rPr>
          <w:rFonts w:ascii="Arial"/>
          <w:noProof/>
          <w:sz w:val="20"/>
        </w:rPr>
        <mc:AlternateContent>
          <mc:Choice Requires="wpg">
            <w:drawing>
              <wp:inline distT="0" distB="0" distL="0" distR="0" wp14:anchorId="7FDCC888" wp14:editId="540609E9">
                <wp:extent cx="3330575" cy="2095500"/>
                <wp:effectExtent l="0" t="0" r="0" b="0"/>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0575" cy="2095500"/>
                          <a:chOff x="0" y="0"/>
                          <a:chExt cx="3330575" cy="2095500"/>
                        </a:xfrm>
                      </wpg:grpSpPr>
                      <pic:pic xmlns:pic="http://schemas.openxmlformats.org/drawingml/2006/picture">
                        <pic:nvPicPr>
                          <pic:cNvPr id="119" name="Image 119"/>
                          <pic:cNvPicPr/>
                        </pic:nvPicPr>
                        <pic:blipFill>
                          <a:blip r:embed="rId61" cstate="print"/>
                          <a:stretch>
                            <a:fillRect/>
                          </a:stretch>
                        </pic:blipFill>
                        <pic:spPr>
                          <a:xfrm>
                            <a:off x="1362075" y="1145539"/>
                            <a:ext cx="609600" cy="450850"/>
                          </a:xfrm>
                          <a:prstGeom prst="rect">
                            <a:avLst/>
                          </a:prstGeom>
                        </pic:spPr>
                      </pic:pic>
                      <wps:wsp>
                        <wps:cNvPr id="120" name="Textbox 120"/>
                        <wps:cNvSpPr txBox="1"/>
                        <wps:spPr>
                          <a:xfrm>
                            <a:off x="3175" y="1597025"/>
                            <a:ext cx="3324225" cy="495300"/>
                          </a:xfrm>
                          <a:prstGeom prst="rect">
                            <a:avLst/>
                          </a:prstGeom>
                          <a:solidFill>
                            <a:srgbClr val="DCE6F1"/>
                          </a:solidFill>
                          <a:ln w="6350">
                            <a:solidFill>
                              <a:srgbClr val="B8CDE4"/>
                            </a:solidFill>
                            <a:prstDash val="solid"/>
                          </a:ln>
                        </wps:spPr>
                        <wps:txbx>
                          <w:txbxContent>
                            <w:p w14:paraId="5F5815F2" w14:textId="77777777" w:rsidR="00D949A0" w:rsidRDefault="00F77734">
                              <w:pPr>
                                <w:spacing w:before="72"/>
                                <w:ind w:left="1578" w:hanging="1223"/>
                                <w:rPr>
                                  <w:rFonts w:ascii="Calibri"/>
                                  <w:color w:val="000000"/>
                                </w:rPr>
                              </w:pPr>
                              <w:r>
                                <w:rPr>
                                  <w:rFonts w:ascii="Calibri"/>
                                  <w:color w:val="000000"/>
                                </w:rPr>
                                <w:t>A</w:t>
                              </w:r>
                              <w:r>
                                <w:rPr>
                                  <w:rFonts w:ascii="Calibri"/>
                                  <w:color w:val="000000"/>
                                  <w:spacing w:val="-4"/>
                                </w:rPr>
                                <w:t xml:space="preserve"> </w:t>
                              </w:r>
                              <w:r>
                                <w:rPr>
                                  <w:rFonts w:ascii="Calibri"/>
                                  <w:color w:val="000000"/>
                                </w:rPr>
                                <w:t>written</w:t>
                              </w:r>
                              <w:r>
                                <w:rPr>
                                  <w:rFonts w:ascii="Calibri"/>
                                  <w:color w:val="000000"/>
                                  <w:spacing w:val="-4"/>
                                </w:rPr>
                                <w:t xml:space="preserve"> </w:t>
                              </w:r>
                              <w:r>
                                <w:rPr>
                                  <w:rFonts w:ascii="Calibri"/>
                                  <w:color w:val="000000"/>
                                </w:rPr>
                                <w:t>record</w:t>
                              </w:r>
                              <w:r>
                                <w:rPr>
                                  <w:rFonts w:ascii="Calibri"/>
                                  <w:color w:val="000000"/>
                                  <w:spacing w:val="-6"/>
                                </w:rPr>
                                <w:t xml:space="preserve"> </w:t>
                              </w:r>
                              <w:r>
                                <w:rPr>
                                  <w:rFonts w:ascii="Calibri"/>
                                  <w:color w:val="000000"/>
                                </w:rPr>
                                <w:t>of</w:t>
                              </w:r>
                              <w:r>
                                <w:rPr>
                                  <w:rFonts w:ascii="Calibri"/>
                                  <w:color w:val="000000"/>
                                  <w:spacing w:val="-4"/>
                                </w:rPr>
                                <w:t xml:space="preserve"> </w:t>
                              </w:r>
                              <w:r>
                                <w:rPr>
                                  <w:rFonts w:ascii="Calibri"/>
                                  <w:color w:val="000000"/>
                                </w:rPr>
                                <w:t>the</w:t>
                              </w:r>
                              <w:r>
                                <w:rPr>
                                  <w:rFonts w:ascii="Calibri"/>
                                  <w:color w:val="000000"/>
                                  <w:spacing w:val="-6"/>
                                </w:rPr>
                                <w:t xml:space="preserve"> </w:t>
                              </w:r>
                              <w:r>
                                <w:rPr>
                                  <w:rFonts w:ascii="Calibri"/>
                                  <w:color w:val="000000"/>
                                </w:rPr>
                                <w:t>Disciplinary</w:t>
                              </w:r>
                              <w:r>
                                <w:rPr>
                                  <w:rFonts w:ascii="Calibri"/>
                                  <w:color w:val="000000"/>
                                  <w:spacing w:val="-4"/>
                                </w:rPr>
                                <w:t xml:space="preserve"> </w:t>
                              </w:r>
                              <w:r>
                                <w:rPr>
                                  <w:rFonts w:ascii="Calibri"/>
                                  <w:color w:val="000000"/>
                                </w:rPr>
                                <w:t>Hearing</w:t>
                              </w:r>
                              <w:r>
                                <w:rPr>
                                  <w:rFonts w:ascii="Calibri"/>
                                  <w:color w:val="000000"/>
                                  <w:spacing w:val="-5"/>
                                </w:rPr>
                                <w:t xml:space="preserve"> </w:t>
                              </w:r>
                              <w:r>
                                <w:rPr>
                                  <w:rFonts w:ascii="Calibri"/>
                                  <w:color w:val="000000"/>
                                </w:rPr>
                                <w:t>will</w:t>
                              </w:r>
                              <w:r>
                                <w:rPr>
                                  <w:rFonts w:ascii="Calibri"/>
                                  <w:color w:val="000000"/>
                                  <w:spacing w:val="-7"/>
                                </w:rPr>
                                <w:t xml:space="preserve"> </w:t>
                              </w:r>
                              <w:r>
                                <w:rPr>
                                  <w:rFonts w:ascii="Calibri"/>
                                  <w:color w:val="000000"/>
                                </w:rPr>
                                <w:t>be retained in PDF Format</w:t>
                              </w:r>
                            </w:p>
                          </w:txbxContent>
                        </wps:txbx>
                        <wps:bodyPr wrap="square" lIns="0" tIns="0" rIns="0" bIns="0" rtlCol="0">
                          <a:noAutofit/>
                        </wps:bodyPr>
                      </wps:wsp>
                      <wps:wsp>
                        <wps:cNvPr id="121" name="Textbox 121"/>
                        <wps:cNvSpPr txBox="1"/>
                        <wps:spPr>
                          <a:xfrm>
                            <a:off x="3175" y="3175"/>
                            <a:ext cx="3324225" cy="1155700"/>
                          </a:xfrm>
                          <a:prstGeom prst="rect">
                            <a:avLst/>
                          </a:prstGeom>
                          <a:solidFill>
                            <a:srgbClr val="DCE6F1"/>
                          </a:solidFill>
                          <a:ln w="6350">
                            <a:solidFill>
                              <a:srgbClr val="B8CDE4"/>
                            </a:solidFill>
                            <a:prstDash val="solid"/>
                          </a:ln>
                        </wps:spPr>
                        <wps:txbx>
                          <w:txbxContent>
                            <w:p w14:paraId="59D56BC9" w14:textId="77777777" w:rsidR="00D949A0" w:rsidRDefault="00F77734">
                              <w:pPr>
                                <w:spacing w:before="71"/>
                                <w:ind w:left="226" w:right="225" w:hanging="3"/>
                                <w:jc w:val="center"/>
                                <w:rPr>
                                  <w:rFonts w:ascii="Calibri" w:hAnsi="Calibri"/>
                                  <w:color w:val="000000"/>
                                </w:rPr>
                              </w:pPr>
                              <w:r>
                                <w:rPr>
                                  <w:rFonts w:ascii="Calibri" w:hAnsi="Calibri"/>
                                  <w:color w:val="000000"/>
                                </w:rPr>
                                <w:t>The Panel will confirm the decision in writing to the Respondent</w:t>
                              </w:r>
                              <w:r>
                                <w:rPr>
                                  <w:rFonts w:ascii="Calibri" w:hAnsi="Calibri"/>
                                  <w:color w:val="000000"/>
                                  <w:spacing w:val="-7"/>
                                </w:rPr>
                                <w:t xml:space="preserve"> </w:t>
                              </w:r>
                              <w:r>
                                <w:rPr>
                                  <w:rFonts w:ascii="Calibri" w:hAnsi="Calibri"/>
                                  <w:color w:val="000000"/>
                                </w:rPr>
                                <w:t>/</w:t>
                              </w:r>
                              <w:r>
                                <w:rPr>
                                  <w:rFonts w:ascii="Calibri" w:hAnsi="Calibri"/>
                                  <w:color w:val="000000"/>
                                  <w:spacing w:val="-5"/>
                                </w:rPr>
                                <w:t xml:space="preserve"> </w:t>
                              </w:r>
                              <w:r>
                                <w:rPr>
                                  <w:rFonts w:ascii="Calibri" w:hAnsi="Calibri"/>
                                  <w:color w:val="000000"/>
                                </w:rPr>
                                <w:t>Representative</w:t>
                              </w:r>
                              <w:r>
                                <w:rPr>
                                  <w:rFonts w:ascii="Calibri" w:hAnsi="Calibri"/>
                                  <w:color w:val="000000"/>
                                  <w:spacing w:val="-4"/>
                                </w:rPr>
                                <w:t xml:space="preserve"> </w:t>
                              </w:r>
                              <w:r>
                                <w:rPr>
                                  <w:rFonts w:ascii="Calibri" w:hAnsi="Calibri"/>
                                  <w:color w:val="000000"/>
                                </w:rPr>
                                <w:t>and</w:t>
                              </w:r>
                              <w:r>
                                <w:rPr>
                                  <w:rFonts w:ascii="Calibri" w:hAnsi="Calibri"/>
                                  <w:color w:val="000000"/>
                                  <w:spacing w:val="-5"/>
                                </w:rPr>
                                <w:t xml:space="preserve"> </w:t>
                              </w:r>
                              <w:r>
                                <w:rPr>
                                  <w:rFonts w:ascii="Calibri" w:hAnsi="Calibri"/>
                                  <w:color w:val="000000"/>
                                </w:rPr>
                                <w:t>set</w:t>
                              </w:r>
                              <w:r>
                                <w:rPr>
                                  <w:rFonts w:ascii="Calibri" w:hAnsi="Calibri"/>
                                  <w:color w:val="000000"/>
                                  <w:spacing w:val="-6"/>
                                </w:rPr>
                                <w:t xml:space="preserve"> </w:t>
                              </w:r>
                              <w:r>
                                <w:rPr>
                                  <w:rFonts w:ascii="Calibri" w:hAnsi="Calibri"/>
                                  <w:color w:val="000000"/>
                                </w:rPr>
                                <w:t>out</w:t>
                              </w:r>
                              <w:r>
                                <w:rPr>
                                  <w:rFonts w:ascii="Calibri" w:hAnsi="Calibri"/>
                                  <w:color w:val="000000"/>
                                  <w:spacing w:val="-6"/>
                                </w:rPr>
                                <w:t xml:space="preserve"> </w:t>
                              </w:r>
                              <w:r>
                                <w:rPr>
                                  <w:rFonts w:ascii="Calibri" w:hAnsi="Calibri"/>
                                  <w:color w:val="000000"/>
                                </w:rPr>
                                <w:t>the</w:t>
                              </w:r>
                              <w:r>
                                <w:rPr>
                                  <w:rFonts w:ascii="Calibri" w:hAnsi="Calibri"/>
                                  <w:color w:val="000000"/>
                                  <w:spacing w:val="-4"/>
                                </w:rPr>
                                <w:t xml:space="preserve"> </w:t>
                              </w:r>
                              <w:r>
                                <w:rPr>
                                  <w:rFonts w:ascii="Calibri" w:hAnsi="Calibri"/>
                                  <w:color w:val="000000"/>
                                </w:rPr>
                                <w:t>reasons for it and will notify the Respondent of the right to appeal – within 5 working days of the Hearing</w:t>
                              </w:r>
                            </w:p>
                            <w:p w14:paraId="6B94EA10" w14:textId="77777777" w:rsidR="00D949A0" w:rsidRDefault="00F77734">
                              <w:pPr>
                                <w:spacing w:before="2"/>
                                <w:ind w:left="5"/>
                                <w:jc w:val="center"/>
                                <w:rPr>
                                  <w:rFonts w:ascii="Calibri"/>
                                  <w:color w:val="000000"/>
                                </w:rPr>
                              </w:pPr>
                              <w:r>
                                <w:rPr>
                                  <w:rFonts w:ascii="Calibri"/>
                                  <w:color w:val="000000"/>
                                </w:rPr>
                                <w:t>The</w:t>
                              </w:r>
                              <w:r>
                                <w:rPr>
                                  <w:rFonts w:ascii="Calibri"/>
                                  <w:color w:val="000000"/>
                                  <w:spacing w:val="-3"/>
                                </w:rPr>
                                <w:t xml:space="preserve"> </w:t>
                              </w:r>
                              <w:r>
                                <w:rPr>
                                  <w:rFonts w:ascii="Calibri"/>
                                  <w:color w:val="000000"/>
                                </w:rPr>
                                <w:t>letter</w:t>
                              </w:r>
                              <w:r>
                                <w:rPr>
                                  <w:rFonts w:ascii="Calibri"/>
                                  <w:color w:val="000000"/>
                                  <w:spacing w:val="-5"/>
                                </w:rPr>
                                <w:t xml:space="preserve"> </w:t>
                              </w:r>
                              <w:r>
                                <w:rPr>
                                  <w:rFonts w:ascii="Calibri"/>
                                  <w:color w:val="000000"/>
                                </w:rPr>
                                <w:t>should</w:t>
                              </w:r>
                              <w:r>
                                <w:rPr>
                                  <w:rFonts w:ascii="Calibri"/>
                                  <w:color w:val="000000"/>
                                  <w:spacing w:val="-5"/>
                                </w:rPr>
                                <w:t xml:space="preserve"> </w:t>
                              </w:r>
                              <w:r>
                                <w:rPr>
                                  <w:rFonts w:ascii="Calibri"/>
                                  <w:color w:val="000000"/>
                                </w:rPr>
                                <w:t>be</w:t>
                              </w:r>
                              <w:r>
                                <w:rPr>
                                  <w:rFonts w:ascii="Calibri"/>
                                  <w:color w:val="000000"/>
                                  <w:spacing w:val="-5"/>
                                </w:rPr>
                                <w:t xml:space="preserve"> </w:t>
                              </w:r>
                              <w:r>
                                <w:rPr>
                                  <w:rFonts w:ascii="Calibri"/>
                                  <w:color w:val="000000"/>
                                </w:rPr>
                                <w:t>copied</w:t>
                              </w:r>
                              <w:r>
                                <w:rPr>
                                  <w:rFonts w:ascii="Calibri"/>
                                  <w:color w:val="000000"/>
                                  <w:spacing w:val="-3"/>
                                </w:rPr>
                                <w:t xml:space="preserve"> </w:t>
                              </w:r>
                              <w:r>
                                <w:rPr>
                                  <w:rFonts w:ascii="Calibri"/>
                                  <w:color w:val="000000"/>
                                </w:rPr>
                                <w:t>to</w:t>
                              </w:r>
                              <w:r>
                                <w:rPr>
                                  <w:rFonts w:ascii="Calibri"/>
                                  <w:color w:val="000000"/>
                                  <w:spacing w:val="-4"/>
                                </w:rPr>
                                <w:t xml:space="preserve"> </w:t>
                              </w:r>
                              <w:r>
                                <w:rPr>
                                  <w:rFonts w:ascii="Calibri"/>
                                  <w:color w:val="000000"/>
                                </w:rPr>
                                <w:t>the</w:t>
                              </w:r>
                              <w:r>
                                <w:rPr>
                                  <w:rFonts w:ascii="Calibri"/>
                                  <w:color w:val="000000"/>
                                  <w:spacing w:val="-5"/>
                                </w:rPr>
                                <w:t xml:space="preserve"> </w:t>
                              </w:r>
                              <w:r>
                                <w:rPr>
                                  <w:rFonts w:ascii="Calibri"/>
                                  <w:color w:val="000000"/>
                                </w:rPr>
                                <w:t>Panel</w:t>
                              </w:r>
                              <w:r>
                                <w:rPr>
                                  <w:rFonts w:ascii="Calibri"/>
                                  <w:color w:val="000000"/>
                                  <w:spacing w:val="-5"/>
                                </w:rPr>
                                <w:t xml:space="preserve"> </w:t>
                              </w:r>
                              <w:r>
                                <w:rPr>
                                  <w:rFonts w:ascii="Calibri"/>
                                  <w:color w:val="000000"/>
                                </w:rPr>
                                <w:t>members,</w:t>
                              </w:r>
                              <w:r>
                                <w:rPr>
                                  <w:rFonts w:ascii="Calibri"/>
                                  <w:color w:val="000000"/>
                                  <w:spacing w:val="-5"/>
                                </w:rPr>
                                <w:t xml:space="preserve"> </w:t>
                              </w:r>
                              <w:r>
                                <w:rPr>
                                  <w:rFonts w:ascii="Calibri"/>
                                  <w:color w:val="000000"/>
                                </w:rPr>
                                <w:t>the Investigating Manager, the Line Manager and HR</w:t>
                              </w:r>
                            </w:p>
                          </w:txbxContent>
                        </wps:txbx>
                        <wps:bodyPr wrap="square" lIns="0" tIns="0" rIns="0" bIns="0" rtlCol="0">
                          <a:noAutofit/>
                        </wps:bodyPr>
                      </wps:wsp>
                    </wpg:wgp>
                  </a:graphicData>
                </a:graphic>
              </wp:inline>
            </w:drawing>
          </mc:Choice>
          <mc:Fallback>
            <w:pict>
              <v:group w14:anchorId="7FDCC888" id="Group 118" o:spid="_x0000_s1140" style="width:262.25pt;height:165pt;mso-position-horizontal-relative:char;mso-position-vertical-relative:line" coordsize="33305,209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">
                <v:shape id="Image 119" o:spid="_x0000_s1141" type="#_x0000_t75" style="position:absolute;left:13620;top:11455;width:6096;height:4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">
                  <v:imagedata r:id="rId62" o:title=""/>
                </v:shape>
                <v:shape id="Textbox 120" o:spid="_x0000_s1142" type="#_x0000_t202" style="position:absolute;left:31;top:15970;width:33243;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" fillcolor="#dce6f1" strokecolor="#b8cde4" strokeweight=".5pt">
                  <v:textbox inset="0,0,0,0">
                    <w:txbxContent>
                      <w:p w14:paraId="5F5815F2" w14:textId="77777777" w:rsidR="00D949A0" w:rsidRDefault="00F77734">
                        <w:pPr>
                          <w:spacing w:before="72"/>
                          <w:ind w:left="1578" w:hanging="1223"/>
                          <w:rPr>
                            <w:rFonts w:ascii="Calibri"/>
                            <w:color w:val="000000"/>
                          </w:rPr>
                        </w:pPr>
                        <w:r>
                          <w:rPr>
                            <w:rFonts w:ascii="Calibri"/>
                            <w:color w:val="000000"/>
                          </w:rPr>
                          <w:t>A</w:t>
                        </w:r>
                        <w:r>
                          <w:rPr>
                            <w:rFonts w:ascii="Calibri"/>
                            <w:color w:val="000000"/>
                            <w:spacing w:val="-4"/>
                          </w:rPr>
                          <w:t xml:space="preserve"> </w:t>
                        </w:r>
                        <w:r>
                          <w:rPr>
                            <w:rFonts w:ascii="Calibri"/>
                            <w:color w:val="000000"/>
                          </w:rPr>
                          <w:t>written</w:t>
                        </w:r>
                        <w:r>
                          <w:rPr>
                            <w:rFonts w:ascii="Calibri"/>
                            <w:color w:val="000000"/>
                            <w:spacing w:val="-4"/>
                          </w:rPr>
                          <w:t xml:space="preserve"> </w:t>
                        </w:r>
                        <w:r>
                          <w:rPr>
                            <w:rFonts w:ascii="Calibri"/>
                            <w:color w:val="000000"/>
                          </w:rPr>
                          <w:t>record</w:t>
                        </w:r>
                        <w:r>
                          <w:rPr>
                            <w:rFonts w:ascii="Calibri"/>
                            <w:color w:val="000000"/>
                            <w:spacing w:val="-6"/>
                          </w:rPr>
                          <w:t xml:space="preserve"> </w:t>
                        </w:r>
                        <w:r>
                          <w:rPr>
                            <w:rFonts w:ascii="Calibri"/>
                            <w:color w:val="000000"/>
                          </w:rPr>
                          <w:t>of</w:t>
                        </w:r>
                        <w:r>
                          <w:rPr>
                            <w:rFonts w:ascii="Calibri"/>
                            <w:color w:val="000000"/>
                            <w:spacing w:val="-4"/>
                          </w:rPr>
                          <w:t xml:space="preserve"> </w:t>
                        </w:r>
                        <w:r>
                          <w:rPr>
                            <w:rFonts w:ascii="Calibri"/>
                            <w:color w:val="000000"/>
                          </w:rPr>
                          <w:t>the</w:t>
                        </w:r>
                        <w:r>
                          <w:rPr>
                            <w:rFonts w:ascii="Calibri"/>
                            <w:color w:val="000000"/>
                            <w:spacing w:val="-6"/>
                          </w:rPr>
                          <w:t xml:space="preserve"> </w:t>
                        </w:r>
                        <w:r>
                          <w:rPr>
                            <w:rFonts w:ascii="Calibri"/>
                            <w:color w:val="000000"/>
                          </w:rPr>
                          <w:t>Disciplinary</w:t>
                        </w:r>
                        <w:r>
                          <w:rPr>
                            <w:rFonts w:ascii="Calibri"/>
                            <w:color w:val="000000"/>
                            <w:spacing w:val="-4"/>
                          </w:rPr>
                          <w:t xml:space="preserve"> </w:t>
                        </w:r>
                        <w:r>
                          <w:rPr>
                            <w:rFonts w:ascii="Calibri"/>
                            <w:color w:val="000000"/>
                          </w:rPr>
                          <w:t>Hearing</w:t>
                        </w:r>
                        <w:r>
                          <w:rPr>
                            <w:rFonts w:ascii="Calibri"/>
                            <w:color w:val="000000"/>
                            <w:spacing w:val="-5"/>
                          </w:rPr>
                          <w:t xml:space="preserve"> </w:t>
                        </w:r>
                        <w:r>
                          <w:rPr>
                            <w:rFonts w:ascii="Calibri"/>
                            <w:color w:val="000000"/>
                          </w:rPr>
                          <w:t>will</w:t>
                        </w:r>
                        <w:r>
                          <w:rPr>
                            <w:rFonts w:ascii="Calibri"/>
                            <w:color w:val="000000"/>
                            <w:spacing w:val="-7"/>
                          </w:rPr>
                          <w:t xml:space="preserve"> </w:t>
                        </w:r>
                        <w:r>
                          <w:rPr>
                            <w:rFonts w:ascii="Calibri"/>
                            <w:color w:val="000000"/>
                          </w:rPr>
                          <w:t>be retained in PDF Format</w:t>
                        </w:r>
                      </w:p>
                    </w:txbxContent>
                  </v:textbox>
                </v:shape>
                <v:shape id="Textbox 121" o:spid="_x0000_s1143" type="#_x0000_t202" style="position:absolute;left:31;top:31;width:33243;height:11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" fillcolor="#dce6f1" strokecolor="#b8cde4" strokeweight=".5pt">
                  <v:textbox inset="0,0,0,0">
                    <w:txbxContent>
                      <w:p w14:paraId="59D56BC9" w14:textId="77777777" w:rsidR="00D949A0" w:rsidRDefault="00F77734">
                        <w:pPr>
                          <w:spacing w:before="71"/>
                          <w:ind w:left="226" w:right="225" w:hanging="3"/>
                          <w:jc w:val="center"/>
                          <w:rPr>
                            <w:rFonts w:ascii="Calibri" w:hAnsi="Calibri"/>
                            <w:color w:val="000000"/>
                          </w:rPr>
                        </w:pPr>
                        <w:r>
                          <w:rPr>
                            <w:rFonts w:ascii="Calibri" w:hAnsi="Calibri"/>
                            <w:color w:val="000000"/>
                          </w:rPr>
                          <w:t>The Panel will confirm the decision in writing to the Respondent</w:t>
                        </w:r>
                        <w:r>
                          <w:rPr>
                            <w:rFonts w:ascii="Calibri" w:hAnsi="Calibri"/>
                            <w:color w:val="000000"/>
                            <w:spacing w:val="-7"/>
                          </w:rPr>
                          <w:t xml:space="preserve"> </w:t>
                        </w:r>
                        <w:r>
                          <w:rPr>
                            <w:rFonts w:ascii="Calibri" w:hAnsi="Calibri"/>
                            <w:color w:val="000000"/>
                          </w:rPr>
                          <w:t>/</w:t>
                        </w:r>
                        <w:r>
                          <w:rPr>
                            <w:rFonts w:ascii="Calibri" w:hAnsi="Calibri"/>
                            <w:color w:val="000000"/>
                            <w:spacing w:val="-5"/>
                          </w:rPr>
                          <w:t xml:space="preserve"> </w:t>
                        </w:r>
                        <w:r>
                          <w:rPr>
                            <w:rFonts w:ascii="Calibri" w:hAnsi="Calibri"/>
                            <w:color w:val="000000"/>
                          </w:rPr>
                          <w:t>Representative</w:t>
                        </w:r>
                        <w:r>
                          <w:rPr>
                            <w:rFonts w:ascii="Calibri" w:hAnsi="Calibri"/>
                            <w:color w:val="000000"/>
                            <w:spacing w:val="-4"/>
                          </w:rPr>
                          <w:t xml:space="preserve"> </w:t>
                        </w:r>
                        <w:r>
                          <w:rPr>
                            <w:rFonts w:ascii="Calibri" w:hAnsi="Calibri"/>
                            <w:color w:val="000000"/>
                          </w:rPr>
                          <w:t>and</w:t>
                        </w:r>
                        <w:r>
                          <w:rPr>
                            <w:rFonts w:ascii="Calibri" w:hAnsi="Calibri"/>
                            <w:color w:val="000000"/>
                            <w:spacing w:val="-5"/>
                          </w:rPr>
                          <w:t xml:space="preserve"> </w:t>
                        </w:r>
                        <w:r>
                          <w:rPr>
                            <w:rFonts w:ascii="Calibri" w:hAnsi="Calibri"/>
                            <w:color w:val="000000"/>
                          </w:rPr>
                          <w:t>set</w:t>
                        </w:r>
                        <w:r>
                          <w:rPr>
                            <w:rFonts w:ascii="Calibri" w:hAnsi="Calibri"/>
                            <w:color w:val="000000"/>
                            <w:spacing w:val="-6"/>
                          </w:rPr>
                          <w:t xml:space="preserve"> </w:t>
                        </w:r>
                        <w:r>
                          <w:rPr>
                            <w:rFonts w:ascii="Calibri" w:hAnsi="Calibri"/>
                            <w:color w:val="000000"/>
                          </w:rPr>
                          <w:t>out</w:t>
                        </w:r>
                        <w:r>
                          <w:rPr>
                            <w:rFonts w:ascii="Calibri" w:hAnsi="Calibri"/>
                            <w:color w:val="000000"/>
                            <w:spacing w:val="-6"/>
                          </w:rPr>
                          <w:t xml:space="preserve"> </w:t>
                        </w:r>
                        <w:r>
                          <w:rPr>
                            <w:rFonts w:ascii="Calibri" w:hAnsi="Calibri"/>
                            <w:color w:val="000000"/>
                          </w:rPr>
                          <w:t>the</w:t>
                        </w:r>
                        <w:r>
                          <w:rPr>
                            <w:rFonts w:ascii="Calibri" w:hAnsi="Calibri"/>
                            <w:color w:val="000000"/>
                            <w:spacing w:val="-4"/>
                          </w:rPr>
                          <w:t xml:space="preserve"> </w:t>
                        </w:r>
                        <w:r>
                          <w:rPr>
                            <w:rFonts w:ascii="Calibri" w:hAnsi="Calibri"/>
                            <w:color w:val="000000"/>
                          </w:rPr>
                          <w:t>reasons for it and will notify the Respondent of the right to appeal – within 5 working days of the Hearing</w:t>
                        </w:r>
                      </w:p>
                      <w:p w14:paraId="6B94EA10" w14:textId="77777777" w:rsidR="00D949A0" w:rsidRDefault="00F77734">
                        <w:pPr>
                          <w:spacing w:before="2"/>
                          <w:ind w:left="5"/>
                          <w:jc w:val="center"/>
                          <w:rPr>
                            <w:rFonts w:ascii="Calibri"/>
                            <w:color w:val="000000"/>
                          </w:rPr>
                        </w:pPr>
                        <w:r>
                          <w:rPr>
                            <w:rFonts w:ascii="Calibri"/>
                            <w:color w:val="000000"/>
                          </w:rPr>
                          <w:t>The</w:t>
                        </w:r>
                        <w:r>
                          <w:rPr>
                            <w:rFonts w:ascii="Calibri"/>
                            <w:color w:val="000000"/>
                            <w:spacing w:val="-3"/>
                          </w:rPr>
                          <w:t xml:space="preserve"> </w:t>
                        </w:r>
                        <w:r>
                          <w:rPr>
                            <w:rFonts w:ascii="Calibri"/>
                            <w:color w:val="000000"/>
                          </w:rPr>
                          <w:t>letter</w:t>
                        </w:r>
                        <w:r>
                          <w:rPr>
                            <w:rFonts w:ascii="Calibri"/>
                            <w:color w:val="000000"/>
                            <w:spacing w:val="-5"/>
                          </w:rPr>
                          <w:t xml:space="preserve"> </w:t>
                        </w:r>
                        <w:r>
                          <w:rPr>
                            <w:rFonts w:ascii="Calibri"/>
                            <w:color w:val="000000"/>
                          </w:rPr>
                          <w:t>should</w:t>
                        </w:r>
                        <w:r>
                          <w:rPr>
                            <w:rFonts w:ascii="Calibri"/>
                            <w:color w:val="000000"/>
                            <w:spacing w:val="-5"/>
                          </w:rPr>
                          <w:t xml:space="preserve"> </w:t>
                        </w:r>
                        <w:r>
                          <w:rPr>
                            <w:rFonts w:ascii="Calibri"/>
                            <w:color w:val="000000"/>
                          </w:rPr>
                          <w:t>be</w:t>
                        </w:r>
                        <w:r>
                          <w:rPr>
                            <w:rFonts w:ascii="Calibri"/>
                            <w:color w:val="000000"/>
                            <w:spacing w:val="-5"/>
                          </w:rPr>
                          <w:t xml:space="preserve"> </w:t>
                        </w:r>
                        <w:r>
                          <w:rPr>
                            <w:rFonts w:ascii="Calibri"/>
                            <w:color w:val="000000"/>
                          </w:rPr>
                          <w:t>copied</w:t>
                        </w:r>
                        <w:r>
                          <w:rPr>
                            <w:rFonts w:ascii="Calibri"/>
                            <w:color w:val="000000"/>
                            <w:spacing w:val="-3"/>
                          </w:rPr>
                          <w:t xml:space="preserve"> </w:t>
                        </w:r>
                        <w:r>
                          <w:rPr>
                            <w:rFonts w:ascii="Calibri"/>
                            <w:color w:val="000000"/>
                          </w:rPr>
                          <w:t>to</w:t>
                        </w:r>
                        <w:r>
                          <w:rPr>
                            <w:rFonts w:ascii="Calibri"/>
                            <w:color w:val="000000"/>
                            <w:spacing w:val="-4"/>
                          </w:rPr>
                          <w:t xml:space="preserve"> </w:t>
                        </w:r>
                        <w:r>
                          <w:rPr>
                            <w:rFonts w:ascii="Calibri"/>
                            <w:color w:val="000000"/>
                          </w:rPr>
                          <w:t>the</w:t>
                        </w:r>
                        <w:r>
                          <w:rPr>
                            <w:rFonts w:ascii="Calibri"/>
                            <w:color w:val="000000"/>
                            <w:spacing w:val="-5"/>
                          </w:rPr>
                          <w:t xml:space="preserve"> </w:t>
                        </w:r>
                        <w:r>
                          <w:rPr>
                            <w:rFonts w:ascii="Calibri"/>
                            <w:color w:val="000000"/>
                          </w:rPr>
                          <w:t>Panel</w:t>
                        </w:r>
                        <w:r>
                          <w:rPr>
                            <w:rFonts w:ascii="Calibri"/>
                            <w:color w:val="000000"/>
                            <w:spacing w:val="-5"/>
                          </w:rPr>
                          <w:t xml:space="preserve"> </w:t>
                        </w:r>
                        <w:r>
                          <w:rPr>
                            <w:rFonts w:ascii="Calibri"/>
                            <w:color w:val="000000"/>
                          </w:rPr>
                          <w:t>members,</w:t>
                        </w:r>
                        <w:r>
                          <w:rPr>
                            <w:rFonts w:ascii="Calibri"/>
                            <w:color w:val="000000"/>
                            <w:spacing w:val="-5"/>
                          </w:rPr>
                          <w:t xml:space="preserve"> </w:t>
                        </w:r>
                        <w:r>
                          <w:rPr>
                            <w:rFonts w:ascii="Calibri"/>
                            <w:color w:val="000000"/>
                          </w:rPr>
                          <w:t>the Investigating Manager, the Line Manager and HR</w:t>
                        </w:r>
                      </w:p>
                    </w:txbxContent>
                  </v:textbox>
                </v:shape>
                <w10:anchorlock/>
              </v:group>
            </w:pict>
          </mc:Fallback>
        </mc:AlternateContent>
      </w:r>
    </w:p>
    <w:p w14:paraId="0FAA6ADE" w14:textId="77777777" w:rsidR="00D949A0" w:rsidRDefault="00D949A0">
      <w:pPr>
        <w:pStyle w:val="BodyText"/>
        <w:rPr>
          <w:rFonts w:ascii="Arial"/>
          <w:sz w:val="20"/>
        </w:rPr>
        <w:sectPr w:rsidR="00D949A0">
          <w:pgSz w:w="11910" w:h="16850"/>
          <w:pgMar w:top="1060" w:right="425" w:bottom="900" w:left="425" w:header="0" w:footer="709" w:gutter="0"/>
          <w:cols w:space="720"/>
        </w:sectPr>
      </w:pPr>
    </w:p>
    <w:p w14:paraId="17D289B6" w14:textId="77777777" w:rsidR="00D949A0" w:rsidRDefault="00F77734">
      <w:pPr>
        <w:spacing w:before="72"/>
        <w:ind w:left="2311"/>
        <w:rPr>
          <w:rFonts w:ascii="Arial" w:hAnsi="Arial"/>
          <w:b/>
          <w:sz w:val="24"/>
        </w:rPr>
      </w:pPr>
      <w:r>
        <w:rPr>
          <w:rFonts w:ascii="Arial" w:hAnsi="Arial"/>
          <w:b/>
          <w:sz w:val="24"/>
        </w:rPr>
        <w:lastRenderedPageBreak/>
        <w:t>DISCIPLINARY</w:t>
      </w:r>
      <w:r>
        <w:rPr>
          <w:rFonts w:ascii="Arial" w:hAnsi="Arial"/>
          <w:b/>
          <w:spacing w:val="-4"/>
          <w:sz w:val="24"/>
        </w:rPr>
        <w:t xml:space="preserve"> </w:t>
      </w:r>
      <w:r>
        <w:rPr>
          <w:rFonts w:ascii="Arial" w:hAnsi="Arial"/>
          <w:b/>
          <w:sz w:val="24"/>
        </w:rPr>
        <w:t>HEARING</w:t>
      </w:r>
      <w:r>
        <w:rPr>
          <w:rFonts w:ascii="Arial" w:hAnsi="Arial"/>
          <w:b/>
          <w:spacing w:val="-2"/>
          <w:sz w:val="24"/>
        </w:rPr>
        <w:t xml:space="preserve"> </w:t>
      </w:r>
      <w:r>
        <w:rPr>
          <w:rFonts w:ascii="Arial" w:hAnsi="Arial"/>
          <w:b/>
          <w:sz w:val="24"/>
        </w:rPr>
        <w:t>–</w:t>
      </w:r>
      <w:r>
        <w:rPr>
          <w:rFonts w:ascii="Arial" w:hAnsi="Arial"/>
          <w:b/>
          <w:spacing w:val="-2"/>
          <w:sz w:val="24"/>
        </w:rPr>
        <w:t xml:space="preserve"> </w:t>
      </w:r>
      <w:r>
        <w:rPr>
          <w:rFonts w:ascii="Arial" w:hAnsi="Arial"/>
          <w:b/>
          <w:sz w:val="24"/>
        </w:rPr>
        <w:t>Roles</w:t>
      </w:r>
      <w:r>
        <w:rPr>
          <w:rFonts w:ascii="Arial" w:hAnsi="Arial"/>
          <w:b/>
          <w:spacing w:val="-4"/>
          <w:sz w:val="24"/>
        </w:rPr>
        <w:t xml:space="preserve"> </w:t>
      </w:r>
      <w:r>
        <w:rPr>
          <w:rFonts w:ascii="Arial" w:hAnsi="Arial"/>
          <w:b/>
          <w:sz w:val="24"/>
        </w:rPr>
        <w:t>of</w:t>
      </w:r>
      <w:r>
        <w:rPr>
          <w:rFonts w:ascii="Arial" w:hAnsi="Arial"/>
          <w:b/>
          <w:spacing w:val="-4"/>
          <w:sz w:val="24"/>
        </w:rPr>
        <w:t xml:space="preserve"> </w:t>
      </w:r>
      <w:r>
        <w:rPr>
          <w:rFonts w:ascii="Arial" w:hAnsi="Arial"/>
          <w:b/>
          <w:sz w:val="24"/>
        </w:rPr>
        <w:t>Panel</w:t>
      </w:r>
      <w:r>
        <w:rPr>
          <w:rFonts w:ascii="Arial" w:hAnsi="Arial"/>
          <w:b/>
          <w:spacing w:val="-5"/>
          <w:sz w:val="24"/>
        </w:rPr>
        <w:t xml:space="preserve"> </w:t>
      </w:r>
      <w:r>
        <w:rPr>
          <w:rFonts w:ascii="Arial" w:hAnsi="Arial"/>
          <w:b/>
          <w:sz w:val="24"/>
        </w:rPr>
        <w:t>Members</w:t>
      </w:r>
      <w:r>
        <w:rPr>
          <w:rFonts w:ascii="Arial" w:hAnsi="Arial"/>
          <w:b/>
          <w:spacing w:val="-4"/>
          <w:sz w:val="24"/>
        </w:rPr>
        <w:t xml:space="preserve"> </w:t>
      </w:r>
      <w:r>
        <w:rPr>
          <w:rFonts w:ascii="Arial" w:hAnsi="Arial"/>
          <w:b/>
          <w:spacing w:val="-2"/>
          <w:sz w:val="24"/>
        </w:rPr>
        <w:t>(continued)</w:t>
      </w:r>
    </w:p>
    <w:p w14:paraId="02F9D467" w14:textId="77777777" w:rsidR="00D949A0" w:rsidRDefault="00F77734">
      <w:pPr>
        <w:pStyle w:val="BodyText"/>
        <w:spacing w:before="10"/>
        <w:rPr>
          <w:rFonts w:ascii="Arial"/>
          <w:b/>
          <w:sz w:val="19"/>
        </w:rPr>
      </w:pPr>
      <w:r>
        <w:rPr>
          <w:rFonts w:ascii="Arial"/>
          <w:b/>
          <w:noProof/>
          <w:sz w:val="19"/>
        </w:rPr>
        <mc:AlternateContent>
          <mc:Choice Requires="wps">
            <w:drawing>
              <wp:anchor distT="0" distB="0" distL="0" distR="0" simplePos="0" relativeHeight="487600640" behindDoc="1" locked="0" layoutInCell="1" allowOverlap="1" wp14:anchorId="06B70DD5" wp14:editId="379A6438">
                <wp:simplePos x="0" y="0"/>
                <wp:positionH relativeFrom="page">
                  <wp:posOffset>1580514</wp:posOffset>
                </wp:positionH>
                <wp:positionV relativeFrom="paragraph">
                  <wp:posOffset>163971</wp:posOffset>
                </wp:positionV>
                <wp:extent cx="4219575" cy="977265"/>
                <wp:effectExtent l="0" t="0" r="0" b="0"/>
                <wp:wrapTopAndBottom/>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9575" cy="977265"/>
                        </a:xfrm>
                        <a:prstGeom prst="rect">
                          <a:avLst/>
                        </a:prstGeom>
                        <a:solidFill>
                          <a:srgbClr val="DCE6F1"/>
                        </a:solidFill>
                        <a:ln w="6350">
                          <a:solidFill>
                            <a:srgbClr val="B8CDE4"/>
                          </a:solidFill>
                          <a:prstDash val="solid"/>
                        </a:ln>
                      </wps:spPr>
                      <wps:txbx>
                        <w:txbxContent>
                          <w:p w14:paraId="3709F81D" w14:textId="77777777" w:rsidR="00D949A0" w:rsidRDefault="00F77734">
                            <w:pPr>
                              <w:spacing w:before="72" w:line="267" w:lineRule="exact"/>
                              <w:ind w:left="135" w:right="133"/>
                              <w:jc w:val="center"/>
                              <w:rPr>
                                <w:rFonts w:ascii="Calibri"/>
                                <w:b/>
                                <w:color w:val="000000"/>
                              </w:rPr>
                            </w:pPr>
                            <w:r>
                              <w:rPr>
                                <w:rFonts w:ascii="Calibri"/>
                                <w:b/>
                                <w:color w:val="000000"/>
                              </w:rPr>
                              <w:t>Role</w:t>
                            </w:r>
                            <w:r>
                              <w:rPr>
                                <w:rFonts w:ascii="Calibri"/>
                                <w:b/>
                                <w:color w:val="000000"/>
                                <w:spacing w:val="-3"/>
                              </w:rPr>
                              <w:t xml:space="preserve"> </w:t>
                            </w:r>
                            <w:r>
                              <w:rPr>
                                <w:rFonts w:ascii="Calibri"/>
                                <w:b/>
                                <w:color w:val="000000"/>
                              </w:rPr>
                              <w:t>of</w:t>
                            </w:r>
                            <w:r>
                              <w:rPr>
                                <w:rFonts w:ascii="Calibri"/>
                                <w:b/>
                                <w:color w:val="000000"/>
                                <w:spacing w:val="-1"/>
                              </w:rPr>
                              <w:t xml:space="preserve"> </w:t>
                            </w:r>
                            <w:r>
                              <w:rPr>
                                <w:rFonts w:ascii="Calibri"/>
                                <w:b/>
                                <w:color w:val="000000"/>
                              </w:rPr>
                              <w:t>HR</w:t>
                            </w:r>
                            <w:r>
                              <w:rPr>
                                <w:rFonts w:ascii="Calibri"/>
                                <w:b/>
                                <w:color w:val="000000"/>
                                <w:spacing w:val="-3"/>
                              </w:rPr>
                              <w:t xml:space="preserve"> </w:t>
                            </w:r>
                            <w:r>
                              <w:rPr>
                                <w:rFonts w:ascii="Calibri"/>
                                <w:b/>
                                <w:color w:val="000000"/>
                              </w:rPr>
                              <w:t>Support</w:t>
                            </w:r>
                            <w:r>
                              <w:rPr>
                                <w:rFonts w:ascii="Calibri"/>
                                <w:b/>
                                <w:color w:val="000000"/>
                                <w:spacing w:val="-1"/>
                              </w:rPr>
                              <w:t xml:space="preserve"> </w:t>
                            </w:r>
                            <w:r>
                              <w:rPr>
                                <w:rFonts w:ascii="Calibri"/>
                                <w:b/>
                                <w:color w:val="000000"/>
                              </w:rPr>
                              <w:t>to</w:t>
                            </w:r>
                            <w:r>
                              <w:rPr>
                                <w:rFonts w:ascii="Calibri"/>
                                <w:b/>
                                <w:color w:val="000000"/>
                                <w:spacing w:val="-4"/>
                              </w:rPr>
                              <w:t xml:space="preserve"> </w:t>
                            </w:r>
                            <w:r>
                              <w:rPr>
                                <w:rFonts w:ascii="Calibri"/>
                                <w:b/>
                                <w:color w:val="000000"/>
                              </w:rPr>
                              <w:t>the</w:t>
                            </w:r>
                            <w:r>
                              <w:rPr>
                                <w:rFonts w:ascii="Calibri"/>
                                <w:b/>
                                <w:color w:val="000000"/>
                                <w:spacing w:val="-4"/>
                              </w:rPr>
                              <w:t xml:space="preserve"> </w:t>
                            </w:r>
                            <w:r>
                              <w:rPr>
                                <w:rFonts w:ascii="Calibri"/>
                                <w:b/>
                                <w:color w:val="000000"/>
                                <w:spacing w:val="-2"/>
                              </w:rPr>
                              <w:t>Panel:-</w:t>
                            </w:r>
                          </w:p>
                          <w:p w14:paraId="1480540B" w14:textId="77777777" w:rsidR="00D949A0" w:rsidRDefault="00F77734">
                            <w:pPr>
                              <w:ind w:left="133" w:right="133"/>
                              <w:jc w:val="center"/>
                              <w:rPr>
                                <w:rFonts w:ascii="Calibri"/>
                                <w:color w:val="000000"/>
                              </w:rPr>
                            </w:pPr>
                            <w:r>
                              <w:rPr>
                                <w:rFonts w:ascii="Calibri"/>
                                <w:color w:val="000000"/>
                              </w:rPr>
                              <w:t>The</w:t>
                            </w:r>
                            <w:r>
                              <w:rPr>
                                <w:rFonts w:ascii="Calibri"/>
                                <w:color w:val="000000"/>
                                <w:spacing w:val="-3"/>
                              </w:rPr>
                              <w:t xml:space="preserve"> </w:t>
                            </w:r>
                            <w:r>
                              <w:rPr>
                                <w:rFonts w:ascii="Calibri"/>
                                <w:color w:val="000000"/>
                              </w:rPr>
                              <w:t>HR</w:t>
                            </w:r>
                            <w:r>
                              <w:rPr>
                                <w:rFonts w:ascii="Calibri"/>
                                <w:color w:val="000000"/>
                                <w:spacing w:val="-3"/>
                              </w:rPr>
                              <w:t xml:space="preserve"> </w:t>
                            </w:r>
                            <w:r>
                              <w:rPr>
                                <w:rFonts w:ascii="Calibri"/>
                                <w:color w:val="000000"/>
                              </w:rPr>
                              <w:t>representative</w:t>
                            </w:r>
                            <w:r>
                              <w:rPr>
                                <w:rFonts w:ascii="Calibri"/>
                                <w:color w:val="000000"/>
                                <w:spacing w:val="-5"/>
                              </w:rPr>
                              <w:t xml:space="preserve"> </w:t>
                            </w:r>
                            <w:r>
                              <w:rPr>
                                <w:rFonts w:ascii="Calibri"/>
                                <w:color w:val="000000"/>
                              </w:rPr>
                              <w:t>will</w:t>
                            </w:r>
                            <w:r>
                              <w:rPr>
                                <w:rFonts w:ascii="Calibri"/>
                                <w:color w:val="000000"/>
                                <w:spacing w:val="-6"/>
                              </w:rPr>
                              <w:t xml:space="preserve"> </w:t>
                            </w:r>
                            <w:r>
                              <w:rPr>
                                <w:rFonts w:ascii="Calibri"/>
                                <w:color w:val="000000"/>
                              </w:rPr>
                              <w:t>provide</w:t>
                            </w:r>
                            <w:r>
                              <w:rPr>
                                <w:rFonts w:ascii="Calibri"/>
                                <w:color w:val="000000"/>
                                <w:spacing w:val="-5"/>
                              </w:rPr>
                              <w:t xml:space="preserve"> </w:t>
                            </w:r>
                            <w:r>
                              <w:rPr>
                                <w:rFonts w:ascii="Calibri"/>
                                <w:color w:val="000000"/>
                              </w:rPr>
                              <w:t>advice</w:t>
                            </w:r>
                            <w:r>
                              <w:rPr>
                                <w:rFonts w:ascii="Calibri"/>
                                <w:color w:val="000000"/>
                                <w:spacing w:val="-3"/>
                              </w:rPr>
                              <w:t xml:space="preserve"> </w:t>
                            </w:r>
                            <w:r>
                              <w:rPr>
                                <w:rFonts w:ascii="Calibri"/>
                                <w:color w:val="000000"/>
                              </w:rPr>
                              <w:t>in</w:t>
                            </w:r>
                            <w:r>
                              <w:rPr>
                                <w:rFonts w:ascii="Calibri"/>
                                <w:color w:val="000000"/>
                                <w:spacing w:val="-5"/>
                              </w:rPr>
                              <w:t xml:space="preserve"> </w:t>
                            </w:r>
                            <w:r>
                              <w:rPr>
                                <w:rFonts w:ascii="Calibri"/>
                                <w:color w:val="000000"/>
                              </w:rPr>
                              <w:t>respect</w:t>
                            </w:r>
                            <w:r>
                              <w:rPr>
                                <w:rFonts w:ascii="Calibri"/>
                                <w:color w:val="000000"/>
                                <w:spacing w:val="-5"/>
                              </w:rPr>
                              <w:t xml:space="preserve"> </w:t>
                            </w:r>
                            <w:r>
                              <w:rPr>
                                <w:rFonts w:ascii="Calibri"/>
                                <w:color w:val="000000"/>
                              </w:rPr>
                              <w:t>of</w:t>
                            </w:r>
                            <w:r>
                              <w:rPr>
                                <w:rFonts w:ascii="Calibri"/>
                                <w:color w:val="000000"/>
                                <w:spacing w:val="-3"/>
                              </w:rPr>
                              <w:t xml:space="preserve"> </w:t>
                            </w:r>
                            <w:r>
                              <w:rPr>
                                <w:rFonts w:ascii="Calibri"/>
                                <w:color w:val="000000"/>
                              </w:rPr>
                              <w:t>the</w:t>
                            </w:r>
                            <w:r>
                              <w:rPr>
                                <w:rFonts w:ascii="Calibri"/>
                                <w:color w:val="000000"/>
                                <w:spacing w:val="-3"/>
                              </w:rPr>
                              <w:t xml:space="preserve"> </w:t>
                            </w:r>
                            <w:r>
                              <w:rPr>
                                <w:rFonts w:ascii="Calibri"/>
                                <w:color w:val="000000"/>
                              </w:rPr>
                              <w:t xml:space="preserve">application of this procedure- S/he will support the manager in the process of making an informed, fair and reasonable decision- He/she will ask </w:t>
                            </w:r>
                            <w:bookmarkStart w:id="21" w:name="_bookmark21"/>
                            <w:bookmarkEnd w:id="21"/>
                            <w:r>
                              <w:rPr>
                                <w:rFonts w:ascii="Calibri"/>
                                <w:color w:val="000000"/>
                              </w:rPr>
                              <w:t>questions at the hearing and challenge evidence where required</w:t>
                            </w:r>
                          </w:p>
                        </w:txbxContent>
                      </wps:txbx>
                      <wps:bodyPr wrap="square" lIns="0" tIns="0" rIns="0" bIns="0" rtlCol="0">
                        <a:noAutofit/>
                      </wps:bodyPr>
                    </wps:wsp>
                  </a:graphicData>
                </a:graphic>
              </wp:anchor>
            </w:drawing>
          </mc:Choice>
          <mc:Fallback>
            <w:pict>
              <v:shape w14:anchorId="06B70DD5" id="Textbox 122" o:spid="_x0000_s1144" type="#_x0000_t202" style="position:absolute;margin-left:124.45pt;margin-top:12.9pt;width:332.25pt;height:76.95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" fillcolor="#dce6f1" strokecolor="#b8cde4" strokeweight=".5pt">
                <v:path arrowok="t"/>
                <v:textbox inset="0,0,0,0">
                  <w:txbxContent>
                    <w:p w14:paraId="3709F81D" w14:textId="77777777" w:rsidR="00D949A0" w:rsidRDefault="00F77734">
                      <w:pPr>
                        <w:spacing w:before="72" w:line="267" w:lineRule="exact"/>
                        <w:ind w:left="135" w:right="133"/>
                        <w:jc w:val="center"/>
                        <w:rPr>
                          <w:rFonts w:ascii="Calibri"/>
                          <w:b/>
                          <w:color w:val="000000"/>
                        </w:rPr>
                      </w:pPr>
                      <w:r>
                        <w:rPr>
                          <w:rFonts w:ascii="Calibri"/>
                          <w:b/>
                          <w:color w:val="000000"/>
                        </w:rPr>
                        <w:t>Role</w:t>
                      </w:r>
                      <w:r>
                        <w:rPr>
                          <w:rFonts w:ascii="Calibri"/>
                          <w:b/>
                          <w:color w:val="000000"/>
                          <w:spacing w:val="-3"/>
                        </w:rPr>
                        <w:t xml:space="preserve"> </w:t>
                      </w:r>
                      <w:r>
                        <w:rPr>
                          <w:rFonts w:ascii="Calibri"/>
                          <w:b/>
                          <w:color w:val="000000"/>
                        </w:rPr>
                        <w:t>of</w:t>
                      </w:r>
                      <w:r>
                        <w:rPr>
                          <w:rFonts w:ascii="Calibri"/>
                          <w:b/>
                          <w:color w:val="000000"/>
                          <w:spacing w:val="-1"/>
                        </w:rPr>
                        <w:t xml:space="preserve"> </w:t>
                      </w:r>
                      <w:r>
                        <w:rPr>
                          <w:rFonts w:ascii="Calibri"/>
                          <w:b/>
                          <w:color w:val="000000"/>
                        </w:rPr>
                        <w:t>HR</w:t>
                      </w:r>
                      <w:r>
                        <w:rPr>
                          <w:rFonts w:ascii="Calibri"/>
                          <w:b/>
                          <w:color w:val="000000"/>
                          <w:spacing w:val="-3"/>
                        </w:rPr>
                        <w:t xml:space="preserve"> </w:t>
                      </w:r>
                      <w:r>
                        <w:rPr>
                          <w:rFonts w:ascii="Calibri"/>
                          <w:b/>
                          <w:color w:val="000000"/>
                        </w:rPr>
                        <w:t>Support</w:t>
                      </w:r>
                      <w:r>
                        <w:rPr>
                          <w:rFonts w:ascii="Calibri"/>
                          <w:b/>
                          <w:color w:val="000000"/>
                          <w:spacing w:val="-1"/>
                        </w:rPr>
                        <w:t xml:space="preserve"> </w:t>
                      </w:r>
                      <w:r>
                        <w:rPr>
                          <w:rFonts w:ascii="Calibri"/>
                          <w:b/>
                          <w:color w:val="000000"/>
                        </w:rPr>
                        <w:t>to</w:t>
                      </w:r>
                      <w:r>
                        <w:rPr>
                          <w:rFonts w:ascii="Calibri"/>
                          <w:b/>
                          <w:color w:val="000000"/>
                          <w:spacing w:val="-4"/>
                        </w:rPr>
                        <w:t xml:space="preserve"> </w:t>
                      </w:r>
                      <w:r>
                        <w:rPr>
                          <w:rFonts w:ascii="Calibri"/>
                          <w:b/>
                          <w:color w:val="000000"/>
                        </w:rPr>
                        <w:t>the</w:t>
                      </w:r>
                      <w:r>
                        <w:rPr>
                          <w:rFonts w:ascii="Calibri"/>
                          <w:b/>
                          <w:color w:val="000000"/>
                          <w:spacing w:val="-4"/>
                        </w:rPr>
                        <w:t xml:space="preserve"> </w:t>
                      </w:r>
                      <w:r>
                        <w:rPr>
                          <w:rFonts w:ascii="Calibri"/>
                          <w:b/>
                          <w:color w:val="000000"/>
                          <w:spacing w:val="-2"/>
                        </w:rPr>
                        <w:t>Panel:-</w:t>
                      </w:r>
                    </w:p>
                    <w:p w14:paraId="1480540B" w14:textId="77777777" w:rsidR="00D949A0" w:rsidRDefault="00F77734">
                      <w:pPr>
                        <w:ind w:left="133" w:right="133"/>
                        <w:jc w:val="center"/>
                        <w:rPr>
                          <w:rFonts w:ascii="Calibri"/>
                          <w:color w:val="000000"/>
                        </w:rPr>
                      </w:pPr>
                      <w:r>
                        <w:rPr>
                          <w:rFonts w:ascii="Calibri"/>
                          <w:color w:val="000000"/>
                        </w:rPr>
                        <w:t>The</w:t>
                      </w:r>
                      <w:r>
                        <w:rPr>
                          <w:rFonts w:ascii="Calibri"/>
                          <w:color w:val="000000"/>
                          <w:spacing w:val="-3"/>
                        </w:rPr>
                        <w:t xml:space="preserve"> </w:t>
                      </w:r>
                      <w:r>
                        <w:rPr>
                          <w:rFonts w:ascii="Calibri"/>
                          <w:color w:val="000000"/>
                        </w:rPr>
                        <w:t>HR</w:t>
                      </w:r>
                      <w:r>
                        <w:rPr>
                          <w:rFonts w:ascii="Calibri"/>
                          <w:color w:val="000000"/>
                          <w:spacing w:val="-3"/>
                        </w:rPr>
                        <w:t xml:space="preserve"> </w:t>
                      </w:r>
                      <w:r>
                        <w:rPr>
                          <w:rFonts w:ascii="Calibri"/>
                          <w:color w:val="000000"/>
                        </w:rPr>
                        <w:t>representative</w:t>
                      </w:r>
                      <w:r>
                        <w:rPr>
                          <w:rFonts w:ascii="Calibri"/>
                          <w:color w:val="000000"/>
                          <w:spacing w:val="-5"/>
                        </w:rPr>
                        <w:t xml:space="preserve"> </w:t>
                      </w:r>
                      <w:r>
                        <w:rPr>
                          <w:rFonts w:ascii="Calibri"/>
                          <w:color w:val="000000"/>
                        </w:rPr>
                        <w:t>will</w:t>
                      </w:r>
                      <w:r>
                        <w:rPr>
                          <w:rFonts w:ascii="Calibri"/>
                          <w:color w:val="000000"/>
                          <w:spacing w:val="-6"/>
                        </w:rPr>
                        <w:t xml:space="preserve"> </w:t>
                      </w:r>
                      <w:r>
                        <w:rPr>
                          <w:rFonts w:ascii="Calibri"/>
                          <w:color w:val="000000"/>
                        </w:rPr>
                        <w:t>provide</w:t>
                      </w:r>
                      <w:r>
                        <w:rPr>
                          <w:rFonts w:ascii="Calibri"/>
                          <w:color w:val="000000"/>
                          <w:spacing w:val="-5"/>
                        </w:rPr>
                        <w:t xml:space="preserve"> </w:t>
                      </w:r>
                      <w:r>
                        <w:rPr>
                          <w:rFonts w:ascii="Calibri"/>
                          <w:color w:val="000000"/>
                        </w:rPr>
                        <w:t>advice</w:t>
                      </w:r>
                      <w:r>
                        <w:rPr>
                          <w:rFonts w:ascii="Calibri"/>
                          <w:color w:val="000000"/>
                          <w:spacing w:val="-3"/>
                        </w:rPr>
                        <w:t xml:space="preserve"> </w:t>
                      </w:r>
                      <w:r>
                        <w:rPr>
                          <w:rFonts w:ascii="Calibri"/>
                          <w:color w:val="000000"/>
                        </w:rPr>
                        <w:t>in</w:t>
                      </w:r>
                      <w:r>
                        <w:rPr>
                          <w:rFonts w:ascii="Calibri"/>
                          <w:color w:val="000000"/>
                          <w:spacing w:val="-5"/>
                        </w:rPr>
                        <w:t xml:space="preserve"> </w:t>
                      </w:r>
                      <w:r>
                        <w:rPr>
                          <w:rFonts w:ascii="Calibri"/>
                          <w:color w:val="000000"/>
                        </w:rPr>
                        <w:t>respect</w:t>
                      </w:r>
                      <w:r>
                        <w:rPr>
                          <w:rFonts w:ascii="Calibri"/>
                          <w:color w:val="000000"/>
                          <w:spacing w:val="-5"/>
                        </w:rPr>
                        <w:t xml:space="preserve"> </w:t>
                      </w:r>
                      <w:r>
                        <w:rPr>
                          <w:rFonts w:ascii="Calibri"/>
                          <w:color w:val="000000"/>
                        </w:rPr>
                        <w:t>of</w:t>
                      </w:r>
                      <w:r>
                        <w:rPr>
                          <w:rFonts w:ascii="Calibri"/>
                          <w:color w:val="000000"/>
                          <w:spacing w:val="-3"/>
                        </w:rPr>
                        <w:t xml:space="preserve"> </w:t>
                      </w:r>
                      <w:r>
                        <w:rPr>
                          <w:rFonts w:ascii="Calibri"/>
                          <w:color w:val="000000"/>
                        </w:rPr>
                        <w:t>the</w:t>
                      </w:r>
                      <w:r>
                        <w:rPr>
                          <w:rFonts w:ascii="Calibri"/>
                          <w:color w:val="000000"/>
                          <w:spacing w:val="-3"/>
                        </w:rPr>
                        <w:t xml:space="preserve"> </w:t>
                      </w:r>
                      <w:r>
                        <w:rPr>
                          <w:rFonts w:ascii="Calibri"/>
                          <w:color w:val="000000"/>
                        </w:rPr>
                        <w:t xml:space="preserve">application of this procedure- S/he will support the manager in the process of making an informed, fair and reasonable decision- He/she will ask </w:t>
                      </w:r>
                      <w:bookmarkStart w:id="22" w:name="_bookmark21"/>
                      <w:bookmarkEnd w:id="22"/>
                      <w:r>
                        <w:rPr>
                          <w:rFonts w:ascii="Calibri"/>
                          <w:color w:val="000000"/>
                        </w:rPr>
                        <w:t>questions at the hearing and challenge evidence where required</w:t>
                      </w:r>
                    </w:p>
                  </w:txbxContent>
                </v:textbox>
                <w10:wrap type="topAndBottom" anchorx="page"/>
              </v:shape>
            </w:pict>
          </mc:Fallback>
        </mc:AlternateContent>
      </w:r>
      <w:r>
        <w:rPr>
          <w:rFonts w:ascii="Arial"/>
          <w:b/>
          <w:noProof/>
          <w:sz w:val="19"/>
        </w:rPr>
        <mc:AlternateContent>
          <mc:Choice Requires="wps">
            <w:drawing>
              <wp:anchor distT="0" distB="0" distL="0" distR="0" simplePos="0" relativeHeight="487601152" behindDoc="1" locked="0" layoutInCell="1" allowOverlap="1" wp14:anchorId="390388E4" wp14:editId="57A776C8">
                <wp:simplePos x="0" y="0"/>
                <wp:positionH relativeFrom="page">
                  <wp:posOffset>1529714</wp:posOffset>
                </wp:positionH>
                <wp:positionV relativeFrom="paragraph">
                  <wp:posOffset>1415556</wp:posOffset>
                </wp:positionV>
                <wp:extent cx="4219575" cy="891540"/>
                <wp:effectExtent l="0" t="0" r="0" b="0"/>
                <wp:wrapTopAndBottom/>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9575" cy="891540"/>
                        </a:xfrm>
                        <a:prstGeom prst="rect">
                          <a:avLst/>
                        </a:prstGeom>
                        <a:solidFill>
                          <a:srgbClr val="DCE6F1"/>
                        </a:solidFill>
                        <a:ln w="6350">
                          <a:solidFill>
                            <a:srgbClr val="B8CDE4"/>
                          </a:solidFill>
                          <a:prstDash val="solid"/>
                        </a:ln>
                      </wps:spPr>
                      <wps:txbx>
                        <w:txbxContent>
                          <w:p w14:paraId="14932E26" w14:textId="77777777" w:rsidR="00D949A0" w:rsidRDefault="00F77734">
                            <w:pPr>
                              <w:spacing w:before="72"/>
                              <w:ind w:left="137" w:right="133"/>
                              <w:jc w:val="center"/>
                              <w:rPr>
                                <w:rFonts w:ascii="Calibri"/>
                                <w:b/>
                                <w:color w:val="000000"/>
                              </w:rPr>
                            </w:pPr>
                            <w:r>
                              <w:rPr>
                                <w:rFonts w:ascii="Calibri"/>
                                <w:b/>
                                <w:color w:val="000000"/>
                              </w:rPr>
                              <w:t>Role</w:t>
                            </w:r>
                            <w:r>
                              <w:rPr>
                                <w:rFonts w:ascii="Calibri"/>
                                <w:b/>
                                <w:color w:val="000000"/>
                                <w:spacing w:val="-3"/>
                              </w:rPr>
                              <w:t xml:space="preserve"> </w:t>
                            </w:r>
                            <w:r>
                              <w:rPr>
                                <w:rFonts w:ascii="Calibri"/>
                                <w:b/>
                                <w:color w:val="000000"/>
                              </w:rPr>
                              <w:t>of</w:t>
                            </w:r>
                            <w:r>
                              <w:rPr>
                                <w:rFonts w:ascii="Calibri"/>
                                <w:b/>
                                <w:color w:val="000000"/>
                                <w:spacing w:val="-1"/>
                              </w:rPr>
                              <w:t xml:space="preserve"> </w:t>
                            </w:r>
                            <w:r>
                              <w:rPr>
                                <w:rFonts w:ascii="Calibri"/>
                                <w:b/>
                                <w:color w:val="000000"/>
                              </w:rPr>
                              <w:t>Note</w:t>
                            </w:r>
                            <w:r>
                              <w:rPr>
                                <w:rFonts w:ascii="Calibri"/>
                                <w:b/>
                                <w:color w:val="000000"/>
                                <w:spacing w:val="-4"/>
                              </w:rPr>
                              <w:t xml:space="preserve"> </w:t>
                            </w:r>
                            <w:r>
                              <w:rPr>
                                <w:rFonts w:ascii="Calibri"/>
                                <w:b/>
                                <w:color w:val="000000"/>
                                <w:spacing w:val="-2"/>
                              </w:rPr>
                              <w:t>Taker:-</w:t>
                            </w:r>
                          </w:p>
                          <w:p w14:paraId="6D5E19A1" w14:textId="77777777" w:rsidR="00D949A0" w:rsidRDefault="00F77734">
                            <w:pPr>
                              <w:ind w:left="144" w:right="140" w:hanging="3"/>
                              <w:jc w:val="center"/>
                              <w:rPr>
                                <w:rFonts w:ascii="Calibri" w:hAnsi="Calibri"/>
                                <w:color w:val="000000"/>
                              </w:rPr>
                            </w:pPr>
                            <w:r>
                              <w:rPr>
                                <w:rFonts w:ascii="Calibri" w:hAnsi="Calibri"/>
                                <w:color w:val="000000"/>
                              </w:rPr>
                              <w:t>Will take a written note of the proceedings during the hearing. These will</w:t>
                            </w:r>
                            <w:r>
                              <w:rPr>
                                <w:rFonts w:ascii="Calibri" w:hAnsi="Calibri"/>
                                <w:color w:val="000000"/>
                                <w:spacing w:val="-2"/>
                              </w:rPr>
                              <w:t xml:space="preserve"> </w:t>
                            </w:r>
                            <w:r>
                              <w:rPr>
                                <w:rFonts w:ascii="Calibri" w:hAnsi="Calibri"/>
                                <w:color w:val="000000"/>
                              </w:rPr>
                              <w:t>be</w:t>
                            </w:r>
                            <w:r>
                              <w:rPr>
                                <w:rFonts w:ascii="Calibri" w:hAnsi="Calibri"/>
                                <w:color w:val="000000"/>
                                <w:spacing w:val="-2"/>
                              </w:rPr>
                              <w:t xml:space="preserve"> </w:t>
                            </w:r>
                            <w:r>
                              <w:rPr>
                                <w:rFonts w:ascii="Calibri" w:hAnsi="Calibri"/>
                                <w:color w:val="000000"/>
                              </w:rPr>
                              <w:t>notes</w:t>
                            </w:r>
                            <w:r>
                              <w:rPr>
                                <w:rFonts w:ascii="Calibri" w:hAnsi="Calibri"/>
                                <w:color w:val="000000"/>
                                <w:spacing w:val="-5"/>
                              </w:rPr>
                              <w:t xml:space="preserve"> </w:t>
                            </w:r>
                            <w:r>
                              <w:rPr>
                                <w:rFonts w:ascii="Calibri" w:hAnsi="Calibri"/>
                                <w:color w:val="000000"/>
                              </w:rPr>
                              <w:t>of</w:t>
                            </w:r>
                            <w:r>
                              <w:rPr>
                                <w:rFonts w:ascii="Calibri" w:hAnsi="Calibri"/>
                                <w:color w:val="000000"/>
                                <w:spacing w:val="-5"/>
                              </w:rPr>
                              <w:t xml:space="preserve"> </w:t>
                            </w:r>
                            <w:r>
                              <w:rPr>
                                <w:rFonts w:ascii="Calibri" w:hAnsi="Calibri"/>
                                <w:color w:val="000000"/>
                              </w:rPr>
                              <w:t>key</w:t>
                            </w:r>
                            <w:r>
                              <w:rPr>
                                <w:rFonts w:ascii="Calibri" w:hAnsi="Calibri"/>
                                <w:color w:val="000000"/>
                                <w:spacing w:val="-2"/>
                              </w:rPr>
                              <w:t xml:space="preserve"> </w:t>
                            </w:r>
                            <w:r>
                              <w:rPr>
                                <w:rFonts w:ascii="Calibri" w:hAnsi="Calibri"/>
                                <w:color w:val="000000"/>
                              </w:rPr>
                              <w:t>points</w:t>
                            </w:r>
                            <w:r>
                              <w:rPr>
                                <w:rFonts w:ascii="Calibri" w:hAnsi="Calibri"/>
                                <w:color w:val="000000"/>
                                <w:spacing w:val="-4"/>
                              </w:rPr>
                              <w:t xml:space="preserve"> </w:t>
                            </w:r>
                            <w:r>
                              <w:rPr>
                                <w:rFonts w:ascii="Calibri" w:hAnsi="Calibri"/>
                                <w:color w:val="000000"/>
                              </w:rPr>
                              <w:t>and</w:t>
                            </w:r>
                            <w:r>
                              <w:rPr>
                                <w:rFonts w:ascii="Calibri" w:hAnsi="Calibri"/>
                                <w:color w:val="000000"/>
                                <w:spacing w:val="-3"/>
                              </w:rPr>
                              <w:t xml:space="preserve"> </w:t>
                            </w:r>
                            <w:r>
                              <w:rPr>
                                <w:rFonts w:ascii="Calibri" w:hAnsi="Calibri"/>
                                <w:color w:val="000000"/>
                              </w:rPr>
                              <w:t>will</w:t>
                            </w:r>
                            <w:r>
                              <w:rPr>
                                <w:rFonts w:ascii="Calibri" w:hAnsi="Calibri"/>
                                <w:color w:val="000000"/>
                                <w:spacing w:val="-2"/>
                              </w:rPr>
                              <w:t xml:space="preserve"> </w:t>
                            </w:r>
                            <w:r>
                              <w:rPr>
                                <w:rFonts w:ascii="Calibri" w:hAnsi="Calibri"/>
                                <w:color w:val="000000"/>
                              </w:rPr>
                              <w:t>not</w:t>
                            </w:r>
                            <w:r>
                              <w:rPr>
                                <w:rFonts w:ascii="Calibri" w:hAnsi="Calibri"/>
                                <w:color w:val="000000"/>
                                <w:spacing w:val="-4"/>
                              </w:rPr>
                              <w:t xml:space="preserve"> </w:t>
                            </w:r>
                            <w:r>
                              <w:rPr>
                                <w:rFonts w:ascii="Calibri" w:hAnsi="Calibri"/>
                                <w:color w:val="000000"/>
                              </w:rPr>
                              <w:t>be</w:t>
                            </w:r>
                            <w:r>
                              <w:rPr>
                                <w:rFonts w:ascii="Calibri" w:hAnsi="Calibri"/>
                                <w:color w:val="000000"/>
                                <w:spacing w:val="-2"/>
                              </w:rPr>
                              <w:t xml:space="preserve"> </w:t>
                            </w:r>
                            <w:r>
                              <w:rPr>
                                <w:rFonts w:ascii="Calibri" w:hAnsi="Calibri"/>
                                <w:color w:val="000000"/>
                              </w:rPr>
                              <w:t>a</w:t>
                            </w:r>
                            <w:r>
                              <w:rPr>
                                <w:rFonts w:ascii="Calibri" w:hAnsi="Calibri"/>
                                <w:color w:val="000000"/>
                                <w:spacing w:val="-5"/>
                              </w:rPr>
                              <w:t xml:space="preserve"> </w:t>
                            </w:r>
                            <w:r>
                              <w:rPr>
                                <w:rFonts w:ascii="Calibri" w:hAnsi="Calibri"/>
                                <w:color w:val="000000"/>
                              </w:rPr>
                              <w:t>verbatim</w:t>
                            </w:r>
                            <w:r>
                              <w:rPr>
                                <w:rFonts w:ascii="Calibri" w:hAnsi="Calibri"/>
                                <w:color w:val="000000"/>
                                <w:spacing w:val="-3"/>
                              </w:rPr>
                              <w:t xml:space="preserve"> </w:t>
                            </w:r>
                            <w:r>
                              <w:rPr>
                                <w:rFonts w:ascii="Calibri" w:hAnsi="Calibri"/>
                                <w:color w:val="000000"/>
                              </w:rPr>
                              <w:t>record.</w:t>
                            </w:r>
                            <w:r>
                              <w:rPr>
                                <w:rFonts w:ascii="Calibri" w:hAnsi="Calibri"/>
                                <w:color w:val="000000"/>
                                <w:spacing w:val="-2"/>
                              </w:rPr>
                              <w:t xml:space="preserve"> </w:t>
                            </w:r>
                            <w:r>
                              <w:rPr>
                                <w:rFonts w:ascii="Calibri" w:hAnsi="Calibri"/>
                                <w:color w:val="000000"/>
                              </w:rPr>
                              <w:t>Notes</w:t>
                            </w:r>
                            <w:r>
                              <w:rPr>
                                <w:rFonts w:ascii="Calibri" w:hAnsi="Calibri"/>
                                <w:color w:val="000000"/>
                                <w:spacing w:val="-2"/>
                              </w:rPr>
                              <w:t xml:space="preserve"> </w:t>
                            </w:r>
                            <w:r>
                              <w:rPr>
                                <w:rFonts w:ascii="Calibri" w:hAnsi="Calibri"/>
                                <w:color w:val="000000"/>
                              </w:rPr>
                              <w:t>will be retained in PDF format in the employee’s HR file</w:t>
                            </w:r>
                          </w:p>
                        </w:txbxContent>
                      </wps:txbx>
                      <wps:bodyPr wrap="square" lIns="0" tIns="0" rIns="0" bIns="0" rtlCol="0">
                        <a:noAutofit/>
                      </wps:bodyPr>
                    </wps:wsp>
                  </a:graphicData>
                </a:graphic>
              </wp:anchor>
            </w:drawing>
          </mc:Choice>
          <mc:Fallback>
            <w:pict>
              <v:shape w14:anchorId="390388E4" id="Textbox 123" o:spid="_x0000_s1145" type="#_x0000_t202" style="position:absolute;margin-left:120.45pt;margin-top:111.45pt;width:332.25pt;height:70.2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" fillcolor="#dce6f1" strokecolor="#b8cde4" strokeweight=".5pt">
                <v:path arrowok="t"/>
                <v:textbox inset="0,0,0,0">
                  <w:txbxContent>
                    <w:p w14:paraId="14932E26" w14:textId="77777777" w:rsidR="00D949A0" w:rsidRDefault="00F77734">
                      <w:pPr>
                        <w:spacing w:before="72"/>
                        <w:ind w:left="137" w:right="133"/>
                        <w:jc w:val="center"/>
                        <w:rPr>
                          <w:rFonts w:ascii="Calibri"/>
                          <w:b/>
                          <w:color w:val="000000"/>
                        </w:rPr>
                      </w:pPr>
                      <w:r>
                        <w:rPr>
                          <w:rFonts w:ascii="Calibri"/>
                          <w:b/>
                          <w:color w:val="000000"/>
                        </w:rPr>
                        <w:t>Role</w:t>
                      </w:r>
                      <w:r>
                        <w:rPr>
                          <w:rFonts w:ascii="Calibri"/>
                          <w:b/>
                          <w:color w:val="000000"/>
                          <w:spacing w:val="-3"/>
                        </w:rPr>
                        <w:t xml:space="preserve"> </w:t>
                      </w:r>
                      <w:r>
                        <w:rPr>
                          <w:rFonts w:ascii="Calibri"/>
                          <w:b/>
                          <w:color w:val="000000"/>
                        </w:rPr>
                        <w:t>of</w:t>
                      </w:r>
                      <w:r>
                        <w:rPr>
                          <w:rFonts w:ascii="Calibri"/>
                          <w:b/>
                          <w:color w:val="000000"/>
                          <w:spacing w:val="-1"/>
                        </w:rPr>
                        <w:t xml:space="preserve"> </w:t>
                      </w:r>
                      <w:r>
                        <w:rPr>
                          <w:rFonts w:ascii="Calibri"/>
                          <w:b/>
                          <w:color w:val="000000"/>
                        </w:rPr>
                        <w:t>Note</w:t>
                      </w:r>
                      <w:r>
                        <w:rPr>
                          <w:rFonts w:ascii="Calibri"/>
                          <w:b/>
                          <w:color w:val="000000"/>
                          <w:spacing w:val="-4"/>
                        </w:rPr>
                        <w:t xml:space="preserve"> </w:t>
                      </w:r>
                      <w:r>
                        <w:rPr>
                          <w:rFonts w:ascii="Calibri"/>
                          <w:b/>
                          <w:color w:val="000000"/>
                          <w:spacing w:val="-2"/>
                        </w:rPr>
                        <w:t>Taker:-</w:t>
                      </w:r>
                    </w:p>
                    <w:p w14:paraId="6D5E19A1" w14:textId="77777777" w:rsidR="00D949A0" w:rsidRDefault="00F77734">
                      <w:pPr>
                        <w:ind w:left="144" w:right="140" w:hanging="3"/>
                        <w:jc w:val="center"/>
                        <w:rPr>
                          <w:rFonts w:ascii="Calibri" w:hAnsi="Calibri"/>
                          <w:color w:val="000000"/>
                        </w:rPr>
                      </w:pPr>
                      <w:r>
                        <w:rPr>
                          <w:rFonts w:ascii="Calibri" w:hAnsi="Calibri"/>
                          <w:color w:val="000000"/>
                        </w:rPr>
                        <w:t>Will take a written note of the proceedings during the hearing. These will</w:t>
                      </w:r>
                      <w:r>
                        <w:rPr>
                          <w:rFonts w:ascii="Calibri" w:hAnsi="Calibri"/>
                          <w:color w:val="000000"/>
                          <w:spacing w:val="-2"/>
                        </w:rPr>
                        <w:t xml:space="preserve"> </w:t>
                      </w:r>
                      <w:r>
                        <w:rPr>
                          <w:rFonts w:ascii="Calibri" w:hAnsi="Calibri"/>
                          <w:color w:val="000000"/>
                        </w:rPr>
                        <w:t>be</w:t>
                      </w:r>
                      <w:r>
                        <w:rPr>
                          <w:rFonts w:ascii="Calibri" w:hAnsi="Calibri"/>
                          <w:color w:val="000000"/>
                          <w:spacing w:val="-2"/>
                        </w:rPr>
                        <w:t xml:space="preserve"> </w:t>
                      </w:r>
                      <w:r>
                        <w:rPr>
                          <w:rFonts w:ascii="Calibri" w:hAnsi="Calibri"/>
                          <w:color w:val="000000"/>
                        </w:rPr>
                        <w:t>notes</w:t>
                      </w:r>
                      <w:r>
                        <w:rPr>
                          <w:rFonts w:ascii="Calibri" w:hAnsi="Calibri"/>
                          <w:color w:val="000000"/>
                          <w:spacing w:val="-5"/>
                        </w:rPr>
                        <w:t xml:space="preserve"> </w:t>
                      </w:r>
                      <w:r>
                        <w:rPr>
                          <w:rFonts w:ascii="Calibri" w:hAnsi="Calibri"/>
                          <w:color w:val="000000"/>
                        </w:rPr>
                        <w:t>of</w:t>
                      </w:r>
                      <w:r>
                        <w:rPr>
                          <w:rFonts w:ascii="Calibri" w:hAnsi="Calibri"/>
                          <w:color w:val="000000"/>
                          <w:spacing w:val="-5"/>
                        </w:rPr>
                        <w:t xml:space="preserve"> </w:t>
                      </w:r>
                      <w:r>
                        <w:rPr>
                          <w:rFonts w:ascii="Calibri" w:hAnsi="Calibri"/>
                          <w:color w:val="000000"/>
                        </w:rPr>
                        <w:t>key</w:t>
                      </w:r>
                      <w:r>
                        <w:rPr>
                          <w:rFonts w:ascii="Calibri" w:hAnsi="Calibri"/>
                          <w:color w:val="000000"/>
                          <w:spacing w:val="-2"/>
                        </w:rPr>
                        <w:t xml:space="preserve"> </w:t>
                      </w:r>
                      <w:r>
                        <w:rPr>
                          <w:rFonts w:ascii="Calibri" w:hAnsi="Calibri"/>
                          <w:color w:val="000000"/>
                        </w:rPr>
                        <w:t>points</w:t>
                      </w:r>
                      <w:r>
                        <w:rPr>
                          <w:rFonts w:ascii="Calibri" w:hAnsi="Calibri"/>
                          <w:color w:val="000000"/>
                          <w:spacing w:val="-4"/>
                        </w:rPr>
                        <w:t xml:space="preserve"> </w:t>
                      </w:r>
                      <w:r>
                        <w:rPr>
                          <w:rFonts w:ascii="Calibri" w:hAnsi="Calibri"/>
                          <w:color w:val="000000"/>
                        </w:rPr>
                        <w:t>and</w:t>
                      </w:r>
                      <w:r>
                        <w:rPr>
                          <w:rFonts w:ascii="Calibri" w:hAnsi="Calibri"/>
                          <w:color w:val="000000"/>
                          <w:spacing w:val="-3"/>
                        </w:rPr>
                        <w:t xml:space="preserve"> </w:t>
                      </w:r>
                      <w:r>
                        <w:rPr>
                          <w:rFonts w:ascii="Calibri" w:hAnsi="Calibri"/>
                          <w:color w:val="000000"/>
                        </w:rPr>
                        <w:t>will</w:t>
                      </w:r>
                      <w:r>
                        <w:rPr>
                          <w:rFonts w:ascii="Calibri" w:hAnsi="Calibri"/>
                          <w:color w:val="000000"/>
                          <w:spacing w:val="-2"/>
                        </w:rPr>
                        <w:t xml:space="preserve"> </w:t>
                      </w:r>
                      <w:r>
                        <w:rPr>
                          <w:rFonts w:ascii="Calibri" w:hAnsi="Calibri"/>
                          <w:color w:val="000000"/>
                        </w:rPr>
                        <w:t>not</w:t>
                      </w:r>
                      <w:r>
                        <w:rPr>
                          <w:rFonts w:ascii="Calibri" w:hAnsi="Calibri"/>
                          <w:color w:val="000000"/>
                          <w:spacing w:val="-4"/>
                        </w:rPr>
                        <w:t xml:space="preserve"> </w:t>
                      </w:r>
                      <w:r>
                        <w:rPr>
                          <w:rFonts w:ascii="Calibri" w:hAnsi="Calibri"/>
                          <w:color w:val="000000"/>
                        </w:rPr>
                        <w:t>be</w:t>
                      </w:r>
                      <w:r>
                        <w:rPr>
                          <w:rFonts w:ascii="Calibri" w:hAnsi="Calibri"/>
                          <w:color w:val="000000"/>
                          <w:spacing w:val="-2"/>
                        </w:rPr>
                        <w:t xml:space="preserve"> </w:t>
                      </w:r>
                      <w:r>
                        <w:rPr>
                          <w:rFonts w:ascii="Calibri" w:hAnsi="Calibri"/>
                          <w:color w:val="000000"/>
                        </w:rPr>
                        <w:t>a</w:t>
                      </w:r>
                      <w:r>
                        <w:rPr>
                          <w:rFonts w:ascii="Calibri" w:hAnsi="Calibri"/>
                          <w:color w:val="000000"/>
                          <w:spacing w:val="-5"/>
                        </w:rPr>
                        <w:t xml:space="preserve"> </w:t>
                      </w:r>
                      <w:r>
                        <w:rPr>
                          <w:rFonts w:ascii="Calibri" w:hAnsi="Calibri"/>
                          <w:color w:val="000000"/>
                        </w:rPr>
                        <w:t>verbatim</w:t>
                      </w:r>
                      <w:r>
                        <w:rPr>
                          <w:rFonts w:ascii="Calibri" w:hAnsi="Calibri"/>
                          <w:color w:val="000000"/>
                          <w:spacing w:val="-3"/>
                        </w:rPr>
                        <w:t xml:space="preserve"> </w:t>
                      </w:r>
                      <w:r>
                        <w:rPr>
                          <w:rFonts w:ascii="Calibri" w:hAnsi="Calibri"/>
                          <w:color w:val="000000"/>
                        </w:rPr>
                        <w:t>record.</w:t>
                      </w:r>
                      <w:r>
                        <w:rPr>
                          <w:rFonts w:ascii="Calibri" w:hAnsi="Calibri"/>
                          <w:color w:val="000000"/>
                          <w:spacing w:val="-2"/>
                        </w:rPr>
                        <w:t xml:space="preserve"> </w:t>
                      </w:r>
                      <w:r>
                        <w:rPr>
                          <w:rFonts w:ascii="Calibri" w:hAnsi="Calibri"/>
                          <w:color w:val="000000"/>
                        </w:rPr>
                        <w:t>Notes</w:t>
                      </w:r>
                      <w:r>
                        <w:rPr>
                          <w:rFonts w:ascii="Calibri" w:hAnsi="Calibri"/>
                          <w:color w:val="000000"/>
                          <w:spacing w:val="-2"/>
                        </w:rPr>
                        <w:t xml:space="preserve"> </w:t>
                      </w:r>
                      <w:r>
                        <w:rPr>
                          <w:rFonts w:ascii="Calibri" w:hAnsi="Calibri"/>
                          <w:color w:val="000000"/>
                        </w:rPr>
                        <w:t>will be retained in PDF format in the employee’s HR file</w:t>
                      </w:r>
                    </w:p>
                  </w:txbxContent>
                </v:textbox>
                <w10:wrap type="topAndBottom" anchorx="page"/>
              </v:shape>
            </w:pict>
          </mc:Fallback>
        </mc:AlternateContent>
      </w:r>
    </w:p>
    <w:p w14:paraId="45561942" w14:textId="77777777" w:rsidR="00D949A0" w:rsidRDefault="00D949A0">
      <w:pPr>
        <w:pStyle w:val="BodyText"/>
        <w:spacing w:before="173"/>
        <w:rPr>
          <w:rFonts w:ascii="Arial"/>
          <w:b/>
          <w:sz w:val="20"/>
        </w:rPr>
      </w:pPr>
    </w:p>
    <w:p w14:paraId="1313C868" w14:textId="77777777" w:rsidR="00D949A0" w:rsidRDefault="00D949A0">
      <w:pPr>
        <w:pStyle w:val="BodyText"/>
        <w:rPr>
          <w:rFonts w:ascii="Arial"/>
          <w:b/>
          <w:sz w:val="20"/>
        </w:rPr>
        <w:sectPr w:rsidR="00D949A0">
          <w:pgSz w:w="11910" w:h="16850"/>
          <w:pgMar w:top="1060" w:right="425" w:bottom="900" w:left="425" w:header="0" w:footer="709" w:gutter="0"/>
          <w:cols w:space="720"/>
        </w:sectPr>
      </w:pPr>
    </w:p>
    <w:p w14:paraId="78FBF693" w14:textId="77777777" w:rsidR="00D949A0" w:rsidRDefault="00F77734">
      <w:pPr>
        <w:pStyle w:val="Heading1"/>
        <w:spacing w:before="72"/>
        <w:ind w:left="707"/>
        <w:jc w:val="both"/>
      </w:pPr>
      <w:r>
        <w:lastRenderedPageBreak/>
        <w:t>APPENDIX</w:t>
      </w:r>
      <w:r>
        <w:rPr>
          <w:spacing w:val="-5"/>
        </w:rPr>
        <w:t xml:space="preserve"> </w:t>
      </w:r>
      <w:r>
        <w:t>C</w:t>
      </w:r>
      <w:r>
        <w:rPr>
          <w:spacing w:val="-5"/>
        </w:rPr>
        <w:t xml:space="preserve"> </w:t>
      </w:r>
      <w:r>
        <w:t>-</w:t>
      </w:r>
      <w:r>
        <w:rPr>
          <w:spacing w:val="-6"/>
        </w:rPr>
        <w:t xml:space="preserve"> </w:t>
      </w:r>
      <w:r>
        <w:t>Disciplinary</w:t>
      </w:r>
      <w:r>
        <w:rPr>
          <w:spacing w:val="-6"/>
        </w:rPr>
        <w:t xml:space="preserve"> </w:t>
      </w:r>
      <w:r>
        <w:rPr>
          <w:spacing w:val="-4"/>
        </w:rPr>
        <w:t>Rules</w:t>
      </w:r>
    </w:p>
    <w:p w14:paraId="752F5977" w14:textId="77777777" w:rsidR="00D949A0" w:rsidRDefault="00D949A0">
      <w:pPr>
        <w:pStyle w:val="BodyText"/>
        <w:spacing w:before="60"/>
        <w:rPr>
          <w:rFonts w:ascii="Arial"/>
          <w:b/>
        </w:rPr>
      </w:pPr>
    </w:p>
    <w:p w14:paraId="34881202" w14:textId="77777777" w:rsidR="00D949A0" w:rsidRDefault="00F77734">
      <w:pPr>
        <w:pStyle w:val="BodyText"/>
        <w:spacing w:before="1" w:line="276" w:lineRule="auto"/>
        <w:ind w:left="707" w:right="715"/>
        <w:jc w:val="both"/>
      </w:pPr>
      <w:r>
        <w:t>ACAS guidance suggests all organisations agree rules of performance and conduct which set out the standards of behaviour expected from their employees, with examples of disciplinary action that may be taken if the rules are broken.</w:t>
      </w:r>
    </w:p>
    <w:p w14:paraId="6327A03B" w14:textId="77777777" w:rsidR="00D949A0" w:rsidRDefault="00D949A0">
      <w:pPr>
        <w:pStyle w:val="BodyText"/>
        <w:spacing w:before="41"/>
      </w:pPr>
    </w:p>
    <w:p w14:paraId="023AD88B" w14:textId="77777777" w:rsidR="00D949A0" w:rsidRDefault="00F77734">
      <w:pPr>
        <w:pStyle w:val="BodyText"/>
        <w:spacing w:line="278" w:lineRule="auto"/>
        <w:ind w:left="707" w:right="714"/>
        <w:jc w:val="both"/>
      </w:pPr>
      <w:r>
        <w:t>The following list gives examples of actions likely to give cause for disciplinary action. The list is not exhaustive as it is not possible to cover every circumstance of misconduct.</w:t>
      </w:r>
    </w:p>
    <w:p w14:paraId="26920F8F" w14:textId="77777777" w:rsidR="00D949A0" w:rsidRDefault="00D949A0">
      <w:pPr>
        <w:pStyle w:val="BodyText"/>
        <w:spacing w:before="37"/>
      </w:pPr>
    </w:p>
    <w:p w14:paraId="4C6BAA3B" w14:textId="77777777" w:rsidR="00D949A0" w:rsidRDefault="00F77734">
      <w:pPr>
        <w:pStyle w:val="BodyText"/>
        <w:spacing w:line="276" w:lineRule="auto"/>
        <w:ind w:left="707" w:right="652"/>
      </w:pPr>
      <w:r>
        <w:rPr>
          <w:u w:val="single"/>
        </w:rPr>
        <w:t>Gross misconduct is defined as any fundamental breach of a rule or standard of expected</w:t>
      </w:r>
      <w:r>
        <w:t xml:space="preserve"> </w:t>
      </w:r>
      <w:r>
        <w:rPr>
          <w:u w:val="single"/>
        </w:rPr>
        <w:t>behaviour which has the effect of being a repudiatory breach of the employment contract.</w:t>
      </w:r>
      <w:r>
        <w:t xml:space="preserve"> </w:t>
      </w:r>
      <w:r>
        <w:rPr>
          <w:u w:val="single"/>
        </w:rPr>
        <w:t>Such breaches fundamentally affect the relationship between employee and the Trust.</w:t>
      </w:r>
    </w:p>
    <w:p w14:paraId="596E7CA3" w14:textId="77777777" w:rsidR="00D949A0" w:rsidRDefault="00D949A0">
      <w:pPr>
        <w:pStyle w:val="BodyText"/>
        <w:spacing w:before="42"/>
      </w:pPr>
    </w:p>
    <w:p w14:paraId="7EB065EF" w14:textId="77777777" w:rsidR="00D949A0" w:rsidRDefault="00F77734">
      <w:pPr>
        <w:pStyle w:val="BodyText"/>
        <w:ind w:left="707"/>
      </w:pPr>
      <w:r>
        <w:rPr>
          <w:u w:val="single"/>
        </w:rPr>
        <w:t>Examples</w:t>
      </w:r>
      <w:r>
        <w:rPr>
          <w:spacing w:val="-1"/>
          <w:u w:val="single"/>
        </w:rPr>
        <w:t xml:space="preserve"> </w:t>
      </w:r>
      <w:r>
        <w:rPr>
          <w:u w:val="single"/>
        </w:rPr>
        <w:t>of</w:t>
      </w:r>
      <w:r>
        <w:rPr>
          <w:spacing w:val="-3"/>
          <w:u w:val="single"/>
        </w:rPr>
        <w:t xml:space="preserve"> </w:t>
      </w:r>
      <w:r>
        <w:rPr>
          <w:u w:val="single"/>
        </w:rPr>
        <w:t>gross</w:t>
      </w:r>
      <w:r>
        <w:rPr>
          <w:spacing w:val="-6"/>
          <w:u w:val="single"/>
        </w:rPr>
        <w:t xml:space="preserve"> </w:t>
      </w:r>
      <w:r>
        <w:rPr>
          <w:u w:val="single"/>
        </w:rPr>
        <w:t>misconduct include</w:t>
      </w:r>
      <w:r>
        <w:rPr>
          <w:spacing w:val="-4"/>
          <w:u w:val="single"/>
        </w:rPr>
        <w:t xml:space="preserve"> </w:t>
      </w:r>
      <w:r>
        <w:rPr>
          <w:u w:val="single"/>
        </w:rPr>
        <w:t>but</w:t>
      </w:r>
      <w:r>
        <w:rPr>
          <w:spacing w:val="-5"/>
          <w:u w:val="single"/>
        </w:rPr>
        <w:t xml:space="preserve"> </w:t>
      </w:r>
      <w:r>
        <w:rPr>
          <w:u w:val="single"/>
        </w:rPr>
        <w:t>are</w:t>
      </w:r>
      <w:r>
        <w:rPr>
          <w:spacing w:val="-3"/>
          <w:u w:val="single"/>
        </w:rPr>
        <w:t xml:space="preserve"> </w:t>
      </w:r>
      <w:r>
        <w:rPr>
          <w:u w:val="single"/>
        </w:rPr>
        <w:t>not</w:t>
      </w:r>
      <w:r>
        <w:rPr>
          <w:spacing w:val="-3"/>
          <w:u w:val="single"/>
        </w:rPr>
        <w:t xml:space="preserve"> </w:t>
      </w:r>
      <w:r>
        <w:rPr>
          <w:u w:val="single"/>
        </w:rPr>
        <w:t>limited</w:t>
      </w:r>
      <w:r>
        <w:rPr>
          <w:spacing w:val="-2"/>
          <w:u w:val="single"/>
        </w:rPr>
        <w:t xml:space="preserve"> </w:t>
      </w:r>
      <w:r>
        <w:rPr>
          <w:spacing w:val="-5"/>
          <w:u w:val="single"/>
        </w:rPr>
        <w:t>to:</w:t>
      </w:r>
    </w:p>
    <w:p w14:paraId="5043712B" w14:textId="77777777" w:rsidR="00D949A0" w:rsidRDefault="00D949A0">
      <w:pPr>
        <w:pStyle w:val="BodyText"/>
        <w:spacing w:before="41"/>
      </w:pPr>
    </w:p>
    <w:p w14:paraId="46595577" w14:textId="77777777" w:rsidR="00D949A0" w:rsidRDefault="00F77734">
      <w:pPr>
        <w:pStyle w:val="ListParagraph"/>
        <w:numPr>
          <w:ilvl w:val="0"/>
          <w:numId w:val="1"/>
        </w:numPr>
        <w:tabs>
          <w:tab w:val="left" w:pos="1135"/>
        </w:tabs>
        <w:ind w:hanging="360"/>
        <w:rPr>
          <w:rFonts w:ascii="Symbol" w:hAnsi="Symbol"/>
          <w:sz w:val="24"/>
        </w:rPr>
      </w:pPr>
      <w:r>
        <w:rPr>
          <w:sz w:val="24"/>
        </w:rPr>
        <w:t>theft,</w:t>
      </w:r>
      <w:r>
        <w:rPr>
          <w:spacing w:val="-7"/>
          <w:sz w:val="24"/>
        </w:rPr>
        <w:t xml:space="preserve"> </w:t>
      </w:r>
      <w:r>
        <w:rPr>
          <w:sz w:val="24"/>
        </w:rPr>
        <w:t>fraud,</w:t>
      </w:r>
      <w:r>
        <w:rPr>
          <w:spacing w:val="-6"/>
          <w:sz w:val="24"/>
        </w:rPr>
        <w:t xml:space="preserve"> </w:t>
      </w:r>
      <w:r>
        <w:rPr>
          <w:sz w:val="24"/>
        </w:rPr>
        <w:t>falsification</w:t>
      </w:r>
      <w:r>
        <w:rPr>
          <w:spacing w:val="-4"/>
          <w:sz w:val="24"/>
        </w:rPr>
        <w:t xml:space="preserve"> </w:t>
      </w:r>
      <w:r>
        <w:rPr>
          <w:sz w:val="24"/>
        </w:rPr>
        <w:t>of</w:t>
      </w:r>
      <w:r>
        <w:rPr>
          <w:spacing w:val="-4"/>
          <w:sz w:val="24"/>
        </w:rPr>
        <w:t xml:space="preserve"> </w:t>
      </w:r>
      <w:r>
        <w:rPr>
          <w:sz w:val="24"/>
        </w:rPr>
        <w:t>records,</w:t>
      </w:r>
      <w:r>
        <w:rPr>
          <w:spacing w:val="-4"/>
          <w:sz w:val="24"/>
        </w:rPr>
        <w:t xml:space="preserve"> </w:t>
      </w:r>
      <w:r>
        <w:rPr>
          <w:sz w:val="24"/>
        </w:rPr>
        <w:t>impropriety</w:t>
      </w:r>
      <w:r>
        <w:rPr>
          <w:spacing w:val="-4"/>
          <w:sz w:val="24"/>
        </w:rPr>
        <w:t xml:space="preserve"> </w:t>
      </w:r>
      <w:r>
        <w:rPr>
          <w:sz w:val="24"/>
        </w:rPr>
        <w:t>or</w:t>
      </w:r>
      <w:r>
        <w:rPr>
          <w:spacing w:val="-4"/>
          <w:sz w:val="24"/>
        </w:rPr>
        <w:t xml:space="preserve"> </w:t>
      </w:r>
      <w:r>
        <w:rPr>
          <w:spacing w:val="-2"/>
          <w:sz w:val="24"/>
        </w:rPr>
        <w:t>dishonesty</w:t>
      </w:r>
    </w:p>
    <w:p w14:paraId="6C307DB6" w14:textId="77777777" w:rsidR="00D949A0" w:rsidRDefault="00F77734">
      <w:pPr>
        <w:pStyle w:val="ListParagraph"/>
        <w:numPr>
          <w:ilvl w:val="0"/>
          <w:numId w:val="1"/>
        </w:numPr>
        <w:tabs>
          <w:tab w:val="left" w:pos="1135"/>
        </w:tabs>
        <w:spacing w:before="40"/>
        <w:ind w:hanging="360"/>
        <w:rPr>
          <w:rFonts w:ascii="Symbol" w:hAnsi="Symbol"/>
          <w:sz w:val="24"/>
        </w:rPr>
      </w:pPr>
      <w:r>
        <w:rPr>
          <w:sz w:val="24"/>
        </w:rPr>
        <w:t>violence</w:t>
      </w:r>
      <w:r>
        <w:rPr>
          <w:spacing w:val="-5"/>
          <w:sz w:val="24"/>
        </w:rPr>
        <w:t xml:space="preserve"> </w:t>
      </w:r>
      <w:r>
        <w:rPr>
          <w:sz w:val="24"/>
        </w:rPr>
        <w:t>or</w:t>
      </w:r>
      <w:r>
        <w:rPr>
          <w:spacing w:val="-3"/>
          <w:sz w:val="24"/>
        </w:rPr>
        <w:t xml:space="preserve"> </w:t>
      </w:r>
      <w:r>
        <w:rPr>
          <w:sz w:val="24"/>
        </w:rPr>
        <w:t>threat</w:t>
      </w:r>
      <w:r>
        <w:rPr>
          <w:spacing w:val="-3"/>
          <w:sz w:val="24"/>
        </w:rPr>
        <w:t xml:space="preserve"> </w:t>
      </w:r>
      <w:r>
        <w:rPr>
          <w:sz w:val="24"/>
        </w:rPr>
        <w:t>of</w:t>
      </w:r>
      <w:r>
        <w:rPr>
          <w:spacing w:val="-3"/>
          <w:sz w:val="24"/>
        </w:rPr>
        <w:t xml:space="preserve"> </w:t>
      </w:r>
      <w:r>
        <w:rPr>
          <w:spacing w:val="-2"/>
          <w:sz w:val="24"/>
        </w:rPr>
        <w:t>violence</w:t>
      </w:r>
    </w:p>
    <w:p w14:paraId="1B5393E6" w14:textId="77777777" w:rsidR="00D949A0" w:rsidRDefault="00F77734">
      <w:pPr>
        <w:pStyle w:val="ListParagraph"/>
        <w:numPr>
          <w:ilvl w:val="0"/>
          <w:numId w:val="1"/>
        </w:numPr>
        <w:tabs>
          <w:tab w:val="left" w:pos="1135"/>
        </w:tabs>
        <w:spacing w:before="39" w:line="271" w:lineRule="auto"/>
        <w:ind w:right="702"/>
        <w:rPr>
          <w:rFonts w:ascii="Symbol" w:hAnsi="Symbol"/>
          <w:sz w:val="24"/>
        </w:rPr>
      </w:pPr>
      <w:r>
        <w:rPr>
          <w:sz w:val="24"/>
        </w:rPr>
        <w:t>bullying,</w:t>
      </w:r>
      <w:r>
        <w:rPr>
          <w:spacing w:val="40"/>
          <w:sz w:val="24"/>
        </w:rPr>
        <w:t xml:space="preserve"> </w:t>
      </w:r>
      <w:r>
        <w:rPr>
          <w:sz w:val="24"/>
        </w:rPr>
        <w:t>harassment,</w:t>
      </w:r>
      <w:r>
        <w:rPr>
          <w:spacing w:val="40"/>
          <w:sz w:val="24"/>
        </w:rPr>
        <w:t xml:space="preserve"> </w:t>
      </w:r>
      <w:r>
        <w:rPr>
          <w:sz w:val="24"/>
        </w:rPr>
        <w:t>intentional</w:t>
      </w:r>
      <w:r>
        <w:rPr>
          <w:spacing w:val="40"/>
          <w:sz w:val="24"/>
        </w:rPr>
        <w:t xml:space="preserve"> </w:t>
      </w:r>
      <w:r>
        <w:rPr>
          <w:sz w:val="24"/>
        </w:rPr>
        <w:t>unlawful</w:t>
      </w:r>
      <w:r>
        <w:rPr>
          <w:spacing w:val="40"/>
          <w:sz w:val="24"/>
        </w:rPr>
        <w:t xml:space="preserve"> </w:t>
      </w:r>
      <w:r>
        <w:rPr>
          <w:sz w:val="24"/>
        </w:rPr>
        <w:t>discrimination</w:t>
      </w:r>
      <w:r>
        <w:rPr>
          <w:spacing w:val="40"/>
          <w:sz w:val="24"/>
        </w:rPr>
        <w:t xml:space="preserve"> </w:t>
      </w:r>
      <w:r>
        <w:rPr>
          <w:sz w:val="24"/>
        </w:rPr>
        <w:t>or</w:t>
      </w:r>
      <w:r>
        <w:rPr>
          <w:spacing w:val="40"/>
          <w:sz w:val="24"/>
        </w:rPr>
        <w:t xml:space="preserve"> </w:t>
      </w:r>
      <w:r>
        <w:rPr>
          <w:sz w:val="24"/>
        </w:rPr>
        <w:t>sexual</w:t>
      </w:r>
      <w:r>
        <w:rPr>
          <w:spacing w:val="40"/>
          <w:sz w:val="24"/>
        </w:rPr>
        <w:t xml:space="preserve"> </w:t>
      </w:r>
      <w:r>
        <w:rPr>
          <w:sz w:val="24"/>
        </w:rPr>
        <w:t>misconduct</w:t>
      </w:r>
      <w:r>
        <w:rPr>
          <w:spacing w:val="40"/>
          <w:sz w:val="24"/>
        </w:rPr>
        <w:t xml:space="preserve"> </w:t>
      </w:r>
      <w:r>
        <w:rPr>
          <w:sz w:val="24"/>
        </w:rPr>
        <w:t>(see Acceptable Standards of Behaviour Policy)</w:t>
      </w:r>
    </w:p>
    <w:p w14:paraId="705D9DDE" w14:textId="77777777" w:rsidR="00D949A0" w:rsidRDefault="00F77734">
      <w:pPr>
        <w:pStyle w:val="ListParagraph"/>
        <w:numPr>
          <w:ilvl w:val="0"/>
          <w:numId w:val="1"/>
        </w:numPr>
        <w:tabs>
          <w:tab w:val="left" w:pos="1135"/>
        </w:tabs>
        <w:spacing w:before="9"/>
        <w:ind w:hanging="360"/>
        <w:rPr>
          <w:rFonts w:ascii="Symbol" w:hAnsi="Symbol"/>
          <w:sz w:val="24"/>
        </w:rPr>
      </w:pPr>
      <w:r>
        <w:rPr>
          <w:sz w:val="24"/>
        </w:rPr>
        <w:t>compromising</w:t>
      </w:r>
      <w:r>
        <w:rPr>
          <w:spacing w:val="-4"/>
          <w:sz w:val="24"/>
        </w:rPr>
        <w:t xml:space="preserve"> </w:t>
      </w:r>
      <w:r>
        <w:rPr>
          <w:sz w:val="24"/>
        </w:rPr>
        <w:t>patient,</w:t>
      </w:r>
      <w:r>
        <w:rPr>
          <w:spacing w:val="-5"/>
          <w:sz w:val="24"/>
        </w:rPr>
        <w:t xml:space="preserve"> </w:t>
      </w:r>
      <w:r>
        <w:rPr>
          <w:sz w:val="24"/>
        </w:rPr>
        <w:t>care</w:t>
      </w:r>
      <w:r>
        <w:rPr>
          <w:spacing w:val="-4"/>
          <w:sz w:val="24"/>
        </w:rPr>
        <w:t xml:space="preserve"> </w:t>
      </w:r>
      <w:r>
        <w:rPr>
          <w:sz w:val="24"/>
        </w:rPr>
        <w:t>or</w:t>
      </w:r>
      <w:r>
        <w:rPr>
          <w:spacing w:val="-3"/>
          <w:sz w:val="24"/>
        </w:rPr>
        <w:t xml:space="preserve"> </w:t>
      </w:r>
      <w:r>
        <w:rPr>
          <w:spacing w:val="-2"/>
          <w:sz w:val="24"/>
        </w:rPr>
        <w:t>safety</w:t>
      </w:r>
    </w:p>
    <w:p w14:paraId="527E3A25" w14:textId="77777777" w:rsidR="00D949A0" w:rsidRDefault="00F77734">
      <w:pPr>
        <w:pStyle w:val="ListParagraph"/>
        <w:numPr>
          <w:ilvl w:val="0"/>
          <w:numId w:val="1"/>
        </w:numPr>
        <w:tabs>
          <w:tab w:val="left" w:pos="1135"/>
        </w:tabs>
        <w:spacing w:before="37" w:line="271" w:lineRule="auto"/>
        <w:ind w:right="713"/>
        <w:rPr>
          <w:rFonts w:ascii="Symbol" w:hAnsi="Symbol"/>
          <w:sz w:val="24"/>
        </w:rPr>
      </w:pPr>
      <w:r>
        <w:rPr>
          <w:sz w:val="24"/>
        </w:rPr>
        <w:t>breach</w:t>
      </w:r>
      <w:r>
        <w:rPr>
          <w:spacing w:val="40"/>
          <w:sz w:val="24"/>
        </w:rPr>
        <w:t xml:space="preserve"> </w:t>
      </w:r>
      <w:r>
        <w:rPr>
          <w:sz w:val="24"/>
        </w:rPr>
        <w:t>of</w:t>
      </w:r>
      <w:r>
        <w:rPr>
          <w:spacing w:val="40"/>
          <w:sz w:val="24"/>
        </w:rPr>
        <w:t xml:space="preserve"> </w:t>
      </w:r>
      <w:r>
        <w:rPr>
          <w:sz w:val="24"/>
        </w:rPr>
        <w:t>any</w:t>
      </w:r>
      <w:r>
        <w:rPr>
          <w:spacing w:val="40"/>
          <w:sz w:val="24"/>
        </w:rPr>
        <w:t xml:space="preserve"> </w:t>
      </w:r>
      <w:r>
        <w:rPr>
          <w:sz w:val="24"/>
        </w:rPr>
        <w:t>statutory</w:t>
      </w:r>
      <w:r>
        <w:rPr>
          <w:spacing w:val="40"/>
          <w:sz w:val="24"/>
        </w:rPr>
        <w:t xml:space="preserve"> </w:t>
      </w:r>
      <w:r>
        <w:rPr>
          <w:sz w:val="24"/>
        </w:rPr>
        <w:t>or</w:t>
      </w:r>
      <w:r>
        <w:rPr>
          <w:spacing w:val="40"/>
          <w:sz w:val="24"/>
        </w:rPr>
        <w:t xml:space="preserve"> </w:t>
      </w:r>
      <w:r>
        <w:rPr>
          <w:sz w:val="24"/>
        </w:rPr>
        <w:t>regulatory</w:t>
      </w:r>
      <w:r>
        <w:rPr>
          <w:spacing w:val="40"/>
          <w:sz w:val="24"/>
        </w:rPr>
        <w:t xml:space="preserve"> </w:t>
      </w:r>
      <w:r>
        <w:rPr>
          <w:sz w:val="24"/>
        </w:rPr>
        <w:t>requirement</w:t>
      </w:r>
      <w:r>
        <w:rPr>
          <w:spacing w:val="40"/>
          <w:sz w:val="24"/>
        </w:rPr>
        <w:t xml:space="preserve"> </w:t>
      </w:r>
      <w:r>
        <w:rPr>
          <w:sz w:val="24"/>
        </w:rPr>
        <w:t>concerning</w:t>
      </w:r>
      <w:r>
        <w:rPr>
          <w:spacing w:val="40"/>
          <w:sz w:val="24"/>
        </w:rPr>
        <w:t xml:space="preserve"> </w:t>
      </w:r>
      <w:r>
        <w:rPr>
          <w:sz w:val="24"/>
        </w:rPr>
        <w:t>patient</w:t>
      </w:r>
      <w:r>
        <w:rPr>
          <w:spacing w:val="40"/>
          <w:sz w:val="24"/>
        </w:rPr>
        <w:t xml:space="preserve"> </w:t>
      </w:r>
      <w:r>
        <w:rPr>
          <w:sz w:val="24"/>
        </w:rPr>
        <w:t>trust,</w:t>
      </w:r>
      <w:r>
        <w:rPr>
          <w:spacing w:val="40"/>
          <w:sz w:val="24"/>
        </w:rPr>
        <w:t xml:space="preserve"> </w:t>
      </w:r>
      <w:r>
        <w:rPr>
          <w:sz w:val="24"/>
        </w:rPr>
        <w:t>care</w:t>
      </w:r>
      <w:r>
        <w:rPr>
          <w:spacing w:val="40"/>
          <w:sz w:val="24"/>
        </w:rPr>
        <w:t xml:space="preserve"> </w:t>
      </w:r>
      <w:r>
        <w:rPr>
          <w:sz w:val="24"/>
        </w:rPr>
        <w:t xml:space="preserve">or </w:t>
      </w:r>
      <w:r>
        <w:rPr>
          <w:spacing w:val="-2"/>
          <w:sz w:val="24"/>
        </w:rPr>
        <w:t>safety</w:t>
      </w:r>
    </w:p>
    <w:p w14:paraId="4F8977E1" w14:textId="77777777" w:rsidR="00D949A0" w:rsidRDefault="00F77734">
      <w:pPr>
        <w:pStyle w:val="ListParagraph"/>
        <w:numPr>
          <w:ilvl w:val="0"/>
          <w:numId w:val="1"/>
        </w:numPr>
        <w:tabs>
          <w:tab w:val="left" w:pos="1135"/>
        </w:tabs>
        <w:spacing w:before="9"/>
        <w:ind w:hanging="360"/>
        <w:rPr>
          <w:rFonts w:ascii="Symbol" w:hAnsi="Symbol"/>
          <w:sz w:val="24"/>
        </w:rPr>
      </w:pPr>
      <w:r>
        <w:rPr>
          <w:sz w:val="24"/>
        </w:rPr>
        <w:t>malicious</w:t>
      </w:r>
      <w:r>
        <w:rPr>
          <w:spacing w:val="-6"/>
          <w:sz w:val="24"/>
        </w:rPr>
        <w:t xml:space="preserve"> </w:t>
      </w:r>
      <w:r>
        <w:rPr>
          <w:sz w:val="24"/>
        </w:rPr>
        <w:t>or</w:t>
      </w:r>
      <w:r>
        <w:rPr>
          <w:spacing w:val="-2"/>
          <w:sz w:val="24"/>
        </w:rPr>
        <w:t xml:space="preserve"> </w:t>
      </w:r>
      <w:r>
        <w:rPr>
          <w:sz w:val="24"/>
        </w:rPr>
        <w:t>wilful</w:t>
      </w:r>
      <w:r>
        <w:rPr>
          <w:spacing w:val="-2"/>
          <w:sz w:val="24"/>
        </w:rPr>
        <w:t xml:space="preserve"> </w:t>
      </w:r>
      <w:r>
        <w:rPr>
          <w:sz w:val="24"/>
        </w:rPr>
        <w:t>damage</w:t>
      </w:r>
      <w:r>
        <w:rPr>
          <w:spacing w:val="-4"/>
          <w:sz w:val="24"/>
        </w:rPr>
        <w:t xml:space="preserve"> </w:t>
      </w:r>
      <w:r>
        <w:rPr>
          <w:sz w:val="24"/>
        </w:rPr>
        <w:t>to</w:t>
      </w:r>
      <w:r>
        <w:rPr>
          <w:spacing w:val="-2"/>
          <w:sz w:val="24"/>
        </w:rPr>
        <w:t xml:space="preserve"> </w:t>
      </w:r>
      <w:r>
        <w:rPr>
          <w:sz w:val="24"/>
        </w:rPr>
        <w:t>property</w:t>
      </w:r>
      <w:r>
        <w:rPr>
          <w:spacing w:val="-5"/>
          <w:sz w:val="24"/>
        </w:rPr>
        <w:t xml:space="preserve"> </w:t>
      </w:r>
      <w:r>
        <w:rPr>
          <w:sz w:val="24"/>
        </w:rPr>
        <w:t>or</w:t>
      </w:r>
      <w:r>
        <w:rPr>
          <w:spacing w:val="-2"/>
          <w:sz w:val="24"/>
        </w:rPr>
        <w:t xml:space="preserve"> </w:t>
      </w:r>
      <w:r>
        <w:rPr>
          <w:sz w:val="24"/>
        </w:rPr>
        <w:t>misuse</w:t>
      </w:r>
      <w:r>
        <w:rPr>
          <w:spacing w:val="-2"/>
          <w:sz w:val="24"/>
        </w:rPr>
        <w:t xml:space="preserve"> </w:t>
      </w:r>
      <w:r>
        <w:rPr>
          <w:sz w:val="24"/>
        </w:rPr>
        <w:t>of</w:t>
      </w:r>
      <w:r>
        <w:rPr>
          <w:spacing w:val="-1"/>
          <w:sz w:val="24"/>
        </w:rPr>
        <w:t xml:space="preserve"> </w:t>
      </w:r>
      <w:r>
        <w:rPr>
          <w:spacing w:val="-2"/>
          <w:sz w:val="24"/>
        </w:rPr>
        <w:t>property</w:t>
      </w:r>
    </w:p>
    <w:p w14:paraId="67C8D5CB" w14:textId="77777777" w:rsidR="00D949A0" w:rsidRDefault="00F77734">
      <w:pPr>
        <w:pStyle w:val="ListParagraph"/>
        <w:numPr>
          <w:ilvl w:val="0"/>
          <w:numId w:val="1"/>
        </w:numPr>
        <w:tabs>
          <w:tab w:val="left" w:pos="1135"/>
        </w:tabs>
        <w:spacing w:before="40"/>
        <w:ind w:hanging="360"/>
        <w:rPr>
          <w:rFonts w:ascii="Symbol" w:hAnsi="Symbol"/>
          <w:sz w:val="24"/>
        </w:rPr>
      </w:pPr>
      <w:r>
        <w:rPr>
          <w:sz w:val="24"/>
        </w:rPr>
        <w:t>serious</w:t>
      </w:r>
      <w:r>
        <w:rPr>
          <w:spacing w:val="-4"/>
          <w:sz w:val="24"/>
        </w:rPr>
        <w:t xml:space="preserve"> </w:t>
      </w:r>
      <w:r>
        <w:rPr>
          <w:spacing w:val="-2"/>
          <w:sz w:val="24"/>
        </w:rPr>
        <w:t>insubordination</w:t>
      </w:r>
    </w:p>
    <w:p w14:paraId="1EBEAB88" w14:textId="77777777" w:rsidR="00D949A0" w:rsidRDefault="00F77734">
      <w:pPr>
        <w:pStyle w:val="ListParagraph"/>
        <w:numPr>
          <w:ilvl w:val="0"/>
          <w:numId w:val="1"/>
        </w:numPr>
        <w:tabs>
          <w:tab w:val="left" w:pos="1135"/>
        </w:tabs>
        <w:spacing w:before="40" w:line="271" w:lineRule="auto"/>
        <w:ind w:right="703"/>
        <w:rPr>
          <w:rFonts w:ascii="Symbol" w:hAnsi="Symbol"/>
          <w:sz w:val="24"/>
        </w:rPr>
      </w:pPr>
      <w:r>
        <w:rPr>
          <w:sz w:val="24"/>
        </w:rPr>
        <w:t xml:space="preserve">being unfit for work because of alcohol or drug abuse (see also Alcohol Policy in first </w:t>
      </w:r>
      <w:r>
        <w:rPr>
          <w:spacing w:val="-2"/>
          <w:sz w:val="24"/>
        </w:rPr>
        <w:t>instance)</w:t>
      </w:r>
    </w:p>
    <w:p w14:paraId="13C751A2" w14:textId="77777777" w:rsidR="00D949A0" w:rsidRDefault="00F77734">
      <w:pPr>
        <w:pStyle w:val="ListParagraph"/>
        <w:numPr>
          <w:ilvl w:val="0"/>
          <w:numId w:val="1"/>
        </w:numPr>
        <w:tabs>
          <w:tab w:val="left" w:pos="1135"/>
        </w:tabs>
        <w:spacing w:before="6"/>
        <w:ind w:hanging="360"/>
        <w:rPr>
          <w:rFonts w:ascii="Symbol" w:hAnsi="Symbol"/>
          <w:sz w:val="24"/>
        </w:rPr>
      </w:pPr>
      <w:r>
        <w:rPr>
          <w:sz w:val="24"/>
        </w:rPr>
        <w:t>misuse</w:t>
      </w:r>
      <w:r>
        <w:rPr>
          <w:spacing w:val="-6"/>
          <w:sz w:val="24"/>
        </w:rPr>
        <w:t xml:space="preserve"> </w:t>
      </w:r>
      <w:r>
        <w:rPr>
          <w:sz w:val="24"/>
        </w:rPr>
        <w:t>of</w:t>
      </w:r>
      <w:r>
        <w:rPr>
          <w:spacing w:val="-4"/>
          <w:sz w:val="24"/>
        </w:rPr>
        <w:t xml:space="preserve"> </w:t>
      </w:r>
      <w:r>
        <w:rPr>
          <w:sz w:val="24"/>
        </w:rPr>
        <w:t>drugs</w:t>
      </w:r>
      <w:r>
        <w:rPr>
          <w:spacing w:val="-5"/>
          <w:sz w:val="24"/>
        </w:rPr>
        <w:t xml:space="preserve"> </w:t>
      </w:r>
      <w:r>
        <w:rPr>
          <w:sz w:val="24"/>
        </w:rPr>
        <w:t>or</w:t>
      </w:r>
      <w:r>
        <w:rPr>
          <w:spacing w:val="-2"/>
          <w:sz w:val="24"/>
        </w:rPr>
        <w:t xml:space="preserve"> </w:t>
      </w:r>
      <w:r>
        <w:rPr>
          <w:sz w:val="24"/>
        </w:rPr>
        <w:t>breach</w:t>
      </w:r>
      <w:r>
        <w:rPr>
          <w:spacing w:val="-3"/>
          <w:sz w:val="24"/>
        </w:rPr>
        <w:t xml:space="preserve"> </w:t>
      </w:r>
      <w:r>
        <w:rPr>
          <w:sz w:val="24"/>
        </w:rPr>
        <w:t>of</w:t>
      </w:r>
      <w:r>
        <w:rPr>
          <w:spacing w:val="-2"/>
          <w:sz w:val="24"/>
        </w:rPr>
        <w:t xml:space="preserve"> </w:t>
      </w:r>
      <w:r>
        <w:rPr>
          <w:sz w:val="24"/>
        </w:rPr>
        <w:t>any</w:t>
      </w:r>
      <w:r>
        <w:rPr>
          <w:spacing w:val="-3"/>
          <w:sz w:val="24"/>
        </w:rPr>
        <w:t xml:space="preserve"> </w:t>
      </w:r>
      <w:r>
        <w:rPr>
          <w:sz w:val="24"/>
        </w:rPr>
        <w:t>drug</w:t>
      </w:r>
      <w:r>
        <w:rPr>
          <w:spacing w:val="-2"/>
          <w:sz w:val="24"/>
        </w:rPr>
        <w:t xml:space="preserve"> </w:t>
      </w:r>
      <w:r>
        <w:rPr>
          <w:sz w:val="24"/>
        </w:rPr>
        <w:t>handling</w:t>
      </w:r>
      <w:r>
        <w:rPr>
          <w:spacing w:val="-2"/>
          <w:sz w:val="24"/>
        </w:rPr>
        <w:t xml:space="preserve"> requirements</w:t>
      </w:r>
    </w:p>
    <w:p w14:paraId="6093636E" w14:textId="77777777" w:rsidR="00D949A0" w:rsidRDefault="00F77734">
      <w:pPr>
        <w:pStyle w:val="ListParagraph"/>
        <w:numPr>
          <w:ilvl w:val="0"/>
          <w:numId w:val="1"/>
        </w:numPr>
        <w:tabs>
          <w:tab w:val="left" w:pos="1135"/>
        </w:tabs>
        <w:spacing w:before="39"/>
        <w:ind w:hanging="360"/>
        <w:rPr>
          <w:rFonts w:ascii="Symbol" w:hAnsi="Symbol"/>
          <w:sz w:val="24"/>
        </w:rPr>
      </w:pPr>
      <w:r>
        <w:rPr>
          <w:sz w:val="24"/>
        </w:rPr>
        <w:t>breach</w:t>
      </w:r>
      <w:r>
        <w:rPr>
          <w:spacing w:val="-4"/>
          <w:sz w:val="24"/>
        </w:rPr>
        <w:t xml:space="preserve"> </w:t>
      </w:r>
      <w:r>
        <w:rPr>
          <w:sz w:val="24"/>
        </w:rPr>
        <w:t>of</w:t>
      </w:r>
      <w:r>
        <w:rPr>
          <w:spacing w:val="-4"/>
          <w:sz w:val="24"/>
        </w:rPr>
        <w:t xml:space="preserve"> </w:t>
      </w:r>
      <w:r>
        <w:rPr>
          <w:sz w:val="24"/>
        </w:rPr>
        <w:t>health</w:t>
      </w:r>
      <w:r>
        <w:rPr>
          <w:spacing w:val="-2"/>
          <w:sz w:val="24"/>
        </w:rPr>
        <w:t xml:space="preserve"> </w:t>
      </w:r>
      <w:r>
        <w:rPr>
          <w:sz w:val="24"/>
        </w:rPr>
        <w:t>and</w:t>
      </w:r>
      <w:r>
        <w:rPr>
          <w:spacing w:val="-2"/>
          <w:sz w:val="24"/>
        </w:rPr>
        <w:t xml:space="preserve"> </w:t>
      </w:r>
      <w:r>
        <w:rPr>
          <w:sz w:val="24"/>
        </w:rPr>
        <w:t>safety</w:t>
      </w:r>
      <w:r>
        <w:rPr>
          <w:spacing w:val="-1"/>
          <w:sz w:val="24"/>
        </w:rPr>
        <w:t xml:space="preserve"> </w:t>
      </w:r>
      <w:r>
        <w:rPr>
          <w:spacing w:val="-2"/>
          <w:sz w:val="24"/>
        </w:rPr>
        <w:t>requirements</w:t>
      </w:r>
    </w:p>
    <w:p w14:paraId="115A59EA" w14:textId="77777777" w:rsidR="00D949A0" w:rsidRDefault="00F77734">
      <w:pPr>
        <w:pStyle w:val="ListParagraph"/>
        <w:numPr>
          <w:ilvl w:val="0"/>
          <w:numId w:val="1"/>
        </w:numPr>
        <w:tabs>
          <w:tab w:val="left" w:pos="1135"/>
        </w:tabs>
        <w:spacing w:before="40"/>
        <w:ind w:hanging="360"/>
        <w:rPr>
          <w:rFonts w:ascii="Symbol" w:hAnsi="Symbol"/>
          <w:sz w:val="24"/>
        </w:rPr>
      </w:pPr>
      <w:r>
        <w:rPr>
          <w:sz w:val="24"/>
        </w:rPr>
        <w:t>breach</w:t>
      </w:r>
      <w:r>
        <w:rPr>
          <w:spacing w:val="-4"/>
          <w:sz w:val="24"/>
        </w:rPr>
        <w:t xml:space="preserve"> </w:t>
      </w:r>
      <w:r>
        <w:rPr>
          <w:sz w:val="24"/>
        </w:rPr>
        <w:t>of</w:t>
      </w:r>
      <w:r>
        <w:rPr>
          <w:spacing w:val="-1"/>
          <w:sz w:val="24"/>
        </w:rPr>
        <w:t xml:space="preserve"> </w:t>
      </w:r>
      <w:r>
        <w:rPr>
          <w:spacing w:val="-2"/>
          <w:sz w:val="24"/>
        </w:rPr>
        <w:t>confidentiality</w:t>
      </w:r>
    </w:p>
    <w:p w14:paraId="52382F83" w14:textId="77777777" w:rsidR="00D949A0" w:rsidRDefault="00F77734">
      <w:pPr>
        <w:pStyle w:val="ListParagraph"/>
        <w:numPr>
          <w:ilvl w:val="0"/>
          <w:numId w:val="1"/>
        </w:numPr>
        <w:tabs>
          <w:tab w:val="left" w:pos="1135"/>
        </w:tabs>
        <w:spacing w:before="40"/>
        <w:ind w:hanging="360"/>
        <w:rPr>
          <w:rFonts w:ascii="Symbol" w:hAnsi="Symbol"/>
          <w:sz w:val="24"/>
        </w:rPr>
      </w:pPr>
      <w:r>
        <w:rPr>
          <w:sz w:val="24"/>
        </w:rPr>
        <w:t>misuse</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Trust</w:t>
      </w:r>
      <w:r>
        <w:rPr>
          <w:spacing w:val="-2"/>
          <w:sz w:val="24"/>
        </w:rPr>
        <w:t xml:space="preserve"> </w:t>
      </w:r>
      <w:r>
        <w:rPr>
          <w:sz w:val="24"/>
        </w:rPr>
        <w:t>computer,</w:t>
      </w:r>
      <w:r>
        <w:rPr>
          <w:spacing w:val="-3"/>
          <w:sz w:val="24"/>
        </w:rPr>
        <w:t xml:space="preserve"> </w:t>
      </w:r>
      <w:r>
        <w:rPr>
          <w:sz w:val="24"/>
        </w:rPr>
        <w:t>internet</w:t>
      </w:r>
      <w:r>
        <w:rPr>
          <w:spacing w:val="-2"/>
          <w:sz w:val="24"/>
        </w:rPr>
        <w:t xml:space="preserve"> </w:t>
      </w:r>
      <w:r>
        <w:rPr>
          <w:sz w:val="24"/>
        </w:rPr>
        <w:t>or</w:t>
      </w:r>
      <w:r>
        <w:rPr>
          <w:spacing w:val="-2"/>
          <w:sz w:val="24"/>
        </w:rPr>
        <w:t xml:space="preserve"> </w:t>
      </w:r>
      <w:r>
        <w:rPr>
          <w:sz w:val="24"/>
        </w:rPr>
        <w:t>e–mail</w:t>
      </w:r>
      <w:r>
        <w:rPr>
          <w:spacing w:val="-3"/>
          <w:sz w:val="24"/>
        </w:rPr>
        <w:t xml:space="preserve"> </w:t>
      </w:r>
      <w:r>
        <w:rPr>
          <w:spacing w:val="-2"/>
          <w:sz w:val="24"/>
        </w:rPr>
        <w:t>facility</w:t>
      </w:r>
    </w:p>
    <w:p w14:paraId="508395B2" w14:textId="77777777" w:rsidR="00D949A0" w:rsidRDefault="00F77734">
      <w:pPr>
        <w:pStyle w:val="ListParagraph"/>
        <w:numPr>
          <w:ilvl w:val="0"/>
          <w:numId w:val="1"/>
        </w:numPr>
        <w:tabs>
          <w:tab w:val="left" w:pos="1135"/>
        </w:tabs>
        <w:spacing w:before="39"/>
        <w:ind w:hanging="360"/>
        <w:rPr>
          <w:rFonts w:ascii="Symbol" w:hAnsi="Symbol"/>
          <w:sz w:val="24"/>
        </w:rPr>
      </w:pPr>
      <w:r>
        <w:rPr>
          <w:sz w:val="24"/>
        </w:rPr>
        <w:t>any</w:t>
      </w:r>
      <w:r>
        <w:rPr>
          <w:spacing w:val="-2"/>
          <w:sz w:val="24"/>
        </w:rPr>
        <w:t xml:space="preserve"> </w:t>
      </w:r>
      <w:r>
        <w:rPr>
          <w:sz w:val="24"/>
        </w:rPr>
        <w:t>failure</w:t>
      </w:r>
      <w:r>
        <w:rPr>
          <w:spacing w:val="-2"/>
          <w:sz w:val="24"/>
        </w:rPr>
        <w:t xml:space="preserve"> </w:t>
      </w:r>
      <w:r>
        <w:rPr>
          <w:sz w:val="24"/>
        </w:rPr>
        <w:t>of</w:t>
      </w:r>
      <w:r>
        <w:rPr>
          <w:spacing w:val="-4"/>
          <w:sz w:val="24"/>
        </w:rPr>
        <w:t xml:space="preserve"> </w:t>
      </w:r>
      <w:r>
        <w:rPr>
          <w:sz w:val="24"/>
        </w:rPr>
        <w:t>integrity</w:t>
      </w:r>
      <w:r>
        <w:rPr>
          <w:spacing w:val="-4"/>
          <w:sz w:val="24"/>
        </w:rPr>
        <w:t xml:space="preserve"> </w:t>
      </w:r>
      <w:r>
        <w:rPr>
          <w:sz w:val="24"/>
        </w:rPr>
        <w:t>or</w:t>
      </w:r>
      <w:r>
        <w:rPr>
          <w:spacing w:val="-2"/>
          <w:sz w:val="24"/>
        </w:rPr>
        <w:t xml:space="preserve"> </w:t>
      </w:r>
      <w:r>
        <w:rPr>
          <w:sz w:val="24"/>
        </w:rPr>
        <w:t>probity</w:t>
      </w:r>
      <w:r>
        <w:rPr>
          <w:spacing w:val="-2"/>
          <w:sz w:val="24"/>
        </w:rPr>
        <w:t xml:space="preserve"> </w:t>
      </w:r>
      <w:r>
        <w:rPr>
          <w:sz w:val="24"/>
        </w:rPr>
        <w:t>in</w:t>
      </w:r>
      <w:r>
        <w:rPr>
          <w:spacing w:val="-3"/>
          <w:sz w:val="24"/>
        </w:rPr>
        <w:t xml:space="preserve"> </w:t>
      </w:r>
      <w:r>
        <w:rPr>
          <w:spacing w:val="-2"/>
          <w:sz w:val="24"/>
        </w:rPr>
        <w:t>research.</w:t>
      </w:r>
    </w:p>
    <w:p w14:paraId="6312B716" w14:textId="77777777" w:rsidR="00D949A0" w:rsidRDefault="00F77734">
      <w:pPr>
        <w:pStyle w:val="ListParagraph"/>
        <w:numPr>
          <w:ilvl w:val="0"/>
          <w:numId w:val="1"/>
        </w:numPr>
        <w:tabs>
          <w:tab w:val="left" w:pos="1135"/>
        </w:tabs>
        <w:spacing w:before="40" w:line="271" w:lineRule="auto"/>
        <w:ind w:right="708"/>
        <w:jc w:val="both"/>
        <w:rPr>
          <w:rFonts w:ascii="Symbol" w:hAnsi="Symbol"/>
          <w:sz w:val="24"/>
        </w:rPr>
      </w:pPr>
      <w:r>
        <w:rPr>
          <w:sz w:val="24"/>
        </w:rPr>
        <w:t>failure to maintain professional registration as per the Trust’s Policy on</w:t>
      </w:r>
      <w:r>
        <w:rPr>
          <w:spacing w:val="40"/>
          <w:sz w:val="24"/>
        </w:rPr>
        <w:t xml:space="preserve"> </w:t>
      </w:r>
      <w:r>
        <w:rPr>
          <w:sz w:val="24"/>
        </w:rPr>
        <w:t xml:space="preserve">Professional </w:t>
      </w:r>
      <w:r>
        <w:rPr>
          <w:spacing w:val="-2"/>
          <w:sz w:val="24"/>
        </w:rPr>
        <w:t>Registration</w:t>
      </w:r>
    </w:p>
    <w:p w14:paraId="6006B6A2" w14:textId="77777777" w:rsidR="00D949A0" w:rsidRDefault="00F77734">
      <w:pPr>
        <w:pStyle w:val="ListParagraph"/>
        <w:numPr>
          <w:ilvl w:val="0"/>
          <w:numId w:val="1"/>
        </w:numPr>
        <w:tabs>
          <w:tab w:val="left" w:pos="1135"/>
        </w:tabs>
        <w:spacing w:before="6" w:line="273" w:lineRule="auto"/>
        <w:ind w:right="713"/>
        <w:jc w:val="both"/>
        <w:rPr>
          <w:rFonts w:ascii="Symbol" w:hAnsi="Symbol"/>
          <w:sz w:val="24"/>
        </w:rPr>
      </w:pPr>
      <w:r>
        <w:rPr>
          <w:sz w:val="24"/>
        </w:rPr>
        <w:t>criminal offences outside of work which substantially affects the employee’s capacity</w:t>
      </w:r>
      <w:r>
        <w:rPr>
          <w:spacing w:val="40"/>
          <w:sz w:val="24"/>
        </w:rPr>
        <w:t xml:space="preserve"> </w:t>
      </w:r>
      <w:r>
        <w:rPr>
          <w:sz w:val="24"/>
        </w:rPr>
        <w:t>to work or clearly indicates their suitability for the kind of work which they are</w:t>
      </w:r>
      <w:r>
        <w:rPr>
          <w:spacing w:val="40"/>
          <w:sz w:val="24"/>
        </w:rPr>
        <w:t xml:space="preserve"> </w:t>
      </w:r>
      <w:r>
        <w:rPr>
          <w:sz w:val="24"/>
        </w:rPr>
        <w:t>employed to do</w:t>
      </w:r>
    </w:p>
    <w:p w14:paraId="7C99576A" w14:textId="77777777" w:rsidR="00D949A0" w:rsidRDefault="00F77734">
      <w:pPr>
        <w:pStyle w:val="ListParagraph"/>
        <w:numPr>
          <w:ilvl w:val="0"/>
          <w:numId w:val="1"/>
        </w:numPr>
        <w:tabs>
          <w:tab w:val="left" w:pos="1135"/>
        </w:tabs>
        <w:spacing w:before="3"/>
        <w:ind w:hanging="360"/>
        <w:jc w:val="both"/>
        <w:rPr>
          <w:rFonts w:ascii="Symbol" w:hAnsi="Symbol"/>
          <w:sz w:val="24"/>
        </w:rPr>
      </w:pPr>
      <w:r>
        <w:rPr>
          <w:sz w:val="24"/>
        </w:rPr>
        <w:t>bringing</w:t>
      </w:r>
      <w:r>
        <w:rPr>
          <w:spacing w:val="-3"/>
          <w:sz w:val="24"/>
        </w:rPr>
        <w:t xml:space="preserve"> </w:t>
      </w:r>
      <w:r>
        <w:rPr>
          <w:sz w:val="24"/>
        </w:rPr>
        <w:t>the</w:t>
      </w:r>
      <w:r>
        <w:rPr>
          <w:spacing w:val="-4"/>
          <w:sz w:val="24"/>
        </w:rPr>
        <w:t xml:space="preserve"> </w:t>
      </w:r>
      <w:r>
        <w:rPr>
          <w:sz w:val="24"/>
        </w:rPr>
        <w:t>Trust</w:t>
      </w:r>
      <w:r>
        <w:rPr>
          <w:spacing w:val="-3"/>
          <w:sz w:val="24"/>
        </w:rPr>
        <w:t xml:space="preserve"> </w:t>
      </w:r>
      <w:r>
        <w:rPr>
          <w:sz w:val="24"/>
        </w:rPr>
        <w:t>into</w:t>
      </w:r>
      <w:r>
        <w:rPr>
          <w:spacing w:val="-3"/>
          <w:sz w:val="24"/>
        </w:rPr>
        <w:t xml:space="preserve"> </w:t>
      </w:r>
      <w:r>
        <w:rPr>
          <w:spacing w:val="-2"/>
          <w:sz w:val="24"/>
        </w:rPr>
        <w:t>disrepute</w:t>
      </w:r>
    </w:p>
    <w:p w14:paraId="21BB734C" w14:textId="77777777" w:rsidR="00D949A0" w:rsidRDefault="00F77734">
      <w:pPr>
        <w:pStyle w:val="ListParagraph"/>
        <w:numPr>
          <w:ilvl w:val="0"/>
          <w:numId w:val="1"/>
        </w:numPr>
        <w:tabs>
          <w:tab w:val="left" w:pos="1135"/>
        </w:tabs>
        <w:spacing w:before="40" w:line="271" w:lineRule="auto"/>
        <w:ind w:right="714"/>
        <w:jc w:val="both"/>
        <w:rPr>
          <w:rFonts w:ascii="Symbol" w:hAnsi="Symbol"/>
          <w:sz w:val="24"/>
        </w:rPr>
      </w:pPr>
      <w:r>
        <w:rPr>
          <w:sz w:val="24"/>
        </w:rPr>
        <w:t>damaging working relationships between members of staff and/or damaging the</w:t>
      </w:r>
      <w:r>
        <w:rPr>
          <w:spacing w:val="40"/>
          <w:sz w:val="24"/>
        </w:rPr>
        <w:t xml:space="preserve"> </w:t>
      </w:r>
      <w:r>
        <w:rPr>
          <w:sz w:val="24"/>
        </w:rPr>
        <w:t>Trust’s relationship with its patients through social media or otherwise</w:t>
      </w:r>
    </w:p>
    <w:p w14:paraId="2F42F2C4" w14:textId="77777777" w:rsidR="00D949A0" w:rsidRDefault="00F77734">
      <w:pPr>
        <w:pStyle w:val="ListParagraph"/>
        <w:numPr>
          <w:ilvl w:val="0"/>
          <w:numId w:val="1"/>
        </w:numPr>
        <w:tabs>
          <w:tab w:val="left" w:pos="1135"/>
        </w:tabs>
        <w:spacing w:before="9"/>
        <w:ind w:hanging="360"/>
        <w:jc w:val="both"/>
        <w:rPr>
          <w:rFonts w:ascii="Symbol" w:hAnsi="Symbol"/>
          <w:sz w:val="24"/>
        </w:rPr>
      </w:pPr>
      <w:r>
        <w:rPr>
          <w:sz w:val="24"/>
        </w:rPr>
        <w:t>Working</w:t>
      </w:r>
      <w:r>
        <w:rPr>
          <w:spacing w:val="-3"/>
          <w:sz w:val="24"/>
        </w:rPr>
        <w:t xml:space="preserve"> </w:t>
      </w:r>
      <w:r>
        <w:rPr>
          <w:sz w:val="24"/>
        </w:rPr>
        <w:t>whilst</w:t>
      </w:r>
      <w:r>
        <w:rPr>
          <w:spacing w:val="-2"/>
          <w:sz w:val="24"/>
        </w:rPr>
        <w:t xml:space="preserve"> </w:t>
      </w:r>
      <w:r>
        <w:rPr>
          <w:sz w:val="24"/>
        </w:rPr>
        <w:t>off</w:t>
      </w:r>
      <w:r>
        <w:rPr>
          <w:spacing w:val="-4"/>
          <w:sz w:val="24"/>
        </w:rPr>
        <w:t xml:space="preserve"> </w:t>
      </w:r>
      <w:r>
        <w:rPr>
          <w:sz w:val="24"/>
        </w:rPr>
        <w:t>work</w:t>
      </w:r>
      <w:r>
        <w:rPr>
          <w:spacing w:val="-3"/>
          <w:sz w:val="24"/>
        </w:rPr>
        <w:t xml:space="preserve"> </w:t>
      </w:r>
      <w:r>
        <w:rPr>
          <w:sz w:val="24"/>
        </w:rPr>
        <w:t>sick</w:t>
      </w:r>
      <w:r>
        <w:rPr>
          <w:spacing w:val="-2"/>
          <w:sz w:val="24"/>
        </w:rPr>
        <w:t xml:space="preserve"> </w:t>
      </w:r>
      <w:r>
        <w:rPr>
          <w:sz w:val="24"/>
        </w:rPr>
        <w:t>without</w:t>
      </w:r>
      <w:r>
        <w:rPr>
          <w:spacing w:val="-4"/>
          <w:sz w:val="24"/>
        </w:rPr>
        <w:t xml:space="preserve"> </w:t>
      </w:r>
      <w:r>
        <w:rPr>
          <w:spacing w:val="-2"/>
          <w:sz w:val="24"/>
        </w:rPr>
        <w:t>permission</w:t>
      </w:r>
    </w:p>
    <w:p w14:paraId="36681FF9" w14:textId="77777777" w:rsidR="00D949A0" w:rsidRDefault="00F77734">
      <w:pPr>
        <w:pStyle w:val="ListParagraph"/>
        <w:numPr>
          <w:ilvl w:val="0"/>
          <w:numId w:val="1"/>
        </w:numPr>
        <w:tabs>
          <w:tab w:val="left" w:pos="1135"/>
        </w:tabs>
        <w:spacing w:before="39" w:line="496" w:lineRule="auto"/>
        <w:ind w:left="707" w:right="8051" w:firstLine="67"/>
        <w:rPr>
          <w:rFonts w:ascii="Symbol" w:hAnsi="Symbol"/>
          <w:sz w:val="24"/>
        </w:rPr>
      </w:pPr>
      <w:r>
        <w:rPr>
          <w:sz w:val="24"/>
        </w:rPr>
        <w:t>Gross</w:t>
      </w:r>
      <w:r>
        <w:rPr>
          <w:spacing w:val="-17"/>
          <w:sz w:val="24"/>
        </w:rPr>
        <w:t xml:space="preserve"> </w:t>
      </w:r>
      <w:r>
        <w:rPr>
          <w:sz w:val="24"/>
        </w:rPr>
        <w:t xml:space="preserve">negligence </w:t>
      </w:r>
      <w:r>
        <w:rPr>
          <w:spacing w:val="-2"/>
          <w:sz w:val="24"/>
          <w:u w:val="single"/>
        </w:rPr>
        <w:t>Misconduct</w:t>
      </w:r>
    </w:p>
    <w:p w14:paraId="539F53F8" w14:textId="77777777" w:rsidR="00D949A0" w:rsidRDefault="00F77734">
      <w:pPr>
        <w:pStyle w:val="ListParagraph"/>
        <w:numPr>
          <w:ilvl w:val="0"/>
          <w:numId w:val="1"/>
        </w:numPr>
        <w:tabs>
          <w:tab w:val="left" w:pos="1135"/>
        </w:tabs>
        <w:spacing w:line="276" w:lineRule="exact"/>
        <w:ind w:hanging="360"/>
        <w:rPr>
          <w:rFonts w:ascii="Symbol" w:hAnsi="Symbol"/>
          <w:sz w:val="24"/>
        </w:rPr>
      </w:pPr>
      <w:r>
        <w:rPr>
          <w:sz w:val="24"/>
        </w:rPr>
        <w:t>breach</w:t>
      </w:r>
      <w:r>
        <w:rPr>
          <w:spacing w:val="-4"/>
          <w:sz w:val="24"/>
        </w:rPr>
        <w:t xml:space="preserve"> </w:t>
      </w:r>
      <w:r>
        <w:rPr>
          <w:sz w:val="24"/>
        </w:rPr>
        <w:t>of</w:t>
      </w:r>
      <w:r>
        <w:rPr>
          <w:spacing w:val="-4"/>
          <w:sz w:val="24"/>
        </w:rPr>
        <w:t xml:space="preserve"> </w:t>
      </w:r>
      <w:r>
        <w:rPr>
          <w:sz w:val="24"/>
        </w:rPr>
        <w:t>any</w:t>
      </w:r>
      <w:r>
        <w:rPr>
          <w:spacing w:val="-4"/>
          <w:sz w:val="24"/>
        </w:rPr>
        <w:t xml:space="preserve"> </w:t>
      </w:r>
      <w:r>
        <w:rPr>
          <w:sz w:val="24"/>
        </w:rPr>
        <w:t>of</w:t>
      </w:r>
      <w:r>
        <w:rPr>
          <w:spacing w:val="-1"/>
          <w:sz w:val="24"/>
        </w:rPr>
        <w:t xml:space="preserve"> </w:t>
      </w:r>
      <w:r>
        <w:rPr>
          <w:sz w:val="24"/>
        </w:rPr>
        <w:t>the</w:t>
      </w:r>
      <w:r>
        <w:rPr>
          <w:spacing w:val="-2"/>
          <w:sz w:val="24"/>
        </w:rPr>
        <w:t xml:space="preserve"> </w:t>
      </w:r>
      <w:r>
        <w:rPr>
          <w:sz w:val="24"/>
        </w:rPr>
        <w:t>Trusts</w:t>
      </w:r>
      <w:r>
        <w:rPr>
          <w:spacing w:val="-2"/>
          <w:sz w:val="24"/>
        </w:rPr>
        <w:t xml:space="preserve"> </w:t>
      </w:r>
      <w:r>
        <w:rPr>
          <w:sz w:val="24"/>
        </w:rPr>
        <w:t>policies</w:t>
      </w:r>
      <w:r>
        <w:rPr>
          <w:spacing w:val="-2"/>
          <w:sz w:val="24"/>
        </w:rPr>
        <w:t xml:space="preserve"> </w:t>
      </w:r>
      <w:r>
        <w:rPr>
          <w:sz w:val="24"/>
        </w:rPr>
        <w:t>and</w:t>
      </w:r>
      <w:r>
        <w:rPr>
          <w:spacing w:val="-1"/>
          <w:sz w:val="24"/>
        </w:rPr>
        <w:t xml:space="preserve"> </w:t>
      </w:r>
      <w:r>
        <w:rPr>
          <w:spacing w:val="-2"/>
          <w:sz w:val="24"/>
        </w:rPr>
        <w:t>procedures</w:t>
      </w:r>
    </w:p>
    <w:p w14:paraId="226539FF" w14:textId="77777777" w:rsidR="00D949A0" w:rsidRDefault="00D949A0">
      <w:pPr>
        <w:pStyle w:val="ListParagraph"/>
        <w:spacing w:line="276" w:lineRule="exact"/>
        <w:rPr>
          <w:rFonts w:ascii="Symbol" w:hAnsi="Symbol"/>
          <w:sz w:val="24"/>
        </w:rPr>
        <w:sectPr w:rsidR="00D949A0">
          <w:pgSz w:w="11910" w:h="16850"/>
          <w:pgMar w:top="1060" w:right="425" w:bottom="900" w:left="425" w:header="0" w:footer="709" w:gutter="0"/>
          <w:cols w:space="720"/>
        </w:sectPr>
      </w:pPr>
    </w:p>
    <w:p w14:paraId="206EAA81" w14:textId="77777777" w:rsidR="00D949A0" w:rsidRDefault="00F77734">
      <w:pPr>
        <w:pStyle w:val="ListParagraph"/>
        <w:numPr>
          <w:ilvl w:val="0"/>
          <w:numId w:val="1"/>
        </w:numPr>
        <w:tabs>
          <w:tab w:val="left" w:pos="1135"/>
        </w:tabs>
        <w:spacing w:before="73"/>
        <w:ind w:hanging="360"/>
        <w:rPr>
          <w:rFonts w:ascii="Symbol" w:hAnsi="Symbol"/>
          <w:sz w:val="24"/>
        </w:rPr>
      </w:pPr>
      <w:r>
        <w:rPr>
          <w:sz w:val="24"/>
        </w:rPr>
        <w:lastRenderedPageBreak/>
        <w:t>unauthorised</w:t>
      </w:r>
      <w:r>
        <w:rPr>
          <w:spacing w:val="-3"/>
          <w:sz w:val="24"/>
        </w:rPr>
        <w:t xml:space="preserve"> </w:t>
      </w:r>
      <w:r>
        <w:rPr>
          <w:sz w:val="24"/>
        </w:rPr>
        <w:t>absence</w:t>
      </w:r>
      <w:r>
        <w:rPr>
          <w:spacing w:val="-5"/>
          <w:sz w:val="24"/>
        </w:rPr>
        <w:t xml:space="preserve"> </w:t>
      </w:r>
      <w:r>
        <w:rPr>
          <w:sz w:val="24"/>
        </w:rPr>
        <w:t>from</w:t>
      </w:r>
      <w:r>
        <w:rPr>
          <w:spacing w:val="-2"/>
          <w:sz w:val="24"/>
        </w:rPr>
        <w:t xml:space="preserve"> </w:t>
      </w:r>
      <w:r>
        <w:rPr>
          <w:sz w:val="24"/>
        </w:rPr>
        <w:t>work</w:t>
      </w:r>
      <w:r>
        <w:rPr>
          <w:spacing w:val="-1"/>
          <w:sz w:val="24"/>
        </w:rPr>
        <w:t xml:space="preserve"> </w:t>
      </w:r>
      <w:r>
        <w:rPr>
          <w:sz w:val="24"/>
        </w:rPr>
        <w:t>and/or</w:t>
      </w:r>
      <w:r>
        <w:rPr>
          <w:spacing w:val="-3"/>
          <w:sz w:val="24"/>
        </w:rPr>
        <w:t xml:space="preserve"> </w:t>
      </w:r>
      <w:r>
        <w:rPr>
          <w:sz w:val="24"/>
        </w:rPr>
        <w:t>poor</w:t>
      </w:r>
      <w:r>
        <w:rPr>
          <w:spacing w:val="-6"/>
          <w:sz w:val="24"/>
        </w:rPr>
        <w:t xml:space="preserve"> </w:t>
      </w:r>
      <w:r>
        <w:rPr>
          <w:sz w:val="24"/>
        </w:rPr>
        <w:t>time</w:t>
      </w:r>
      <w:r>
        <w:rPr>
          <w:spacing w:val="-2"/>
          <w:sz w:val="24"/>
        </w:rPr>
        <w:t xml:space="preserve"> keeping</w:t>
      </w:r>
    </w:p>
    <w:p w14:paraId="508FD98C" w14:textId="77777777" w:rsidR="00D949A0" w:rsidRDefault="00F77734">
      <w:pPr>
        <w:pStyle w:val="ListParagraph"/>
        <w:numPr>
          <w:ilvl w:val="0"/>
          <w:numId w:val="1"/>
        </w:numPr>
        <w:tabs>
          <w:tab w:val="left" w:pos="1135"/>
        </w:tabs>
        <w:spacing w:before="40"/>
        <w:ind w:hanging="360"/>
        <w:rPr>
          <w:rFonts w:ascii="Symbol" w:hAnsi="Symbol"/>
          <w:sz w:val="24"/>
        </w:rPr>
      </w:pPr>
      <w:r>
        <w:rPr>
          <w:sz w:val="24"/>
        </w:rPr>
        <w:t>failure</w:t>
      </w:r>
      <w:r>
        <w:rPr>
          <w:spacing w:val="-3"/>
          <w:sz w:val="24"/>
        </w:rPr>
        <w:t xml:space="preserve"> </w:t>
      </w:r>
      <w:r>
        <w:rPr>
          <w:sz w:val="24"/>
        </w:rPr>
        <w:t>to</w:t>
      </w:r>
      <w:r>
        <w:rPr>
          <w:spacing w:val="-4"/>
          <w:sz w:val="24"/>
        </w:rPr>
        <w:t xml:space="preserve"> </w:t>
      </w:r>
      <w:r>
        <w:rPr>
          <w:sz w:val="24"/>
        </w:rPr>
        <w:t>comply</w:t>
      </w:r>
      <w:r>
        <w:rPr>
          <w:spacing w:val="-3"/>
          <w:sz w:val="24"/>
        </w:rPr>
        <w:t xml:space="preserve"> </w:t>
      </w:r>
      <w:r>
        <w:rPr>
          <w:sz w:val="24"/>
        </w:rPr>
        <w:t>with</w:t>
      </w:r>
      <w:r>
        <w:rPr>
          <w:spacing w:val="-3"/>
          <w:sz w:val="24"/>
        </w:rPr>
        <w:t xml:space="preserve"> </w:t>
      </w:r>
      <w:r>
        <w:rPr>
          <w:sz w:val="24"/>
        </w:rPr>
        <w:t>a</w:t>
      </w:r>
      <w:r>
        <w:rPr>
          <w:spacing w:val="-5"/>
          <w:sz w:val="24"/>
        </w:rPr>
        <w:t xml:space="preserve"> </w:t>
      </w:r>
      <w:r>
        <w:rPr>
          <w:sz w:val="24"/>
        </w:rPr>
        <w:t>reasonable</w:t>
      </w:r>
      <w:r>
        <w:rPr>
          <w:spacing w:val="-4"/>
          <w:sz w:val="24"/>
        </w:rPr>
        <w:t xml:space="preserve"> </w:t>
      </w:r>
      <w:r>
        <w:rPr>
          <w:sz w:val="24"/>
        </w:rPr>
        <w:t>management</w:t>
      </w:r>
      <w:r>
        <w:rPr>
          <w:spacing w:val="-2"/>
          <w:sz w:val="24"/>
        </w:rPr>
        <w:t xml:space="preserve"> instruction</w:t>
      </w:r>
    </w:p>
    <w:p w14:paraId="3999C306" w14:textId="77777777" w:rsidR="00D949A0" w:rsidRDefault="00F77734">
      <w:pPr>
        <w:pStyle w:val="ListParagraph"/>
        <w:numPr>
          <w:ilvl w:val="0"/>
          <w:numId w:val="1"/>
        </w:numPr>
        <w:tabs>
          <w:tab w:val="left" w:pos="1135"/>
        </w:tabs>
        <w:spacing w:before="39"/>
        <w:ind w:hanging="360"/>
        <w:rPr>
          <w:rFonts w:ascii="Symbol" w:hAnsi="Symbol"/>
          <w:sz w:val="24"/>
        </w:rPr>
      </w:pPr>
      <w:r>
        <w:rPr>
          <w:sz w:val="24"/>
        </w:rPr>
        <w:t>failure</w:t>
      </w:r>
      <w:r>
        <w:rPr>
          <w:spacing w:val="-6"/>
          <w:sz w:val="24"/>
        </w:rPr>
        <w:t xml:space="preserve"> </w:t>
      </w:r>
      <w:r>
        <w:rPr>
          <w:sz w:val="24"/>
        </w:rPr>
        <w:t>to</w:t>
      </w:r>
      <w:r>
        <w:rPr>
          <w:spacing w:val="-5"/>
          <w:sz w:val="24"/>
        </w:rPr>
        <w:t xml:space="preserve"> </w:t>
      </w:r>
      <w:r>
        <w:rPr>
          <w:sz w:val="24"/>
        </w:rPr>
        <w:t>observe</w:t>
      </w:r>
      <w:r>
        <w:rPr>
          <w:spacing w:val="-3"/>
          <w:sz w:val="24"/>
        </w:rPr>
        <w:t xml:space="preserve"> </w:t>
      </w:r>
      <w:r>
        <w:rPr>
          <w:sz w:val="24"/>
        </w:rPr>
        <w:t>departmental</w:t>
      </w:r>
      <w:r>
        <w:rPr>
          <w:spacing w:val="-3"/>
          <w:sz w:val="24"/>
        </w:rPr>
        <w:t xml:space="preserve"> </w:t>
      </w:r>
      <w:r>
        <w:rPr>
          <w:sz w:val="24"/>
        </w:rPr>
        <w:t>rules,</w:t>
      </w:r>
      <w:r>
        <w:rPr>
          <w:spacing w:val="-5"/>
          <w:sz w:val="24"/>
        </w:rPr>
        <w:t xml:space="preserve"> </w:t>
      </w:r>
      <w:r>
        <w:rPr>
          <w:sz w:val="24"/>
        </w:rPr>
        <w:t>procedures</w:t>
      </w:r>
      <w:r>
        <w:rPr>
          <w:spacing w:val="-3"/>
          <w:sz w:val="24"/>
        </w:rPr>
        <w:t xml:space="preserve"> </w:t>
      </w:r>
      <w:r>
        <w:rPr>
          <w:sz w:val="24"/>
        </w:rPr>
        <w:t>or</w:t>
      </w:r>
      <w:r>
        <w:rPr>
          <w:spacing w:val="-3"/>
          <w:sz w:val="24"/>
        </w:rPr>
        <w:t xml:space="preserve"> </w:t>
      </w:r>
      <w:r>
        <w:rPr>
          <w:spacing w:val="-2"/>
          <w:sz w:val="24"/>
        </w:rPr>
        <w:t>protocols.</w:t>
      </w:r>
    </w:p>
    <w:p w14:paraId="5ADB9DFC" w14:textId="77777777" w:rsidR="00D949A0" w:rsidRDefault="00F77734">
      <w:pPr>
        <w:pStyle w:val="ListParagraph"/>
        <w:numPr>
          <w:ilvl w:val="0"/>
          <w:numId w:val="1"/>
        </w:numPr>
        <w:tabs>
          <w:tab w:val="left" w:pos="1135"/>
        </w:tabs>
        <w:spacing w:before="40"/>
        <w:ind w:hanging="360"/>
        <w:rPr>
          <w:rFonts w:ascii="Symbol" w:hAnsi="Symbol"/>
          <w:sz w:val="24"/>
        </w:rPr>
      </w:pPr>
      <w:r>
        <w:rPr>
          <w:sz w:val="24"/>
        </w:rPr>
        <w:t>Being</w:t>
      </w:r>
      <w:r>
        <w:rPr>
          <w:spacing w:val="-4"/>
          <w:sz w:val="24"/>
        </w:rPr>
        <w:t xml:space="preserve"> </w:t>
      </w:r>
      <w:r>
        <w:rPr>
          <w:sz w:val="24"/>
        </w:rPr>
        <w:t>under</w:t>
      </w:r>
      <w:r>
        <w:rPr>
          <w:spacing w:val="-3"/>
          <w:sz w:val="24"/>
        </w:rPr>
        <w:t xml:space="preserve"> </w:t>
      </w:r>
      <w:r>
        <w:rPr>
          <w:sz w:val="24"/>
        </w:rPr>
        <w:t>the</w:t>
      </w:r>
      <w:r>
        <w:rPr>
          <w:spacing w:val="-3"/>
          <w:sz w:val="24"/>
        </w:rPr>
        <w:t xml:space="preserve"> </w:t>
      </w:r>
      <w:r>
        <w:rPr>
          <w:sz w:val="24"/>
        </w:rPr>
        <w:t>influence</w:t>
      </w:r>
      <w:r>
        <w:rPr>
          <w:spacing w:val="-3"/>
          <w:sz w:val="24"/>
        </w:rPr>
        <w:t xml:space="preserve"> </w:t>
      </w:r>
      <w:r>
        <w:rPr>
          <w:sz w:val="24"/>
        </w:rPr>
        <w:t>of</w:t>
      </w:r>
      <w:r>
        <w:rPr>
          <w:spacing w:val="-3"/>
          <w:sz w:val="24"/>
        </w:rPr>
        <w:t xml:space="preserve"> </w:t>
      </w:r>
      <w:r>
        <w:rPr>
          <w:sz w:val="24"/>
        </w:rPr>
        <w:t>alcohol</w:t>
      </w:r>
      <w:r>
        <w:rPr>
          <w:spacing w:val="-3"/>
          <w:sz w:val="24"/>
        </w:rPr>
        <w:t xml:space="preserve"> </w:t>
      </w:r>
      <w:r>
        <w:rPr>
          <w:sz w:val="24"/>
        </w:rPr>
        <w:t>or</w:t>
      </w:r>
      <w:r>
        <w:rPr>
          <w:spacing w:val="-5"/>
          <w:sz w:val="24"/>
        </w:rPr>
        <w:t xml:space="preserve"> </w:t>
      </w:r>
      <w:r>
        <w:rPr>
          <w:spacing w:val="-2"/>
          <w:sz w:val="24"/>
        </w:rPr>
        <w:t>drugs</w:t>
      </w:r>
    </w:p>
    <w:p w14:paraId="3648C076" w14:textId="77777777" w:rsidR="00D949A0" w:rsidRDefault="00F77734">
      <w:pPr>
        <w:pStyle w:val="ListParagraph"/>
        <w:numPr>
          <w:ilvl w:val="0"/>
          <w:numId w:val="1"/>
        </w:numPr>
        <w:tabs>
          <w:tab w:val="left" w:pos="1135"/>
        </w:tabs>
        <w:spacing w:before="40" w:line="271" w:lineRule="auto"/>
        <w:ind w:right="713"/>
        <w:rPr>
          <w:rFonts w:ascii="Symbol" w:hAnsi="Symbol"/>
          <w:sz w:val="24"/>
        </w:rPr>
      </w:pPr>
      <w:r>
        <w:rPr>
          <w:sz w:val="24"/>
        </w:rPr>
        <w:t>Engaging</w:t>
      </w:r>
      <w:r>
        <w:rPr>
          <w:spacing w:val="-3"/>
          <w:sz w:val="24"/>
        </w:rPr>
        <w:t xml:space="preserve"> </w:t>
      </w:r>
      <w:r>
        <w:rPr>
          <w:sz w:val="24"/>
        </w:rPr>
        <w:t>in</w:t>
      </w:r>
      <w:r>
        <w:rPr>
          <w:spacing w:val="-4"/>
          <w:sz w:val="24"/>
        </w:rPr>
        <w:t xml:space="preserve"> </w:t>
      </w:r>
      <w:r>
        <w:rPr>
          <w:sz w:val="24"/>
        </w:rPr>
        <w:t>employment</w:t>
      </w:r>
      <w:r>
        <w:rPr>
          <w:spacing w:val="-1"/>
          <w:sz w:val="24"/>
        </w:rPr>
        <w:t xml:space="preserve"> </w:t>
      </w:r>
      <w:r>
        <w:rPr>
          <w:sz w:val="24"/>
        </w:rPr>
        <w:t>outside</w:t>
      </w:r>
      <w:r>
        <w:rPr>
          <w:spacing w:val="-1"/>
          <w:sz w:val="24"/>
        </w:rPr>
        <w:t xml:space="preserve"> </w:t>
      </w:r>
      <w:r>
        <w:rPr>
          <w:sz w:val="24"/>
        </w:rPr>
        <w:t>of</w:t>
      </w:r>
      <w:r>
        <w:rPr>
          <w:spacing w:val="-4"/>
          <w:sz w:val="24"/>
        </w:rPr>
        <w:t xml:space="preserve"> </w:t>
      </w:r>
      <w:r>
        <w:rPr>
          <w:sz w:val="24"/>
        </w:rPr>
        <w:t>normal</w:t>
      </w:r>
      <w:r>
        <w:rPr>
          <w:spacing w:val="-5"/>
          <w:sz w:val="24"/>
        </w:rPr>
        <w:t xml:space="preserve"> </w:t>
      </w:r>
      <w:r>
        <w:rPr>
          <w:sz w:val="24"/>
        </w:rPr>
        <w:t>working</w:t>
      </w:r>
      <w:r>
        <w:rPr>
          <w:spacing w:val="-1"/>
          <w:sz w:val="24"/>
        </w:rPr>
        <w:t xml:space="preserve"> </w:t>
      </w:r>
      <w:r>
        <w:rPr>
          <w:sz w:val="24"/>
        </w:rPr>
        <w:t>hours</w:t>
      </w:r>
      <w:r>
        <w:rPr>
          <w:spacing w:val="-3"/>
          <w:sz w:val="24"/>
        </w:rPr>
        <w:t xml:space="preserve"> </w:t>
      </w:r>
      <w:r>
        <w:rPr>
          <w:sz w:val="24"/>
        </w:rPr>
        <w:t>which</w:t>
      </w:r>
      <w:r>
        <w:rPr>
          <w:spacing w:val="-1"/>
          <w:sz w:val="24"/>
        </w:rPr>
        <w:t xml:space="preserve"> </w:t>
      </w:r>
      <w:r>
        <w:rPr>
          <w:sz w:val="24"/>
        </w:rPr>
        <w:t>adversely</w:t>
      </w:r>
      <w:r>
        <w:rPr>
          <w:spacing w:val="-2"/>
          <w:sz w:val="24"/>
        </w:rPr>
        <w:t xml:space="preserve"> </w:t>
      </w:r>
      <w:r>
        <w:rPr>
          <w:sz w:val="24"/>
        </w:rPr>
        <w:t>affects</w:t>
      </w:r>
      <w:r>
        <w:rPr>
          <w:spacing w:val="-4"/>
          <w:sz w:val="24"/>
        </w:rPr>
        <w:t xml:space="preserve"> </w:t>
      </w:r>
      <w:r>
        <w:rPr>
          <w:sz w:val="24"/>
        </w:rPr>
        <w:t>their employment with the Trust.</w:t>
      </w:r>
    </w:p>
    <w:p w14:paraId="200C48A2" w14:textId="77777777" w:rsidR="00D949A0" w:rsidRDefault="00F77734">
      <w:pPr>
        <w:pStyle w:val="ListParagraph"/>
        <w:numPr>
          <w:ilvl w:val="0"/>
          <w:numId w:val="1"/>
        </w:numPr>
        <w:tabs>
          <w:tab w:val="left" w:pos="1135"/>
        </w:tabs>
        <w:spacing w:before="8" w:line="271" w:lineRule="auto"/>
        <w:ind w:right="712"/>
        <w:rPr>
          <w:rFonts w:ascii="Symbol" w:hAnsi="Symbol"/>
          <w:sz w:val="24"/>
        </w:rPr>
      </w:pPr>
      <w:r>
        <w:rPr>
          <w:sz w:val="24"/>
        </w:rPr>
        <w:t>Failure</w:t>
      </w:r>
      <w:r>
        <w:rPr>
          <w:spacing w:val="80"/>
          <w:w w:val="150"/>
          <w:sz w:val="24"/>
        </w:rPr>
        <w:t xml:space="preserve"> </w:t>
      </w:r>
      <w:r>
        <w:rPr>
          <w:sz w:val="24"/>
        </w:rPr>
        <w:t>to</w:t>
      </w:r>
      <w:r>
        <w:rPr>
          <w:spacing w:val="80"/>
          <w:sz w:val="24"/>
        </w:rPr>
        <w:t xml:space="preserve"> </w:t>
      </w:r>
      <w:r>
        <w:rPr>
          <w:sz w:val="24"/>
        </w:rPr>
        <w:t>notify</w:t>
      </w:r>
      <w:r>
        <w:rPr>
          <w:spacing w:val="80"/>
          <w:sz w:val="24"/>
        </w:rPr>
        <w:t xml:space="preserve"> </w:t>
      </w:r>
      <w:r>
        <w:rPr>
          <w:sz w:val="24"/>
        </w:rPr>
        <w:t>professional</w:t>
      </w:r>
      <w:r>
        <w:rPr>
          <w:spacing w:val="80"/>
          <w:w w:val="150"/>
          <w:sz w:val="24"/>
        </w:rPr>
        <w:t xml:space="preserve"> </w:t>
      </w:r>
      <w:r>
        <w:rPr>
          <w:sz w:val="24"/>
        </w:rPr>
        <w:t>body</w:t>
      </w:r>
      <w:r>
        <w:rPr>
          <w:spacing w:val="80"/>
          <w:w w:val="150"/>
          <w:sz w:val="24"/>
        </w:rPr>
        <w:t xml:space="preserve"> </w:t>
      </w:r>
      <w:r>
        <w:rPr>
          <w:sz w:val="24"/>
        </w:rPr>
        <w:t>where</w:t>
      </w:r>
      <w:r>
        <w:rPr>
          <w:spacing w:val="80"/>
          <w:w w:val="150"/>
          <w:sz w:val="24"/>
        </w:rPr>
        <w:t xml:space="preserve"> </w:t>
      </w:r>
      <w:r>
        <w:rPr>
          <w:sz w:val="24"/>
        </w:rPr>
        <w:t>required,</w:t>
      </w:r>
      <w:r>
        <w:rPr>
          <w:spacing w:val="80"/>
          <w:sz w:val="24"/>
        </w:rPr>
        <w:t xml:space="preserve"> </w:t>
      </w:r>
      <w:r>
        <w:rPr>
          <w:sz w:val="24"/>
        </w:rPr>
        <w:t>i.e.</w:t>
      </w:r>
      <w:r>
        <w:rPr>
          <w:spacing w:val="80"/>
          <w:sz w:val="24"/>
        </w:rPr>
        <w:t xml:space="preserve"> </w:t>
      </w:r>
      <w:r>
        <w:rPr>
          <w:sz w:val="24"/>
        </w:rPr>
        <w:t>involvement</w:t>
      </w:r>
      <w:r>
        <w:rPr>
          <w:spacing w:val="80"/>
          <w:sz w:val="24"/>
        </w:rPr>
        <w:t xml:space="preserve"> </w:t>
      </w:r>
      <w:r>
        <w:rPr>
          <w:sz w:val="24"/>
        </w:rPr>
        <w:t>in</w:t>
      </w:r>
      <w:r>
        <w:rPr>
          <w:spacing w:val="80"/>
          <w:w w:val="150"/>
          <w:sz w:val="24"/>
        </w:rPr>
        <w:t xml:space="preserve"> </w:t>
      </w:r>
      <w:r>
        <w:rPr>
          <w:sz w:val="24"/>
        </w:rPr>
        <w:t xml:space="preserve">formal </w:t>
      </w:r>
      <w:r>
        <w:rPr>
          <w:spacing w:val="-2"/>
          <w:sz w:val="24"/>
        </w:rPr>
        <w:t>proceedings</w:t>
      </w:r>
    </w:p>
    <w:p w14:paraId="124B398F" w14:textId="77777777" w:rsidR="00D949A0" w:rsidRDefault="00F77734">
      <w:pPr>
        <w:pStyle w:val="ListParagraph"/>
        <w:numPr>
          <w:ilvl w:val="0"/>
          <w:numId w:val="1"/>
        </w:numPr>
        <w:tabs>
          <w:tab w:val="left" w:pos="1135"/>
        </w:tabs>
        <w:spacing w:before="7" w:line="271" w:lineRule="auto"/>
        <w:ind w:right="714"/>
        <w:rPr>
          <w:rFonts w:ascii="Symbol" w:hAnsi="Symbol"/>
          <w:sz w:val="24"/>
        </w:rPr>
      </w:pPr>
      <w:r>
        <w:rPr>
          <w:sz w:val="24"/>
        </w:rPr>
        <w:t>Inappropriate work related</w:t>
      </w:r>
      <w:r>
        <w:rPr>
          <w:spacing w:val="-1"/>
          <w:sz w:val="24"/>
        </w:rPr>
        <w:t xml:space="preserve"> </w:t>
      </w:r>
      <w:r>
        <w:rPr>
          <w:sz w:val="24"/>
        </w:rPr>
        <w:t>comments</w:t>
      </w:r>
      <w:r>
        <w:rPr>
          <w:spacing w:val="-1"/>
          <w:sz w:val="24"/>
        </w:rPr>
        <w:t xml:space="preserve"> </w:t>
      </w:r>
      <w:r>
        <w:rPr>
          <w:sz w:val="24"/>
        </w:rPr>
        <w:t>on social media platforms, i.e. Facebook,</w:t>
      </w:r>
      <w:r>
        <w:rPr>
          <w:spacing w:val="-1"/>
          <w:sz w:val="24"/>
        </w:rPr>
        <w:t xml:space="preserve"> </w:t>
      </w:r>
      <w:r>
        <w:rPr>
          <w:sz w:val="24"/>
        </w:rPr>
        <w:t>Linked In, Twitter (this list is not exhaustive)</w:t>
      </w:r>
    </w:p>
    <w:p w14:paraId="6AEBDA18" w14:textId="77777777" w:rsidR="00D949A0" w:rsidRDefault="00F77734">
      <w:pPr>
        <w:pStyle w:val="ListParagraph"/>
        <w:numPr>
          <w:ilvl w:val="0"/>
          <w:numId w:val="1"/>
        </w:numPr>
        <w:tabs>
          <w:tab w:val="left" w:pos="1135"/>
        </w:tabs>
        <w:spacing w:before="6" w:line="271" w:lineRule="auto"/>
        <w:ind w:right="713"/>
        <w:rPr>
          <w:rFonts w:ascii="Symbol" w:hAnsi="Symbol"/>
          <w:sz w:val="24"/>
        </w:rPr>
      </w:pPr>
      <w:r>
        <w:rPr>
          <w:sz w:val="24"/>
        </w:rPr>
        <w:t>Negligence/failure</w:t>
      </w:r>
      <w:r>
        <w:rPr>
          <w:spacing w:val="-1"/>
          <w:sz w:val="24"/>
        </w:rPr>
        <w:t xml:space="preserve"> </w:t>
      </w:r>
      <w:r>
        <w:rPr>
          <w:sz w:val="24"/>
        </w:rPr>
        <w:t>to achieve an acceptable standard of study or to pass examinations essential for the fulfilment of the job</w:t>
      </w:r>
    </w:p>
    <w:p w14:paraId="751ABEEE" w14:textId="77777777" w:rsidR="00D949A0" w:rsidRDefault="00F77734">
      <w:pPr>
        <w:pStyle w:val="ListParagraph"/>
        <w:numPr>
          <w:ilvl w:val="0"/>
          <w:numId w:val="1"/>
        </w:numPr>
        <w:tabs>
          <w:tab w:val="left" w:pos="1135"/>
        </w:tabs>
        <w:spacing w:before="7"/>
        <w:ind w:hanging="360"/>
        <w:rPr>
          <w:rFonts w:ascii="Symbol" w:hAnsi="Symbol"/>
          <w:sz w:val="24"/>
        </w:rPr>
      </w:pPr>
      <w:r>
        <w:rPr>
          <w:sz w:val="24"/>
        </w:rPr>
        <w:t>Unsatisfactory/attendance</w:t>
      </w:r>
      <w:r>
        <w:rPr>
          <w:spacing w:val="-9"/>
          <w:sz w:val="24"/>
        </w:rPr>
        <w:t xml:space="preserve"> </w:t>
      </w:r>
      <w:r>
        <w:rPr>
          <w:spacing w:val="-2"/>
          <w:sz w:val="24"/>
        </w:rPr>
        <w:t>timekeeping</w:t>
      </w:r>
    </w:p>
    <w:p w14:paraId="1E1BA62D" w14:textId="77777777" w:rsidR="00D949A0" w:rsidRDefault="00F77734">
      <w:pPr>
        <w:pStyle w:val="ListParagraph"/>
        <w:numPr>
          <w:ilvl w:val="0"/>
          <w:numId w:val="1"/>
        </w:numPr>
        <w:tabs>
          <w:tab w:val="left" w:pos="1135"/>
        </w:tabs>
        <w:spacing w:before="39" w:line="271" w:lineRule="auto"/>
        <w:ind w:right="1651"/>
        <w:rPr>
          <w:rFonts w:ascii="Symbol" w:hAnsi="Symbol"/>
          <w:sz w:val="24"/>
        </w:rPr>
      </w:pPr>
      <w:r>
        <w:rPr>
          <w:sz w:val="24"/>
        </w:rPr>
        <w:t>Abuse</w:t>
      </w:r>
      <w:r>
        <w:rPr>
          <w:spacing w:val="-5"/>
          <w:sz w:val="24"/>
        </w:rPr>
        <w:t xml:space="preserve"> </w:t>
      </w:r>
      <w:r>
        <w:rPr>
          <w:sz w:val="24"/>
        </w:rPr>
        <w:t>of</w:t>
      </w:r>
      <w:r>
        <w:rPr>
          <w:spacing w:val="-3"/>
          <w:sz w:val="24"/>
        </w:rPr>
        <w:t xml:space="preserve"> </w:t>
      </w:r>
      <w:r>
        <w:rPr>
          <w:sz w:val="24"/>
        </w:rPr>
        <w:t>concessionary</w:t>
      </w:r>
      <w:r>
        <w:rPr>
          <w:spacing w:val="-3"/>
          <w:sz w:val="24"/>
        </w:rPr>
        <w:t xml:space="preserve"> </w:t>
      </w:r>
      <w:r>
        <w:rPr>
          <w:sz w:val="24"/>
        </w:rPr>
        <w:t>breaks</w:t>
      </w:r>
      <w:r>
        <w:rPr>
          <w:spacing w:val="-5"/>
          <w:sz w:val="24"/>
        </w:rPr>
        <w:t xml:space="preserve"> </w:t>
      </w:r>
      <w:r>
        <w:rPr>
          <w:sz w:val="24"/>
        </w:rPr>
        <w:t>e.g.</w:t>
      </w:r>
      <w:r>
        <w:rPr>
          <w:spacing w:val="-5"/>
          <w:sz w:val="24"/>
        </w:rPr>
        <w:t xml:space="preserve"> </w:t>
      </w:r>
      <w:r>
        <w:rPr>
          <w:sz w:val="24"/>
        </w:rPr>
        <w:t>extending</w:t>
      </w:r>
      <w:r>
        <w:rPr>
          <w:spacing w:val="-3"/>
          <w:sz w:val="24"/>
        </w:rPr>
        <w:t xml:space="preserve"> </w:t>
      </w:r>
      <w:r>
        <w:rPr>
          <w:sz w:val="24"/>
        </w:rPr>
        <w:t>breaks</w:t>
      </w:r>
      <w:r>
        <w:rPr>
          <w:spacing w:val="-6"/>
          <w:sz w:val="24"/>
        </w:rPr>
        <w:t xml:space="preserve"> </w:t>
      </w:r>
      <w:r>
        <w:rPr>
          <w:sz w:val="24"/>
        </w:rPr>
        <w:t>or</w:t>
      </w:r>
      <w:r>
        <w:rPr>
          <w:spacing w:val="-3"/>
          <w:sz w:val="24"/>
        </w:rPr>
        <w:t xml:space="preserve"> </w:t>
      </w:r>
      <w:r>
        <w:rPr>
          <w:sz w:val="24"/>
        </w:rPr>
        <w:t>returning</w:t>
      </w:r>
      <w:r>
        <w:rPr>
          <w:spacing w:val="-3"/>
          <w:sz w:val="24"/>
        </w:rPr>
        <w:t xml:space="preserve"> </w:t>
      </w:r>
      <w:r>
        <w:rPr>
          <w:sz w:val="24"/>
        </w:rPr>
        <w:t>late</w:t>
      </w:r>
      <w:r>
        <w:rPr>
          <w:spacing w:val="-3"/>
          <w:sz w:val="24"/>
        </w:rPr>
        <w:t xml:space="preserve"> </w:t>
      </w:r>
      <w:r>
        <w:rPr>
          <w:sz w:val="24"/>
        </w:rPr>
        <w:t>without permission to do so</w:t>
      </w:r>
    </w:p>
    <w:p w14:paraId="25C2CD9D" w14:textId="77777777" w:rsidR="00D949A0" w:rsidRDefault="00F77734">
      <w:pPr>
        <w:pStyle w:val="ListParagraph"/>
        <w:numPr>
          <w:ilvl w:val="0"/>
          <w:numId w:val="1"/>
        </w:numPr>
        <w:tabs>
          <w:tab w:val="left" w:pos="1135"/>
        </w:tabs>
        <w:spacing w:before="7"/>
        <w:ind w:hanging="360"/>
        <w:rPr>
          <w:rFonts w:ascii="Symbol" w:hAnsi="Symbol"/>
          <w:sz w:val="24"/>
        </w:rPr>
      </w:pPr>
      <w:r>
        <w:rPr>
          <w:sz w:val="24"/>
        </w:rPr>
        <w:t>Failure</w:t>
      </w:r>
      <w:r>
        <w:rPr>
          <w:spacing w:val="-5"/>
          <w:sz w:val="24"/>
        </w:rPr>
        <w:t xml:space="preserve"> </w:t>
      </w:r>
      <w:r>
        <w:rPr>
          <w:sz w:val="24"/>
        </w:rPr>
        <w:t>to</w:t>
      </w:r>
      <w:r>
        <w:rPr>
          <w:spacing w:val="-6"/>
          <w:sz w:val="24"/>
        </w:rPr>
        <w:t xml:space="preserve"> </w:t>
      </w:r>
      <w:r>
        <w:rPr>
          <w:sz w:val="24"/>
        </w:rPr>
        <w:t>observe</w:t>
      </w:r>
      <w:r>
        <w:rPr>
          <w:spacing w:val="-4"/>
          <w:sz w:val="24"/>
        </w:rPr>
        <w:t xml:space="preserve"> </w:t>
      </w:r>
      <w:r>
        <w:rPr>
          <w:sz w:val="24"/>
        </w:rPr>
        <w:t>Dress</w:t>
      </w:r>
      <w:r>
        <w:rPr>
          <w:spacing w:val="-4"/>
          <w:sz w:val="24"/>
        </w:rPr>
        <w:t xml:space="preserve"> </w:t>
      </w:r>
      <w:r>
        <w:rPr>
          <w:sz w:val="24"/>
        </w:rPr>
        <w:t>Code</w:t>
      </w:r>
      <w:r>
        <w:rPr>
          <w:spacing w:val="-6"/>
          <w:sz w:val="24"/>
        </w:rPr>
        <w:t xml:space="preserve"> </w:t>
      </w:r>
      <w:r>
        <w:rPr>
          <w:spacing w:val="-2"/>
          <w:sz w:val="24"/>
        </w:rPr>
        <w:t>policy</w:t>
      </w:r>
    </w:p>
    <w:p w14:paraId="3D56BB87" w14:textId="77777777" w:rsidR="00D949A0" w:rsidRDefault="00F77734">
      <w:pPr>
        <w:pStyle w:val="ListParagraph"/>
        <w:numPr>
          <w:ilvl w:val="0"/>
          <w:numId w:val="1"/>
        </w:numPr>
        <w:tabs>
          <w:tab w:val="left" w:pos="1135"/>
        </w:tabs>
        <w:spacing w:before="39" w:line="271" w:lineRule="auto"/>
        <w:ind w:right="1066"/>
        <w:rPr>
          <w:rFonts w:ascii="Symbol" w:hAnsi="Symbol"/>
          <w:sz w:val="24"/>
        </w:rPr>
      </w:pPr>
      <w:r>
        <w:rPr>
          <w:sz w:val="24"/>
        </w:rPr>
        <w:t>Minor</w:t>
      </w:r>
      <w:r>
        <w:rPr>
          <w:spacing w:val="-3"/>
          <w:sz w:val="24"/>
        </w:rPr>
        <w:t xml:space="preserve"> </w:t>
      </w:r>
      <w:r>
        <w:rPr>
          <w:sz w:val="24"/>
        </w:rPr>
        <w:t>deliberate</w:t>
      </w:r>
      <w:r>
        <w:rPr>
          <w:spacing w:val="-2"/>
          <w:sz w:val="24"/>
        </w:rPr>
        <w:t xml:space="preserve"> </w:t>
      </w:r>
      <w:r>
        <w:rPr>
          <w:sz w:val="24"/>
        </w:rPr>
        <w:t>acts</w:t>
      </w:r>
      <w:r>
        <w:rPr>
          <w:spacing w:val="-3"/>
          <w:sz w:val="24"/>
        </w:rPr>
        <w:t xml:space="preserve"> </w:t>
      </w:r>
      <w:r>
        <w:rPr>
          <w:sz w:val="24"/>
        </w:rPr>
        <w:t>of</w:t>
      </w:r>
      <w:r>
        <w:rPr>
          <w:spacing w:val="-3"/>
          <w:sz w:val="24"/>
        </w:rPr>
        <w:t xml:space="preserve"> </w:t>
      </w:r>
      <w:r>
        <w:rPr>
          <w:sz w:val="24"/>
        </w:rPr>
        <w:t>carelessness</w:t>
      </w:r>
      <w:r>
        <w:rPr>
          <w:spacing w:val="-3"/>
          <w:sz w:val="24"/>
        </w:rPr>
        <w:t xml:space="preserve"> </w:t>
      </w:r>
      <w:r>
        <w:rPr>
          <w:sz w:val="24"/>
        </w:rPr>
        <w:t>and/or</w:t>
      </w:r>
      <w:r>
        <w:rPr>
          <w:spacing w:val="-6"/>
          <w:sz w:val="24"/>
        </w:rPr>
        <w:t xml:space="preserve"> </w:t>
      </w:r>
      <w:r>
        <w:rPr>
          <w:sz w:val="24"/>
        </w:rPr>
        <w:t>negligence,</w:t>
      </w:r>
      <w:r>
        <w:rPr>
          <w:spacing w:val="-5"/>
          <w:sz w:val="24"/>
        </w:rPr>
        <w:t xml:space="preserve"> </w:t>
      </w:r>
      <w:r>
        <w:rPr>
          <w:sz w:val="24"/>
        </w:rPr>
        <w:t>which</w:t>
      </w:r>
      <w:r>
        <w:rPr>
          <w:spacing w:val="-5"/>
          <w:sz w:val="24"/>
        </w:rPr>
        <w:t xml:space="preserve"> </w:t>
      </w:r>
      <w:r>
        <w:rPr>
          <w:sz w:val="24"/>
        </w:rPr>
        <w:t>do</w:t>
      </w:r>
      <w:r>
        <w:rPr>
          <w:spacing w:val="-5"/>
          <w:sz w:val="24"/>
        </w:rPr>
        <w:t xml:space="preserve"> </w:t>
      </w:r>
      <w:r>
        <w:rPr>
          <w:sz w:val="24"/>
        </w:rPr>
        <w:t>not</w:t>
      </w:r>
      <w:r>
        <w:rPr>
          <w:spacing w:val="-3"/>
          <w:sz w:val="24"/>
        </w:rPr>
        <w:t xml:space="preserve"> </w:t>
      </w:r>
      <w:r>
        <w:rPr>
          <w:sz w:val="24"/>
        </w:rPr>
        <w:t>cause</w:t>
      </w:r>
      <w:r>
        <w:rPr>
          <w:spacing w:val="-5"/>
          <w:sz w:val="24"/>
        </w:rPr>
        <w:t xml:space="preserve"> </w:t>
      </w:r>
      <w:r>
        <w:rPr>
          <w:sz w:val="24"/>
        </w:rPr>
        <w:t>undue risk to health and safety</w:t>
      </w:r>
    </w:p>
    <w:p w14:paraId="43650C6D" w14:textId="77777777" w:rsidR="00D949A0" w:rsidRDefault="00F77734">
      <w:pPr>
        <w:pStyle w:val="ListParagraph"/>
        <w:numPr>
          <w:ilvl w:val="0"/>
          <w:numId w:val="1"/>
        </w:numPr>
        <w:tabs>
          <w:tab w:val="left" w:pos="1135"/>
        </w:tabs>
        <w:spacing w:before="9" w:line="271" w:lineRule="auto"/>
        <w:ind w:right="1663"/>
        <w:rPr>
          <w:rFonts w:ascii="Symbol" w:hAnsi="Symbol"/>
          <w:sz w:val="24"/>
        </w:rPr>
      </w:pPr>
      <w:r>
        <w:rPr>
          <w:sz w:val="24"/>
        </w:rPr>
        <w:t>Behaviour</w:t>
      </w:r>
      <w:r>
        <w:rPr>
          <w:spacing w:val="-2"/>
          <w:sz w:val="24"/>
        </w:rPr>
        <w:t xml:space="preserve"> </w:t>
      </w:r>
      <w:r>
        <w:rPr>
          <w:sz w:val="24"/>
        </w:rPr>
        <w:t>at</w:t>
      </w:r>
      <w:r>
        <w:rPr>
          <w:spacing w:val="-4"/>
          <w:sz w:val="24"/>
        </w:rPr>
        <w:t xml:space="preserve"> </w:t>
      </w:r>
      <w:r>
        <w:rPr>
          <w:sz w:val="24"/>
        </w:rPr>
        <w:t>work,</w:t>
      </w:r>
      <w:r>
        <w:rPr>
          <w:spacing w:val="-2"/>
          <w:sz w:val="24"/>
        </w:rPr>
        <w:t xml:space="preserve"> </w:t>
      </w:r>
      <w:r>
        <w:rPr>
          <w:sz w:val="24"/>
        </w:rPr>
        <w:t>or</w:t>
      </w:r>
      <w:r>
        <w:rPr>
          <w:spacing w:val="-5"/>
          <w:sz w:val="24"/>
        </w:rPr>
        <w:t xml:space="preserve"> </w:t>
      </w:r>
      <w:r>
        <w:rPr>
          <w:sz w:val="24"/>
        </w:rPr>
        <w:t>whilst</w:t>
      </w:r>
      <w:r>
        <w:rPr>
          <w:spacing w:val="-2"/>
          <w:sz w:val="24"/>
        </w:rPr>
        <w:t xml:space="preserve"> </w:t>
      </w:r>
      <w:r>
        <w:rPr>
          <w:sz w:val="24"/>
        </w:rPr>
        <w:t>on</w:t>
      </w:r>
      <w:r>
        <w:rPr>
          <w:spacing w:val="-2"/>
          <w:sz w:val="24"/>
        </w:rPr>
        <w:t xml:space="preserve"> </w:t>
      </w:r>
      <w:r>
        <w:rPr>
          <w:sz w:val="24"/>
        </w:rPr>
        <w:t>NHS</w:t>
      </w:r>
      <w:r>
        <w:rPr>
          <w:spacing w:val="-4"/>
          <w:sz w:val="24"/>
        </w:rPr>
        <w:t xml:space="preserve"> </w:t>
      </w:r>
      <w:r>
        <w:rPr>
          <w:sz w:val="24"/>
        </w:rPr>
        <w:t>premises</w:t>
      </w:r>
      <w:r>
        <w:rPr>
          <w:spacing w:val="-2"/>
          <w:sz w:val="24"/>
        </w:rPr>
        <w:t xml:space="preserve"> </w:t>
      </w:r>
      <w:r>
        <w:rPr>
          <w:sz w:val="24"/>
        </w:rPr>
        <w:t>likely</w:t>
      </w:r>
      <w:r>
        <w:rPr>
          <w:spacing w:val="-2"/>
          <w:sz w:val="24"/>
        </w:rPr>
        <w:t xml:space="preserve"> </w:t>
      </w:r>
      <w:r>
        <w:rPr>
          <w:sz w:val="24"/>
        </w:rPr>
        <w:t>to</w:t>
      </w:r>
      <w:r>
        <w:rPr>
          <w:spacing w:val="-2"/>
          <w:sz w:val="24"/>
        </w:rPr>
        <w:t xml:space="preserve"> </w:t>
      </w:r>
      <w:r>
        <w:rPr>
          <w:sz w:val="24"/>
        </w:rPr>
        <w:t>cause</w:t>
      </w:r>
      <w:r>
        <w:rPr>
          <w:spacing w:val="-4"/>
          <w:sz w:val="24"/>
        </w:rPr>
        <w:t xml:space="preserve"> </w:t>
      </w:r>
      <w:r>
        <w:rPr>
          <w:sz w:val="24"/>
        </w:rPr>
        <w:t>offence</w:t>
      </w:r>
      <w:r>
        <w:rPr>
          <w:spacing w:val="-2"/>
          <w:sz w:val="24"/>
        </w:rPr>
        <w:t xml:space="preserve"> </w:t>
      </w:r>
      <w:r>
        <w:rPr>
          <w:sz w:val="24"/>
        </w:rPr>
        <w:t>to</w:t>
      </w:r>
      <w:r>
        <w:rPr>
          <w:spacing w:val="-4"/>
          <w:sz w:val="24"/>
        </w:rPr>
        <w:t xml:space="preserve"> </w:t>
      </w:r>
      <w:r>
        <w:rPr>
          <w:sz w:val="24"/>
        </w:rPr>
        <w:t>fellow employees and others or likely to cause a nuisance and create disharmony</w:t>
      </w:r>
    </w:p>
    <w:p w14:paraId="169A7808" w14:textId="77777777" w:rsidR="00D949A0" w:rsidRDefault="00F77734">
      <w:pPr>
        <w:pStyle w:val="ListParagraph"/>
        <w:numPr>
          <w:ilvl w:val="0"/>
          <w:numId w:val="1"/>
        </w:numPr>
        <w:tabs>
          <w:tab w:val="left" w:pos="1135"/>
        </w:tabs>
        <w:spacing w:before="6" w:line="276" w:lineRule="auto"/>
        <w:ind w:right="825"/>
        <w:rPr>
          <w:rFonts w:ascii="Symbol" w:hAnsi="Symbol"/>
        </w:rPr>
      </w:pPr>
      <w:r>
        <w:rPr>
          <w:sz w:val="24"/>
        </w:rPr>
        <w:t>Failure to meet performance standards in relation to quantity, quality and efficiency of work</w:t>
      </w:r>
      <w:r>
        <w:rPr>
          <w:spacing w:val="-2"/>
          <w:sz w:val="24"/>
        </w:rPr>
        <w:t xml:space="preserve"> </w:t>
      </w:r>
      <w:r>
        <w:rPr>
          <w:sz w:val="24"/>
        </w:rPr>
        <w:t>performed</w:t>
      </w:r>
      <w:r>
        <w:rPr>
          <w:spacing w:val="-2"/>
          <w:sz w:val="24"/>
        </w:rPr>
        <w:t xml:space="preserve"> </w:t>
      </w:r>
      <w:r>
        <w:rPr>
          <w:sz w:val="24"/>
        </w:rPr>
        <w:t>(where</w:t>
      </w:r>
      <w:r>
        <w:rPr>
          <w:spacing w:val="-2"/>
          <w:sz w:val="24"/>
        </w:rPr>
        <w:t xml:space="preserve"> </w:t>
      </w:r>
      <w:r>
        <w:rPr>
          <w:sz w:val="24"/>
        </w:rPr>
        <w:t>such</w:t>
      </w:r>
      <w:r>
        <w:rPr>
          <w:spacing w:val="-4"/>
          <w:sz w:val="24"/>
        </w:rPr>
        <w:t xml:space="preserve"> </w:t>
      </w:r>
      <w:r>
        <w:rPr>
          <w:sz w:val="24"/>
        </w:rPr>
        <w:t>failure</w:t>
      </w:r>
      <w:r>
        <w:rPr>
          <w:spacing w:val="-2"/>
          <w:sz w:val="24"/>
        </w:rPr>
        <w:t xml:space="preserve"> </w:t>
      </w:r>
      <w:r>
        <w:rPr>
          <w:sz w:val="24"/>
        </w:rPr>
        <w:t>is</w:t>
      </w:r>
      <w:r>
        <w:rPr>
          <w:spacing w:val="-2"/>
          <w:sz w:val="24"/>
        </w:rPr>
        <w:t xml:space="preserve"> </w:t>
      </w:r>
      <w:r>
        <w:rPr>
          <w:sz w:val="24"/>
        </w:rPr>
        <w:t>considered</w:t>
      </w:r>
      <w:r>
        <w:rPr>
          <w:spacing w:val="-2"/>
          <w:sz w:val="24"/>
        </w:rPr>
        <w:t xml:space="preserve"> </w:t>
      </w:r>
      <w:r>
        <w:rPr>
          <w:sz w:val="24"/>
        </w:rPr>
        <w:t>wilful</w:t>
      </w:r>
      <w:r>
        <w:rPr>
          <w:spacing w:val="-2"/>
          <w:sz w:val="24"/>
        </w:rPr>
        <w:t xml:space="preserve"> </w:t>
      </w:r>
      <w:r>
        <w:rPr>
          <w:sz w:val="24"/>
        </w:rPr>
        <w:t>rather</w:t>
      </w:r>
      <w:r>
        <w:rPr>
          <w:spacing w:val="-2"/>
          <w:sz w:val="24"/>
        </w:rPr>
        <w:t xml:space="preserve"> </w:t>
      </w:r>
      <w:r>
        <w:rPr>
          <w:sz w:val="24"/>
        </w:rPr>
        <w:t>than</w:t>
      </w:r>
      <w:r>
        <w:rPr>
          <w:spacing w:val="-6"/>
          <w:sz w:val="24"/>
        </w:rPr>
        <w:t xml:space="preserve"> </w:t>
      </w:r>
      <w:r>
        <w:rPr>
          <w:sz w:val="24"/>
        </w:rPr>
        <w:t>simply</w:t>
      </w:r>
      <w:r>
        <w:rPr>
          <w:spacing w:val="-2"/>
          <w:sz w:val="24"/>
        </w:rPr>
        <w:t xml:space="preserve"> </w:t>
      </w:r>
      <w:r>
        <w:rPr>
          <w:sz w:val="24"/>
        </w:rPr>
        <w:t>as</w:t>
      </w:r>
      <w:r>
        <w:rPr>
          <w:spacing w:val="-4"/>
          <w:sz w:val="24"/>
        </w:rPr>
        <w:t xml:space="preserve"> </w:t>
      </w:r>
      <w:r>
        <w:rPr>
          <w:sz w:val="24"/>
        </w:rPr>
        <w:t>a</w:t>
      </w:r>
      <w:r>
        <w:rPr>
          <w:spacing w:val="-2"/>
          <w:sz w:val="24"/>
        </w:rPr>
        <w:t xml:space="preserve"> </w:t>
      </w:r>
      <w:r>
        <w:rPr>
          <w:sz w:val="24"/>
        </w:rPr>
        <w:t>lack</w:t>
      </w:r>
      <w:r>
        <w:rPr>
          <w:spacing w:val="-4"/>
          <w:sz w:val="24"/>
        </w:rPr>
        <w:t xml:space="preserve"> </w:t>
      </w:r>
      <w:r>
        <w:rPr>
          <w:sz w:val="24"/>
        </w:rPr>
        <w:t xml:space="preserve">of competence on the part of the employee, when the performance policy may be more </w:t>
      </w:r>
      <w:r>
        <w:rPr>
          <w:spacing w:val="-2"/>
          <w:sz w:val="24"/>
        </w:rPr>
        <w:t>appropriate.</w:t>
      </w:r>
    </w:p>
    <w:sectPr w:rsidR="00D949A0">
      <w:pgSz w:w="11910" w:h="16850"/>
      <w:pgMar w:top="1060" w:right="425" w:bottom="900" w:left="425" w:header="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194BF" w14:textId="77777777" w:rsidR="008C48C2" w:rsidRDefault="008C48C2">
      <w:r>
        <w:separator/>
      </w:r>
    </w:p>
  </w:endnote>
  <w:endnote w:type="continuationSeparator" w:id="0">
    <w:p w14:paraId="30FAD82D" w14:textId="77777777" w:rsidR="008C48C2" w:rsidRDefault="008C4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E5C61" w14:textId="77777777" w:rsidR="00D949A0" w:rsidRDefault="00F77734">
    <w:pPr>
      <w:pStyle w:val="BodyText"/>
      <w:spacing w:line="14" w:lineRule="auto"/>
      <w:rPr>
        <w:sz w:val="20"/>
      </w:rPr>
    </w:pPr>
    <w:r>
      <w:rPr>
        <w:noProof/>
        <w:sz w:val="20"/>
      </w:rPr>
      <mc:AlternateContent>
        <mc:Choice Requires="wps">
          <w:drawing>
            <wp:anchor distT="0" distB="0" distL="0" distR="0" simplePos="0" relativeHeight="486922752" behindDoc="1" locked="0" layoutInCell="1" allowOverlap="1" wp14:anchorId="2E3D90B6" wp14:editId="0AE5507D">
              <wp:simplePos x="0" y="0"/>
              <wp:positionH relativeFrom="page">
                <wp:posOffset>3416934</wp:posOffset>
              </wp:positionH>
              <wp:positionV relativeFrom="page">
                <wp:posOffset>10089685</wp:posOffset>
              </wp:positionV>
              <wp:extent cx="815340" cy="1682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340" cy="168275"/>
                      </a:xfrm>
                      <a:prstGeom prst="rect">
                        <a:avLst/>
                      </a:prstGeom>
                    </wps:spPr>
                    <wps:txbx>
                      <w:txbxContent>
                        <w:p w14:paraId="121D1F8C" w14:textId="77777777" w:rsidR="00D949A0" w:rsidRDefault="00F77734">
                          <w:pPr>
                            <w:spacing w:before="14"/>
                            <w:ind w:left="20"/>
                            <w:rPr>
                              <w:sz w:val="20"/>
                            </w:rPr>
                          </w:pPr>
                          <w:r>
                            <w:rPr>
                              <w:sz w:val="20"/>
                            </w:rPr>
                            <w:t>Page</w:t>
                          </w:r>
                          <w:r>
                            <w:rPr>
                              <w:spacing w:val="-5"/>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2"/>
                              <w:sz w:val="20"/>
                            </w:rPr>
                            <w:t xml:space="preserve"> </w:t>
                          </w:r>
                          <w:r>
                            <w:rPr>
                              <w:sz w:val="20"/>
                            </w:rPr>
                            <w:t>of</w:t>
                          </w:r>
                          <w:r>
                            <w:rPr>
                              <w:spacing w:val="-3"/>
                              <w:sz w:val="20"/>
                            </w:rPr>
                            <w:t xml:space="preserve"> </w:t>
                          </w:r>
                          <w:r>
                            <w:rPr>
                              <w:spacing w:val="-7"/>
                              <w:sz w:val="20"/>
                            </w:rPr>
                            <w:fldChar w:fldCharType="begin"/>
                          </w:r>
                          <w:r>
                            <w:rPr>
                              <w:spacing w:val="-7"/>
                              <w:sz w:val="20"/>
                            </w:rPr>
                            <w:instrText xml:space="preserve"> NUMPAGES </w:instrText>
                          </w:r>
                          <w:r>
                            <w:rPr>
                              <w:spacing w:val="-7"/>
                              <w:sz w:val="20"/>
                            </w:rPr>
                            <w:fldChar w:fldCharType="separate"/>
                          </w:r>
                          <w:r>
                            <w:rPr>
                              <w:spacing w:val="-7"/>
                              <w:sz w:val="20"/>
                            </w:rPr>
                            <w:t>32</w:t>
                          </w:r>
                          <w:r>
                            <w:rPr>
                              <w:spacing w:val="-7"/>
                              <w:sz w:val="20"/>
                            </w:rPr>
                            <w:fldChar w:fldCharType="end"/>
                          </w:r>
                        </w:p>
                      </w:txbxContent>
                    </wps:txbx>
                    <wps:bodyPr wrap="square" lIns="0" tIns="0" rIns="0" bIns="0" rtlCol="0">
                      <a:noAutofit/>
                    </wps:bodyPr>
                  </wps:wsp>
                </a:graphicData>
              </a:graphic>
            </wp:anchor>
          </w:drawing>
        </mc:Choice>
        <mc:Fallback>
          <w:pict>
            <v:shapetype w14:anchorId="2E3D90B6" id="_x0000_t202" coordsize="21600,21600" o:spt="202" path="m,l,21600r21600,l21600,xe">
              <v:stroke joinstyle="miter"/>
              <v:path gradientshapeok="t" o:connecttype="rect"/>
            </v:shapetype>
            <v:shape id="Textbox 1" o:spid="_x0000_s1146" type="#_x0000_t202" style="position:absolute;margin-left:269.05pt;margin-top:794.45pt;width:64.2pt;height:13.25pt;z-index:-1639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" filled="f" stroked="f">
              <v:textbox inset="0,0,0,0">
                <w:txbxContent>
                  <w:p w14:paraId="121D1F8C" w14:textId="77777777" w:rsidR="00D949A0" w:rsidRDefault="00F77734">
                    <w:pPr>
                      <w:spacing w:before="14"/>
                      <w:ind w:left="20"/>
                      <w:rPr>
                        <w:sz w:val="20"/>
                      </w:rPr>
                    </w:pPr>
                    <w:r>
                      <w:rPr>
                        <w:sz w:val="20"/>
                      </w:rPr>
                      <w:t>Page</w:t>
                    </w:r>
                    <w:r>
                      <w:rPr>
                        <w:spacing w:val="-5"/>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2"/>
                        <w:sz w:val="20"/>
                      </w:rPr>
                      <w:t xml:space="preserve"> </w:t>
                    </w:r>
                    <w:r>
                      <w:rPr>
                        <w:sz w:val="20"/>
                      </w:rPr>
                      <w:t>of</w:t>
                    </w:r>
                    <w:r>
                      <w:rPr>
                        <w:spacing w:val="-3"/>
                        <w:sz w:val="20"/>
                      </w:rPr>
                      <w:t xml:space="preserve"> </w:t>
                    </w:r>
                    <w:r>
                      <w:rPr>
                        <w:spacing w:val="-7"/>
                        <w:sz w:val="20"/>
                      </w:rPr>
                      <w:fldChar w:fldCharType="begin"/>
                    </w:r>
                    <w:r>
                      <w:rPr>
                        <w:spacing w:val="-7"/>
                        <w:sz w:val="20"/>
                      </w:rPr>
                      <w:instrText xml:space="preserve"> NUMPAGES </w:instrText>
                    </w:r>
                    <w:r>
                      <w:rPr>
                        <w:spacing w:val="-7"/>
                        <w:sz w:val="20"/>
                      </w:rPr>
                      <w:fldChar w:fldCharType="separate"/>
                    </w:r>
                    <w:r>
                      <w:rPr>
                        <w:spacing w:val="-7"/>
                        <w:sz w:val="20"/>
                      </w:rPr>
                      <w:t>32</w:t>
                    </w:r>
                    <w:r>
                      <w:rPr>
                        <w:spacing w:val="-7"/>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66234" w14:textId="77777777" w:rsidR="00D949A0" w:rsidRDefault="00D949A0">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5978A" w14:textId="77777777" w:rsidR="00D949A0" w:rsidRDefault="00F77734">
    <w:pPr>
      <w:pStyle w:val="BodyText"/>
      <w:spacing w:line="14" w:lineRule="auto"/>
      <w:rPr>
        <w:sz w:val="20"/>
      </w:rPr>
    </w:pPr>
    <w:r>
      <w:rPr>
        <w:noProof/>
        <w:sz w:val="20"/>
      </w:rPr>
      <mc:AlternateContent>
        <mc:Choice Requires="wps">
          <w:drawing>
            <wp:anchor distT="0" distB="0" distL="0" distR="0" simplePos="0" relativeHeight="486923264" behindDoc="1" locked="0" layoutInCell="1" allowOverlap="1" wp14:anchorId="1A4D91FF" wp14:editId="2CE69B29">
              <wp:simplePos x="0" y="0"/>
              <wp:positionH relativeFrom="page">
                <wp:posOffset>3682110</wp:posOffset>
              </wp:positionH>
              <wp:positionV relativeFrom="page">
                <wp:posOffset>10103770</wp:posOffset>
              </wp:positionV>
              <wp:extent cx="739140" cy="15367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53670"/>
                      </a:xfrm>
                      <a:prstGeom prst="rect">
                        <a:avLst/>
                      </a:prstGeom>
                    </wps:spPr>
                    <wps:txbx>
                      <w:txbxContent>
                        <w:p w14:paraId="53B01676" w14:textId="77777777" w:rsidR="00D949A0" w:rsidRDefault="00F77734">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27</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32</w:t>
                          </w:r>
                          <w:r>
                            <w:rPr>
                              <w:spacing w:val="-5"/>
                              <w:sz w:val="18"/>
                            </w:rPr>
                            <w:fldChar w:fldCharType="end"/>
                          </w:r>
                        </w:p>
                      </w:txbxContent>
                    </wps:txbx>
                    <wps:bodyPr wrap="square" lIns="0" tIns="0" rIns="0" bIns="0" rtlCol="0">
                      <a:noAutofit/>
                    </wps:bodyPr>
                  </wps:wsp>
                </a:graphicData>
              </a:graphic>
            </wp:anchor>
          </w:drawing>
        </mc:Choice>
        <mc:Fallback>
          <w:pict>
            <v:shapetype w14:anchorId="1A4D91FF" id="_x0000_t202" coordsize="21600,21600" o:spt="202" path="m,l,21600r21600,l21600,xe">
              <v:stroke joinstyle="miter"/>
              <v:path gradientshapeok="t" o:connecttype="rect"/>
            </v:shapetype>
            <v:shape id="Textbox 68" o:spid="_x0000_s1147" type="#_x0000_t202" style="position:absolute;margin-left:289.95pt;margin-top:795.55pt;width:58.2pt;height:12.1pt;z-index:-1639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" filled="f" stroked="f">
              <v:textbox inset="0,0,0,0">
                <w:txbxContent>
                  <w:p w14:paraId="53B01676" w14:textId="77777777" w:rsidR="00D949A0" w:rsidRDefault="00F77734">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27</w:t>
                    </w:r>
                    <w:r>
                      <w:rPr>
                        <w:sz w:val="18"/>
                      </w:rPr>
                      <w:fldChar w:fldCharType="end"/>
                    </w:r>
                    <w:r>
                      <w:rPr>
                        <w:sz w:val="18"/>
                      </w:rPr>
                      <w:t xml:space="preserve"> 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32</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6B10B" w14:textId="77777777" w:rsidR="008C48C2" w:rsidRDefault="008C48C2">
      <w:r>
        <w:separator/>
      </w:r>
    </w:p>
  </w:footnote>
  <w:footnote w:type="continuationSeparator" w:id="0">
    <w:p w14:paraId="5DA35F07" w14:textId="77777777" w:rsidR="008C48C2" w:rsidRDefault="008C4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5F16"/>
    <w:multiLevelType w:val="hybridMultilevel"/>
    <w:tmpl w:val="1CD225DA"/>
    <w:lvl w:ilvl="0" w:tplc="7DEC3F66">
      <w:start w:val="1"/>
      <w:numFmt w:val="decimal"/>
      <w:lvlText w:val="%1."/>
      <w:lvlJc w:val="left"/>
      <w:pPr>
        <w:ind w:left="763" w:hanging="480"/>
      </w:pPr>
      <w:rPr>
        <w:rFonts w:ascii="Arial MT" w:eastAsia="Arial MT" w:hAnsi="Arial MT" w:cs="Arial MT" w:hint="default"/>
        <w:b w:val="0"/>
        <w:bCs w:val="0"/>
        <w:i w:val="0"/>
        <w:iCs w:val="0"/>
        <w:spacing w:val="0"/>
        <w:w w:val="100"/>
        <w:sz w:val="24"/>
        <w:szCs w:val="24"/>
        <w:lang w:val="en-US" w:eastAsia="en-US" w:bidi="ar-SA"/>
      </w:rPr>
    </w:lvl>
    <w:lvl w:ilvl="1" w:tplc="A7C821FC">
      <w:numFmt w:val="bullet"/>
      <w:lvlText w:val="•"/>
      <w:lvlJc w:val="left"/>
      <w:pPr>
        <w:ind w:left="1789" w:hanging="480"/>
      </w:pPr>
      <w:rPr>
        <w:rFonts w:hint="default"/>
        <w:lang w:val="en-US" w:eastAsia="en-US" w:bidi="ar-SA"/>
      </w:rPr>
    </w:lvl>
    <w:lvl w:ilvl="2" w:tplc="16B43C12">
      <w:numFmt w:val="bullet"/>
      <w:lvlText w:val="•"/>
      <w:lvlJc w:val="left"/>
      <w:pPr>
        <w:ind w:left="2819" w:hanging="480"/>
      </w:pPr>
      <w:rPr>
        <w:rFonts w:hint="default"/>
        <w:lang w:val="en-US" w:eastAsia="en-US" w:bidi="ar-SA"/>
      </w:rPr>
    </w:lvl>
    <w:lvl w:ilvl="3" w:tplc="F02C6CA8">
      <w:numFmt w:val="bullet"/>
      <w:lvlText w:val="•"/>
      <w:lvlJc w:val="left"/>
      <w:pPr>
        <w:ind w:left="3848" w:hanging="480"/>
      </w:pPr>
      <w:rPr>
        <w:rFonts w:hint="default"/>
        <w:lang w:val="en-US" w:eastAsia="en-US" w:bidi="ar-SA"/>
      </w:rPr>
    </w:lvl>
    <w:lvl w:ilvl="4" w:tplc="EF0076CE">
      <w:numFmt w:val="bullet"/>
      <w:lvlText w:val="•"/>
      <w:lvlJc w:val="left"/>
      <w:pPr>
        <w:ind w:left="4878" w:hanging="480"/>
      </w:pPr>
      <w:rPr>
        <w:rFonts w:hint="default"/>
        <w:lang w:val="en-US" w:eastAsia="en-US" w:bidi="ar-SA"/>
      </w:rPr>
    </w:lvl>
    <w:lvl w:ilvl="5" w:tplc="2FEAA240">
      <w:numFmt w:val="bullet"/>
      <w:lvlText w:val="•"/>
      <w:lvlJc w:val="left"/>
      <w:pPr>
        <w:ind w:left="5908" w:hanging="480"/>
      </w:pPr>
      <w:rPr>
        <w:rFonts w:hint="default"/>
        <w:lang w:val="en-US" w:eastAsia="en-US" w:bidi="ar-SA"/>
      </w:rPr>
    </w:lvl>
    <w:lvl w:ilvl="6" w:tplc="21D4295C">
      <w:numFmt w:val="bullet"/>
      <w:lvlText w:val="•"/>
      <w:lvlJc w:val="left"/>
      <w:pPr>
        <w:ind w:left="6937" w:hanging="480"/>
      </w:pPr>
      <w:rPr>
        <w:rFonts w:hint="default"/>
        <w:lang w:val="en-US" w:eastAsia="en-US" w:bidi="ar-SA"/>
      </w:rPr>
    </w:lvl>
    <w:lvl w:ilvl="7" w:tplc="23EEC696">
      <w:numFmt w:val="bullet"/>
      <w:lvlText w:val="•"/>
      <w:lvlJc w:val="left"/>
      <w:pPr>
        <w:ind w:left="7967" w:hanging="480"/>
      </w:pPr>
      <w:rPr>
        <w:rFonts w:hint="default"/>
        <w:lang w:val="en-US" w:eastAsia="en-US" w:bidi="ar-SA"/>
      </w:rPr>
    </w:lvl>
    <w:lvl w:ilvl="8" w:tplc="E1DEA7A6">
      <w:numFmt w:val="bullet"/>
      <w:lvlText w:val="•"/>
      <w:lvlJc w:val="left"/>
      <w:pPr>
        <w:ind w:left="8997" w:hanging="480"/>
      </w:pPr>
      <w:rPr>
        <w:rFonts w:hint="default"/>
        <w:lang w:val="en-US" w:eastAsia="en-US" w:bidi="ar-SA"/>
      </w:rPr>
    </w:lvl>
  </w:abstractNum>
  <w:abstractNum w:abstractNumId="1" w15:restartNumberingAfterBreak="0">
    <w:nsid w:val="039223E2"/>
    <w:multiLevelType w:val="hybridMultilevel"/>
    <w:tmpl w:val="AB52EB54"/>
    <w:lvl w:ilvl="0" w:tplc="82C8D34C">
      <w:numFmt w:val="bullet"/>
      <w:lvlText w:val=""/>
      <w:lvlJc w:val="left"/>
      <w:pPr>
        <w:ind w:left="1135" w:hanging="361"/>
      </w:pPr>
      <w:rPr>
        <w:rFonts w:ascii="Symbol" w:eastAsia="Symbol" w:hAnsi="Symbol" w:cs="Symbol" w:hint="default"/>
        <w:spacing w:val="0"/>
        <w:w w:val="100"/>
        <w:lang w:val="en-US" w:eastAsia="en-US" w:bidi="ar-SA"/>
      </w:rPr>
    </w:lvl>
    <w:lvl w:ilvl="1" w:tplc="A36AC23E">
      <w:numFmt w:val="bullet"/>
      <w:lvlText w:val="•"/>
      <w:lvlJc w:val="left"/>
      <w:pPr>
        <w:ind w:left="2131" w:hanging="361"/>
      </w:pPr>
      <w:rPr>
        <w:rFonts w:hint="default"/>
        <w:lang w:val="en-US" w:eastAsia="en-US" w:bidi="ar-SA"/>
      </w:rPr>
    </w:lvl>
    <w:lvl w:ilvl="2" w:tplc="424CCB0A">
      <w:numFmt w:val="bullet"/>
      <w:lvlText w:val="•"/>
      <w:lvlJc w:val="left"/>
      <w:pPr>
        <w:ind w:left="3123" w:hanging="361"/>
      </w:pPr>
      <w:rPr>
        <w:rFonts w:hint="default"/>
        <w:lang w:val="en-US" w:eastAsia="en-US" w:bidi="ar-SA"/>
      </w:rPr>
    </w:lvl>
    <w:lvl w:ilvl="3" w:tplc="BE8A59C0">
      <w:numFmt w:val="bullet"/>
      <w:lvlText w:val="•"/>
      <w:lvlJc w:val="left"/>
      <w:pPr>
        <w:ind w:left="4114" w:hanging="361"/>
      </w:pPr>
      <w:rPr>
        <w:rFonts w:hint="default"/>
        <w:lang w:val="en-US" w:eastAsia="en-US" w:bidi="ar-SA"/>
      </w:rPr>
    </w:lvl>
    <w:lvl w:ilvl="4" w:tplc="B0DA3890">
      <w:numFmt w:val="bullet"/>
      <w:lvlText w:val="•"/>
      <w:lvlJc w:val="left"/>
      <w:pPr>
        <w:ind w:left="5106" w:hanging="361"/>
      </w:pPr>
      <w:rPr>
        <w:rFonts w:hint="default"/>
        <w:lang w:val="en-US" w:eastAsia="en-US" w:bidi="ar-SA"/>
      </w:rPr>
    </w:lvl>
    <w:lvl w:ilvl="5" w:tplc="53149AA8">
      <w:numFmt w:val="bullet"/>
      <w:lvlText w:val="•"/>
      <w:lvlJc w:val="left"/>
      <w:pPr>
        <w:ind w:left="6098" w:hanging="361"/>
      </w:pPr>
      <w:rPr>
        <w:rFonts w:hint="default"/>
        <w:lang w:val="en-US" w:eastAsia="en-US" w:bidi="ar-SA"/>
      </w:rPr>
    </w:lvl>
    <w:lvl w:ilvl="6" w:tplc="AA6A541A">
      <w:numFmt w:val="bullet"/>
      <w:lvlText w:val="•"/>
      <w:lvlJc w:val="left"/>
      <w:pPr>
        <w:ind w:left="7089" w:hanging="361"/>
      </w:pPr>
      <w:rPr>
        <w:rFonts w:hint="default"/>
        <w:lang w:val="en-US" w:eastAsia="en-US" w:bidi="ar-SA"/>
      </w:rPr>
    </w:lvl>
    <w:lvl w:ilvl="7" w:tplc="DC24EAA4">
      <w:numFmt w:val="bullet"/>
      <w:lvlText w:val="•"/>
      <w:lvlJc w:val="left"/>
      <w:pPr>
        <w:ind w:left="8081" w:hanging="361"/>
      </w:pPr>
      <w:rPr>
        <w:rFonts w:hint="default"/>
        <w:lang w:val="en-US" w:eastAsia="en-US" w:bidi="ar-SA"/>
      </w:rPr>
    </w:lvl>
    <w:lvl w:ilvl="8" w:tplc="26421C2E">
      <w:numFmt w:val="bullet"/>
      <w:lvlText w:val="•"/>
      <w:lvlJc w:val="left"/>
      <w:pPr>
        <w:ind w:left="9073" w:hanging="361"/>
      </w:pPr>
      <w:rPr>
        <w:rFonts w:hint="default"/>
        <w:lang w:val="en-US" w:eastAsia="en-US" w:bidi="ar-SA"/>
      </w:rPr>
    </w:lvl>
  </w:abstractNum>
  <w:abstractNum w:abstractNumId="2" w15:restartNumberingAfterBreak="0">
    <w:nsid w:val="080E32CD"/>
    <w:multiLevelType w:val="hybridMultilevel"/>
    <w:tmpl w:val="2124B754"/>
    <w:lvl w:ilvl="0" w:tplc="912E1792">
      <w:numFmt w:val="bullet"/>
      <w:lvlText w:val=""/>
      <w:lvlJc w:val="left"/>
      <w:pPr>
        <w:ind w:left="1277" w:hanging="360"/>
      </w:pPr>
      <w:rPr>
        <w:rFonts w:ascii="Symbol" w:eastAsia="Symbol" w:hAnsi="Symbol" w:cs="Symbol" w:hint="default"/>
        <w:b w:val="0"/>
        <w:bCs w:val="0"/>
        <w:i w:val="0"/>
        <w:iCs w:val="0"/>
        <w:spacing w:val="0"/>
        <w:w w:val="100"/>
        <w:sz w:val="24"/>
        <w:szCs w:val="24"/>
        <w:lang w:val="en-US" w:eastAsia="en-US" w:bidi="ar-SA"/>
      </w:rPr>
    </w:lvl>
    <w:lvl w:ilvl="1" w:tplc="9FEA6BAE">
      <w:numFmt w:val="bullet"/>
      <w:lvlText w:val="•"/>
      <w:lvlJc w:val="left"/>
      <w:pPr>
        <w:ind w:left="2257" w:hanging="360"/>
      </w:pPr>
      <w:rPr>
        <w:rFonts w:hint="default"/>
        <w:lang w:val="en-US" w:eastAsia="en-US" w:bidi="ar-SA"/>
      </w:rPr>
    </w:lvl>
    <w:lvl w:ilvl="2" w:tplc="8CE84AF2">
      <w:numFmt w:val="bullet"/>
      <w:lvlText w:val="•"/>
      <w:lvlJc w:val="left"/>
      <w:pPr>
        <w:ind w:left="3235" w:hanging="360"/>
      </w:pPr>
      <w:rPr>
        <w:rFonts w:hint="default"/>
        <w:lang w:val="en-US" w:eastAsia="en-US" w:bidi="ar-SA"/>
      </w:rPr>
    </w:lvl>
    <w:lvl w:ilvl="3" w:tplc="74F2F0A0">
      <w:numFmt w:val="bullet"/>
      <w:lvlText w:val="•"/>
      <w:lvlJc w:val="left"/>
      <w:pPr>
        <w:ind w:left="4212" w:hanging="360"/>
      </w:pPr>
      <w:rPr>
        <w:rFonts w:hint="default"/>
        <w:lang w:val="en-US" w:eastAsia="en-US" w:bidi="ar-SA"/>
      </w:rPr>
    </w:lvl>
    <w:lvl w:ilvl="4" w:tplc="B4DE5E0A">
      <w:numFmt w:val="bullet"/>
      <w:lvlText w:val="•"/>
      <w:lvlJc w:val="left"/>
      <w:pPr>
        <w:ind w:left="5190" w:hanging="360"/>
      </w:pPr>
      <w:rPr>
        <w:rFonts w:hint="default"/>
        <w:lang w:val="en-US" w:eastAsia="en-US" w:bidi="ar-SA"/>
      </w:rPr>
    </w:lvl>
    <w:lvl w:ilvl="5" w:tplc="2D8CA72A">
      <w:numFmt w:val="bullet"/>
      <w:lvlText w:val="•"/>
      <w:lvlJc w:val="left"/>
      <w:pPr>
        <w:ind w:left="6168" w:hanging="360"/>
      </w:pPr>
      <w:rPr>
        <w:rFonts w:hint="default"/>
        <w:lang w:val="en-US" w:eastAsia="en-US" w:bidi="ar-SA"/>
      </w:rPr>
    </w:lvl>
    <w:lvl w:ilvl="6" w:tplc="89061B6A">
      <w:numFmt w:val="bullet"/>
      <w:lvlText w:val="•"/>
      <w:lvlJc w:val="left"/>
      <w:pPr>
        <w:ind w:left="7145" w:hanging="360"/>
      </w:pPr>
      <w:rPr>
        <w:rFonts w:hint="default"/>
        <w:lang w:val="en-US" w:eastAsia="en-US" w:bidi="ar-SA"/>
      </w:rPr>
    </w:lvl>
    <w:lvl w:ilvl="7" w:tplc="2CA06052">
      <w:numFmt w:val="bullet"/>
      <w:lvlText w:val="•"/>
      <w:lvlJc w:val="left"/>
      <w:pPr>
        <w:ind w:left="8123" w:hanging="360"/>
      </w:pPr>
      <w:rPr>
        <w:rFonts w:hint="default"/>
        <w:lang w:val="en-US" w:eastAsia="en-US" w:bidi="ar-SA"/>
      </w:rPr>
    </w:lvl>
    <w:lvl w:ilvl="8" w:tplc="C93EC376">
      <w:numFmt w:val="bullet"/>
      <w:lvlText w:val="•"/>
      <w:lvlJc w:val="left"/>
      <w:pPr>
        <w:ind w:left="9101" w:hanging="360"/>
      </w:pPr>
      <w:rPr>
        <w:rFonts w:hint="default"/>
        <w:lang w:val="en-US" w:eastAsia="en-US" w:bidi="ar-SA"/>
      </w:rPr>
    </w:lvl>
  </w:abstractNum>
  <w:abstractNum w:abstractNumId="3" w15:restartNumberingAfterBreak="0">
    <w:nsid w:val="109B4D77"/>
    <w:multiLevelType w:val="hybridMultilevel"/>
    <w:tmpl w:val="158030CC"/>
    <w:lvl w:ilvl="0" w:tplc="935CDC38">
      <w:numFmt w:val="bullet"/>
      <w:lvlText w:val=""/>
      <w:lvlJc w:val="left"/>
      <w:pPr>
        <w:ind w:left="830" w:hanging="361"/>
      </w:pPr>
      <w:rPr>
        <w:rFonts w:ascii="Symbol" w:eastAsia="Symbol" w:hAnsi="Symbol" w:cs="Symbol" w:hint="default"/>
        <w:b w:val="0"/>
        <w:bCs w:val="0"/>
        <w:i w:val="0"/>
        <w:iCs w:val="0"/>
        <w:spacing w:val="0"/>
        <w:w w:val="100"/>
        <w:sz w:val="24"/>
        <w:szCs w:val="24"/>
        <w:lang w:val="en-US" w:eastAsia="en-US" w:bidi="ar-SA"/>
      </w:rPr>
    </w:lvl>
    <w:lvl w:ilvl="1" w:tplc="F20EC502">
      <w:numFmt w:val="bullet"/>
      <w:lvlText w:val="•"/>
      <w:lvlJc w:val="left"/>
      <w:pPr>
        <w:ind w:left="1520" w:hanging="361"/>
      </w:pPr>
      <w:rPr>
        <w:rFonts w:hint="default"/>
        <w:lang w:val="en-US" w:eastAsia="en-US" w:bidi="ar-SA"/>
      </w:rPr>
    </w:lvl>
    <w:lvl w:ilvl="2" w:tplc="5F3C18FE">
      <w:numFmt w:val="bullet"/>
      <w:lvlText w:val="•"/>
      <w:lvlJc w:val="left"/>
      <w:pPr>
        <w:ind w:left="2201" w:hanging="361"/>
      </w:pPr>
      <w:rPr>
        <w:rFonts w:hint="default"/>
        <w:lang w:val="en-US" w:eastAsia="en-US" w:bidi="ar-SA"/>
      </w:rPr>
    </w:lvl>
    <w:lvl w:ilvl="3" w:tplc="06008816">
      <w:numFmt w:val="bullet"/>
      <w:lvlText w:val="•"/>
      <w:lvlJc w:val="left"/>
      <w:pPr>
        <w:ind w:left="2882" w:hanging="361"/>
      </w:pPr>
      <w:rPr>
        <w:rFonts w:hint="default"/>
        <w:lang w:val="en-US" w:eastAsia="en-US" w:bidi="ar-SA"/>
      </w:rPr>
    </w:lvl>
    <w:lvl w:ilvl="4" w:tplc="356CC1DC">
      <w:numFmt w:val="bullet"/>
      <w:lvlText w:val="•"/>
      <w:lvlJc w:val="left"/>
      <w:pPr>
        <w:ind w:left="3562" w:hanging="361"/>
      </w:pPr>
      <w:rPr>
        <w:rFonts w:hint="default"/>
        <w:lang w:val="en-US" w:eastAsia="en-US" w:bidi="ar-SA"/>
      </w:rPr>
    </w:lvl>
    <w:lvl w:ilvl="5" w:tplc="C0E8095C">
      <w:numFmt w:val="bullet"/>
      <w:lvlText w:val="•"/>
      <w:lvlJc w:val="left"/>
      <w:pPr>
        <w:ind w:left="4243" w:hanging="361"/>
      </w:pPr>
      <w:rPr>
        <w:rFonts w:hint="default"/>
        <w:lang w:val="en-US" w:eastAsia="en-US" w:bidi="ar-SA"/>
      </w:rPr>
    </w:lvl>
    <w:lvl w:ilvl="6" w:tplc="77C2C698">
      <w:numFmt w:val="bullet"/>
      <w:lvlText w:val="•"/>
      <w:lvlJc w:val="left"/>
      <w:pPr>
        <w:ind w:left="4924" w:hanging="361"/>
      </w:pPr>
      <w:rPr>
        <w:rFonts w:hint="default"/>
        <w:lang w:val="en-US" w:eastAsia="en-US" w:bidi="ar-SA"/>
      </w:rPr>
    </w:lvl>
    <w:lvl w:ilvl="7" w:tplc="43C64EE8">
      <w:numFmt w:val="bullet"/>
      <w:lvlText w:val="•"/>
      <w:lvlJc w:val="left"/>
      <w:pPr>
        <w:ind w:left="5604" w:hanging="361"/>
      </w:pPr>
      <w:rPr>
        <w:rFonts w:hint="default"/>
        <w:lang w:val="en-US" w:eastAsia="en-US" w:bidi="ar-SA"/>
      </w:rPr>
    </w:lvl>
    <w:lvl w:ilvl="8" w:tplc="B252A660">
      <w:numFmt w:val="bullet"/>
      <w:lvlText w:val="•"/>
      <w:lvlJc w:val="left"/>
      <w:pPr>
        <w:ind w:left="6285" w:hanging="361"/>
      </w:pPr>
      <w:rPr>
        <w:rFonts w:hint="default"/>
        <w:lang w:val="en-US" w:eastAsia="en-US" w:bidi="ar-SA"/>
      </w:rPr>
    </w:lvl>
  </w:abstractNum>
  <w:abstractNum w:abstractNumId="4" w15:restartNumberingAfterBreak="0">
    <w:nsid w:val="281A394A"/>
    <w:multiLevelType w:val="hybridMultilevel"/>
    <w:tmpl w:val="2F3A480C"/>
    <w:lvl w:ilvl="0" w:tplc="8154DE58">
      <w:numFmt w:val="bullet"/>
      <w:lvlText w:val=""/>
      <w:lvlJc w:val="left"/>
      <w:pPr>
        <w:ind w:left="1277" w:hanging="360"/>
      </w:pPr>
      <w:rPr>
        <w:rFonts w:ascii="Symbol" w:eastAsia="Symbol" w:hAnsi="Symbol" w:cs="Symbol" w:hint="default"/>
        <w:b w:val="0"/>
        <w:bCs w:val="0"/>
        <w:i w:val="0"/>
        <w:iCs w:val="0"/>
        <w:spacing w:val="0"/>
        <w:w w:val="100"/>
        <w:sz w:val="24"/>
        <w:szCs w:val="24"/>
        <w:lang w:val="en-US" w:eastAsia="en-US" w:bidi="ar-SA"/>
      </w:rPr>
    </w:lvl>
    <w:lvl w:ilvl="1" w:tplc="7C0E9C7E">
      <w:numFmt w:val="bullet"/>
      <w:lvlText w:val="•"/>
      <w:lvlJc w:val="left"/>
      <w:pPr>
        <w:ind w:left="2257" w:hanging="360"/>
      </w:pPr>
      <w:rPr>
        <w:rFonts w:hint="default"/>
        <w:lang w:val="en-US" w:eastAsia="en-US" w:bidi="ar-SA"/>
      </w:rPr>
    </w:lvl>
    <w:lvl w:ilvl="2" w:tplc="0546AE7A">
      <w:numFmt w:val="bullet"/>
      <w:lvlText w:val="•"/>
      <w:lvlJc w:val="left"/>
      <w:pPr>
        <w:ind w:left="3235" w:hanging="360"/>
      </w:pPr>
      <w:rPr>
        <w:rFonts w:hint="default"/>
        <w:lang w:val="en-US" w:eastAsia="en-US" w:bidi="ar-SA"/>
      </w:rPr>
    </w:lvl>
    <w:lvl w:ilvl="3" w:tplc="002C0AB0">
      <w:numFmt w:val="bullet"/>
      <w:lvlText w:val="•"/>
      <w:lvlJc w:val="left"/>
      <w:pPr>
        <w:ind w:left="4212" w:hanging="360"/>
      </w:pPr>
      <w:rPr>
        <w:rFonts w:hint="default"/>
        <w:lang w:val="en-US" w:eastAsia="en-US" w:bidi="ar-SA"/>
      </w:rPr>
    </w:lvl>
    <w:lvl w:ilvl="4" w:tplc="5BA05D44">
      <w:numFmt w:val="bullet"/>
      <w:lvlText w:val="•"/>
      <w:lvlJc w:val="left"/>
      <w:pPr>
        <w:ind w:left="5190" w:hanging="360"/>
      </w:pPr>
      <w:rPr>
        <w:rFonts w:hint="default"/>
        <w:lang w:val="en-US" w:eastAsia="en-US" w:bidi="ar-SA"/>
      </w:rPr>
    </w:lvl>
    <w:lvl w:ilvl="5" w:tplc="95F8B760">
      <w:numFmt w:val="bullet"/>
      <w:lvlText w:val="•"/>
      <w:lvlJc w:val="left"/>
      <w:pPr>
        <w:ind w:left="6168" w:hanging="360"/>
      </w:pPr>
      <w:rPr>
        <w:rFonts w:hint="default"/>
        <w:lang w:val="en-US" w:eastAsia="en-US" w:bidi="ar-SA"/>
      </w:rPr>
    </w:lvl>
    <w:lvl w:ilvl="6" w:tplc="5B30AECC">
      <w:numFmt w:val="bullet"/>
      <w:lvlText w:val="•"/>
      <w:lvlJc w:val="left"/>
      <w:pPr>
        <w:ind w:left="7145" w:hanging="360"/>
      </w:pPr>
      <w:rPr>
        <w:rFonts w:hint="default"/>
        <w:lang w:val="en-US" w:eastAsia="en-US" w:bidi="ar-SA"/>
      </w:rPr>
    </w:lvl>
    <w:lvl w:ilvl="7" w:tplc="4CD6400A">
      <w:numFmt w:val="bullet"/>
      <w:lvlText w:val="•"/>
      <w:lvlJc w:val="left"/>
      <w:pPr>
        <w:ind w:left="8123" w:hanging="360"/>
      </w:pPr>
      <w:rPr>
        <w:rFonts w:hint="default"/>
        <w:lang w:val="en-US" w:eastAsia="en-US" w:bidi="ar-SA"/>
      </w:rPr>
    </w:lvl>
    <w:lvl w:ilvl="8" w:tplc="4238B4C8">
      <w:numFmt w:val="bullet"/>
      <w:lvlText w:val="•"/>
      <w:lvlJc w:val="left"/>
      <w:pPr>
        <w:ind w:left="9101" w:hanging="360"/>
      </w:pPr>
      <w:rPr>
        <w:rFonts w:hint="default"/>
        <w:lang w:val="en-US" w:eastAsia="en-US" w:bidi="ar-SA"/>
      </w:rPr>
    </w:lvl>
  </w:abstractNum>
  <w:abstractNum w:abstractNumId="5" w15:restartNumberingAfterBreak="0">
    <w:nsid w:val="320B019E"/>
    <w:multiLevelType w:val="hybridMultilevel"/>
    <w:tmpl w:val="983A849C"/>
    <w:lvl w:ilvl="0" w:tplc="EED4C43E">
      <w:start w:val="1"/>
      <w:numFmt w:val="decimal"/>
      <w:lvlText w:val="%1."/>
      <w:lvlJc w:val="left"/>
      <w:pPr>
        <w:ind w:left="1003" w:hanging="361"/>
        <w:jc w:val="right"/>
      </w:pPr>
      <w:rPr>
        <w:rFonts w:hint="default"/>
        <w:spacing w:val="0"/>
        <w:w w:val="100"/>
        <w:lang w:val="en-US" w:eastAsia="en-US" w:bidi="ar-SA"/>
      </w:rPr>
    </w:lvl>
    <w:lvl w:ilvl="1" w:tplc="21A062A2">
      <w:numFmt w:val="bullet"/>
      <w:lvlText w:val="•"/>
      <w:lvlJc w:val="left"/>
      <w:pPr>
        <w:ind w:left="2005" w:hanging="361"/>
      </w:pPr>
      <w:rPr>
        <w:rFonts w:hint="default"/>
        <w:lang w:val="en-US" w:eastAsia="en-US" w:bidi="ar-SA"/>
      </w:rPr>
    </w:lvl>
    <w:lvl w:ilvl="2" w:tplc="7C94C03E">
      <w:numFmt w:val="bullet"/>
      <w:lvlText w:val="•"/>
      <w:lvlJc w:val="left"/>
      <w:pPr>
        <w:ind w:left="3011" w:hanging="361"/>
      </w:pPr>
      <w:rPr>
        <w:rFonts w:hint="default"/>
        <w:lang w:val="en-US" w:eastAsia="en-US" w:bidi="ar-SA"/>
      </w:rPr>
    </w:lvl>
    <w:lvl w:ilvl="3" w:tplc="7E96A11A">
      <w:numFmt w:val="bullet"/>
      <w:lvlText w:val="•"/>
      <w:lvlJc w:val="left"/>
      <w:pPr>
        <w:ind w:left="4016" w:hanging="361"/>
      </w:pPr>
      <w:rPr>
        <w:rFonts w:hint="default"/>
        <w:lang w:val="en-US" w:eastAsia="en-US" w:bidi="ar-SA"/>
      </w:rPr>
    </w:lvl>
    <w:lvl w:ilvl="4" w:tplc="FB54651C">
      <w:numFmt w:val="bullet"/>
      <w:lvlText w:val="•"/>
      <w:lvlJc w:val="left"/>
      <w:pPr>
        <w:ind w:left="5022" w:hanging="361"/>
      </w:pPr>
      <w:rPr>
        <w:rFonts w:hint="default"/>
        <w:lang w:val="en-US" w:eastAsia="en-US" w:bidi="ar-SA"/>
      </w:rPr>
    </w:lvl>
    <w:lvl w:ilvl="5" w:tplc="665E8B40">
      <w:numFmt w:val="bullet"/>
      <w:lvlText w:val="•"/>
      <w:lvlJc w:val="left"/>
      <w:pPr>
        <w:ind w:left="6028" w:hanging="361"/>
      </w:pPr>
      <w:rPr>
        <w:rFonts w:hint="default"/>
        <w:lang w:val="en-US" w:eastAsia="en-US" w:bidi="ar-SA"/>
      </w:rPr>
    </w:lvl>
    <w:lvl w:ilvl="6" w:tplc="B6E29D80">
      <w:numFmt w:val="bullet"/>
      <w:lvlText w:val="•"/>
      <w:lvlJc w:val="left"/>
      <w:pPr>
        <w:ind w:left="7033" w:hanging="361"/>
      </w:pPr>
      <w:rPr>
        <w:rFonts w:hint="default"/>
        <w:lang w:val="en-US" w:eastAsia="en-US" w:bidi="ar-SA"/>
      </w:rPr>
    </w:lvl>
    <w:lvl w:ilvl="7" w:tplc="CF904766">
      <w:numFmt w:val="bullet"/>
      <w:lvlText w:val="•"/>
      <w:lvlJc w:val="left"/>
      <w:pPr>
        <w:ind w:left="8039" w:hanging="361"/>
      </w:pPr>
      <w:rPr>
        <w:rFonts w:hint="default"/>
        <w:lang w:val="en-US" w:eastAsia="en-US" w:bidi="ar-SA"/>
      </w:rPr>
    </w:lvl>
    <w:lvl w:ilvl="8" w:tplc="A5B0FA58">
      <w:numFmt w:val="bullet"/>
      <w:lvlText w:val="•"/>
      <w:lvlJc w:val="left"/>
      <w:pPr>
        <w:ind w:left="9045" w:hanging="361"/>
      </w:pPr>
      <w:rPr>
        <w:rFonts w:hint="default"/>
        <w:lang w:val="en-US" w:eastAsia="en-US" w:bidi="ar-SA"/>
      </w:rPr>
    </w:lvl>
  </w:abstractNum>
  <w:abstractNum w:abstractNumId="6" w15:restartNumberingAfterBreak="0">
    <w:nsid w:val="5D236456"/>
    <w:multiLevelType w:val="hybridMultilevel"/>
    <w:tmpl w:val="1C706CB6"/>
    <w:lvl w:ilvl="0" w:tplc="F2927C02">
      <w:numFmt w:val="bullet"/>
      <w:lvlText w:val=""/>
      <w:lvlJc w:val="left"/>
      <w:pPr>
        <w:ind w:left="1277" w:hanging="360"/>
      </w:pPr>
      <w:rPr>
        <w:rFonts w:ascii="Symbol" w:eastAsia="Symbol" w:hAnsi="Symbol" w:cs="Symbol" w:hint="default"/>
        <w:b w:val="0"/>
        <w:bCs w:val="0"/>
        <w:i w:val="0"/>
        <w:iCs w:val="0"/>
        <w:spacing w:val="0"/>
        <w:w w:val="100"/>
        <w:sz w:val="24"/>
        <w:szCs w:val="24"/>
        <w:lang w:val="en-US" w:eastAsia="en-US" w:bidi="ar-SA"/>
      </w:rPr>
    </w:lvl>
    <w:lvl w:ilvl="1" w:tplc="EFDA36E0">
      <w:numFmt w:val="bullet"/>
      <w:lvlText w:val="•"/>
      <w:lvlJc w:val="left"/>
      <w:pPr>
        <w:ind w:left="2257" w:hanging="360"/>
      </w:pPr>
      <w:rPr>
        <w:rFonts w:hint="default"/>
        <w:lang w:val="en-US" w:eastAsia="en-US" w:bidi="ar-SA"/>
      </w:rPr>
    </w:lvl>
    <w:lvl w:ilvl="2" w:tplc="B538DAB2">
      <w:numFmt w:val="bullet"/>
      <w:lvlText w:val="•"/>
      <w:lvlJc w:val="left"/>
      <w:pPr>
        <w:ind w:left="3235" w:hanging="360"/>
      </w:pPr>
      <w:rPr>
        <w:rFonts w:hint="default"/>
        <w:lang w:val="en-US" w:eastAsia="en-US" w:bidi="ar-SA"/>
      </w:rPr>
    </w:lvl>
    <w:lvl w:ilvl="3" w:tplc="8912DC6A">
      <w:numFmt w:val="bullet"/>
      <w:lvlText w:val="•"/>
      <w:lvlJc w:val="left"/>
      <w:pPr>
        <w:ind w:left="4212" w:hanging="360"/>
      </w:pPr>
      <w:rPr>
        <w:rFonts w:hint="default"/>
        <w:lang w:val="en-US" w:eastAsia="en-US" w:bidi="ar-SA"/>
      </w:rPr>
    </w:lvl>
    <w:lvl w:ilvl="4" w:tplc="71704F5A">
      <w:numFmt w:val="bullet"/>
      <w:lvlText w:val="•"/>
      <w:lvlJc w:val="left"/>
      <w:pPr>
        <w:ind w:left="5190" w:hanging="360"/>
      </w:pPr>
      <w:rPr>
        <w:rFonts w:hint="default"/>
        <w:lang w:val="en-US" w:eastAsia="en-US" w:bidi="ar-SA"/>
      </w:rPr>
    </w:lvl>
    <w:lvl w:ilvl="5" w:tplc="A740B092">
      <w:numFmt w:val="bullet"/>
      <w:lvlText w:val="•"/>
      <w:lvlJc w:val="left"/>
      <w:pPr>
        <w:ind w:left="6168" w:hanging="360"/>
      </w:pPr>
      <w:rPr>
        <w:rFonts w:hint="default"/>
        <w:lang w:val="en-US" w:eastAsia="en-US" w:bidi="ar-SA"/>
      </w:rPr>
    </w:lvl>
    <w:lvl w:ilvl="6" w:tplc="80AE3224">
      <w:numFmt w:val="bullet"/>
      <w:lvlText w:val="•"/>
      <w:lvlJc w:val="left"/>
      <w:pPr>
        <w:ind w:left="7145" w:hanging="360"/>
      </w:pPr>
      <w:rPr>
        <w:rFonts w:hint="default"/>
        <w:lang w:val="en-US" w:eastAsia="en-US" w:bidi="ar-SA"/>
      </w:rPr>
    </w:lvl>
    <w:lvl w:ilvl="7" w:tplc="DDC436E0">
      <w:numFmt w:val="bullet"/>
      <w:lvlText w:val="•"/>
      <w:lvlJc w:val="left"/>
      <w:pPr>
        <w:ind w:left="8123" w:hanging="360"/>
      </w:pPr>
      <w:rPr>
        <w:rFonts w:hint="default"/>
        <w:lang w:val="en-US" w:eastAsia="en-US" w:bidi="ar-SA"/>
      </w:rPr>
    </w:lvl>
    <w:lvl w:ilvl="8" w:tplc="B51C997E">
      <w:numFmt w:val="bullet"/>
      <w:lvlText w:val="•"/>
      <w:lvlJc w:val="left"/>
      <w:pPr>
        <w:ind w:left="9101" w:hanging="360"/>
      </w:pPr>
      <w:rPr>
        <w:rFonts w:hint="default"/>
        <w:lang w:val="en-US" w:eastAsia="en-US" w:bidi="ar-SA"/>
      </w:rPr>
    </w:lvl>
  </w:abstractNum>
  <w:abstractNum w:abstractNumId="7" w15:restartNumberingAfterBreak="0">
    <w:nsid w:val="679C1E44"/>
    <w:multiLevelType w:val="multilevel"/>
    <w:tmpl w:val="A0E27B86"/>
    <w:lvl w:ilvl="0">
      <w:start w:val="1"/>
      <w:numFmt w:val="decimal"/>
      <w:lvlText w:val="%1."/>
      <w:lvlJc w:val="left"/>
      <w:pPr>
        <w:ind w:left="1723" w:hanging="874"/>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1253" w:hanging="404"/>
      </w:pPr>
      <w:rPr>
        <w:rFonts w:ascii="Arial MT" w:eastAsia="Arial MT" w:hAnsi="Arial MT" w:cs="Arial MT" w:hint="default"/>
        <w:b w:val="0"/>
        <w:bCs w:val="0"/>
        <w:i w:val="0"/>
        <w:iCs w:val="0"/>
        <w:spacing w:val="0"/>
        <w:w w:val="93"/>
        <w:sz w:val="24"/>
        <w:szCs w:val="24"/>
        <w:u w:val="single" w:color="000000"/>
        <w:lang w:val="en-US" w:eastAsia="en-US" w:bidi="ar-SA"/>
      </w:rPr>
    </w:lvl>
    <w:lvl w:ilvl="2">
      <w:numFmt w:val="bullet"/>
      <w:lvlText w:val=""/>
      <w:lvlJc w:val="left"/>
      <w:pPr>
        <w:ind w:left="1277"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720" w:hanging="360"/>
      </w:pPr>
      <w:rPr>
        <w:rFonts w:hint="default"/>
        <w:lang w:val="en-US" w:eastAsia="en-US" w:bidi="ar-SA"/>
      </w:rPr>
    </w:lvl>
    <w:lvl w:ilvl="4">
      <w:numFmt w:val="bullet"/>
      <w:lvlText w:val="•"/>
      <w:lvlJc w:val="left"/>
      <w:pPr>
        <w:ind w:left="3053" w:hanging="360"/>
      </w:pPr>
      <w:rPr>
        <w:rFonts w:hint="default"/>
        <w:lang w:val="en-US" w:eastAsia="en-US" w:bidi="ar-SA"/>
      </w:rPr>
    </w:lvl>
    <w:lvl w:ilvl="5">
      <w:numFmt w:val="bullet"/>
      <w:lvlText w:val="•"/>
      <w:lvlJc w:val="left"/>
      <w:pPr>
        <w:ind w:left="4387" w:hanging="360"/>
      </w:pPr>
      <w:rPr>
        <w:rFonts w:hint="default"/>
        <w:lang w:val="en-US" w:eastAsia="en-US" w:bidi="ar-SA"/>
      </w:rPr>
    </w:lvl>
    <w:lvl w:ilvl="6">
      <w:numFmt w:val="bullet"/>
      <w:lvlText w:val="•"/>
      <w:lvlJc w:val="left"/>
      <w:pPr>
        <w:ind w:left="5721" w:hanging="360"/>
      </w:pPr>
      <w:rPr>
        <w:rFonts w:hint="default"/>
        <w:lang w:val="en-US" w:eastAsia="en-US" w:bidi="ar-SA"/>
      </w:rPr>
    </w:lvl>
    <w:lvl w:ilvl="7">
      <w:numFmt w:val="bullet"/>
      <w:lvlText w:val="•"/>
      <w:lvlJc w:val="left"/>
      <w:pPr>
        <w:ind w:left="7055" w:hanging="360"/>
      </w:pPr>
      <w:rPr>
        <w:rFonts w:hint="default"/>
        <w:lang w:val="en-US" w:eastAsia="en-US" w:bidi="ar-SA"/>
      </w:rPr>
    </w:lvl>
    <w:lvl w:ilvl="8">
      <w:numFmt w:val="bullet"/>
      <w:lvlText w:val="•"/>
      <w:lvlJc w:val="left"/>
      <w:pPr>
        <w:ind w:left="8388" w:hanging="360"/>
      </w:pPr>
      <w:rPr>
        <w:rFonts w:hint="default"/>
        <w:lang w:val="en-US" w:eastAsia="en-US" w:bidi="ar-SA"/>
      </w:rPr>
    </w:lvl>
  </w:abstractNum>
  <w:abstractNum w:abstractNumId="8" w15:restartNumberingAfterBreak="0">
    <w:nsid w:val="6B915AE4"/>
    <w:multiLevelType w:val="hybridMultilevel"/>
    <w:tmpl w:val="3EE658C6"/>
    <w:lvl w:ilvl="0" w:tplc="228CD036">
      <w:numFmt w:val="bullet"/>
      <w:lvlText w:val=""/>
      <w:lvlJc w:val="left"/>
      <w:pPr>
        <w:ind w:left="1277" w:hanging="360"/>
      </w:pPr>
      <w:rPr>
        <w:rFonts w:ascii="Symbol" w:eastAsia="Symbol" w:hAnsi="Symbol" w:cs="Symbol" w:hint="default"/>
        <w:b w:val="0"/>
        <w:bCs w:val="0"/>
        <w:i w:val="0"/>
        <w:iCs w:val="0"/>
        <w:spacing w:val="0"/>
        <w:w w:val="100"/>
        <w:sz w:val="24"/>
        <w:szCs w:val="24"/>
        <w:lang w:val="en-US" w:eastAsia="en-US" w:bidi="ar-SA"/>
      </w:rPr>
    </w:lvl>
    <w:lvl w:ilvl="1" w:tplc="59BA8F2A">
      <w:numFmt w:val="bullet"/>
      <w:lvlText w:val="•"/>
      <w:lvlJc w:val="left"/>
      <w:pPr>
        <w:ind w:left="2257" w:hanging="360"/>
      </w:pPr>
      <w:rPr>
        <w:rFonts w:hint="default"/>
        <w:lang w:val="en-US" w:eastAsia="en-US" w:bidi="ar-SA"/>
      </w:rPr>
    </w:lvl>
    <w:lvl w:ilvl="2" w:tplc="C64E35E2">
      <w:numFmt w:val="bullet"/>
      <w:lvlText w:val="•"/>
      <w:lvlJc w:val="left"/>
      <w:pPr>
        <w:ind w:left="3235" w:hanging="360"/>
      </w:pPr>
      <w:rPr>
        <w:rFonts w:hint="default"/>
        <w:lang w:val="en-US" w:eastAsia="en-US" w:bidi="ar-SA"/>
      </w:rPr>
    </w:lvl>
    <w:lvl w:ilvl="3" w:tplc="B1B4F4BA">
      <w:numFmt w:val="bullet"/>
      <w:lvlText w:val="•"/>
      <w:lvlJc w:val="left"/>
      <w:pPr>
        <w:ind w:left="4212" w:hanging="360"/>
      </w:pPr>
      <w:rPr>
        <w:rFonts w:hint="default"/>
        <w:lang w:val="en-US" w:eastAsia="en-US" w:bidi="ar-SA"/>
      </w:rPr>
    </w:lvl>
    <w:lvl w:ilvl="4" w:tplc="36387B0C">
      <w:numFmt w:val="bullet"/>
      <w:lvlText w:val="•"/>
      <w:lvlJc w:val="left"/>
      <w:pPr>
        <w:ind w:left="5190" w:hanging="360"/>
      </w:pPr>
      <w:rPr>
        <w:rFonts w:hint="default"/>
        <w:lang w:val="en-US" w:eastAsia="en-US" w:bidi="ar-SA"/>
      </w:rPr>
    </w:lvl>
    <w:lvl w:ilvl="5" w:tplc="DB76D84C">
      <w:numFmt w:val="bullet"/>
      <w:lvlText w:val="•"/>
      <w:lvlJc w:val="left"/>
      <w:pPr>
        <w:ind w:left="6168" w:hanging="360"/>
      </w:pPr>
      <w:rPr>
        <w:rFonts w:hint="default"/>
        <w:lang w:val="en-US" w:eastAsia="en-US" w:bidi="ar-SA"/>
      </w:rPr>
    </w:lvl>
    <w:lvl w:ilvl="6" w:tplc="9A4496E4">
      <w:numFmt w:val="bullet"/>
      <w:lvlText w:val="•"/>
      <w:lvlJc w:val="left"/>
      <w:pPr>
        <w:ind w:left="7145" w:hanging="360"/>
      </w:pPr>
      <w:rPr>
        <w:rFonts w:hint="default"/>
        <w:lang w:val="en-US" w:eastAsia="en-US" w:bidi="ar-SA"/>
      </w:rPr>
    </w:lvl>
    <w:lvl w:ilvl="7" w:tplc="5566AA08">
      <w:numFmt w:val="bullet"/>
      <w:lvlText w:val="•"/>
      <w:lvlJc w:val="left"/>
      <w:pPr>
        <w:ind w:left="8123" w:hanging="360"/>
      </w:pPr>
      <w:rPr>
        <w:rFonts w:hint="default"/>
        <w:lang w:val="en-US" w:eastAsia="en-US" w:bidi="ar-SA"/>
      </w:rPr>
    </w:lvl>
    <w:lvl w:ilvl="8" w:tplc="7E169370">
      <w:numFmt w:val="bullet"/>
      <w:lvlText w:val="•"/>
      <w:lvlJc w:val="left"/>
      <w:pPr>
        <w:ind w:left="9101" w:hanging="360"/>
      </w:pPr>
      <w:rPr>
        <w:rFonts w:hint="default"/>
        <w:lang w:val="en-US" w:eastAsia="en-US" w:bidi="ar-SA"/>
      </w:rPr>
    </w:lvl>
  </w:abstractNum>
  <w:abstractNum w:abstractNumId="9" w15:restartNumberingAfterBreak="0">
    <w:nsid w:val="6CBD70A8"/>
    <w:multiLevelType w:val="multilevel"/>
    <w:tmpl w:val="664E4EDA"/>
    <w:lvl w:ilvl="0">
      <w:start w:val="1"/>
      <w:numFmt w:val="decimal"/>
      <w:lvlText w:val="%1"/>
      <w:lvlJc w:val="left"/>
      <w:pPr>
        <w:ind w:left="1253" w:hanging="404"/>
      </w:pPr>
      <w:rPr>
        <w:rFonts w:hint="default"/>
        <w:lang w:val="en-US" w:eastAsia="en-US" w:bidi="ar-SA"/>
      </w:rPr>
    </w:lvl>
    <w:lvl w:ilvl="1">
      <w:start w:val="1"/>
      <w:numFmt w:val="decimal"/>
      <w:lvlText w:val="%1.%2"/>
      <w:lvlJc w:val="left"/>
      <w:pPr>
        <w:ind w:left="1253" w:hanging="404"/>
        <w:jc w:val="right"/>
      </w:pPr>
      <w:rPr>
        <w:rFonts w:hint="default"/>
        <w:spacing w:val="0"/>
        <w:w w:val="93"/>
        <w:u w:val="single" w:color="000000"/>
        <w:lang w:val="en-US" w:eastAsia="en-US" w:bidi="ar-SA"/>
      </w:rPr>
    </w:lvl>
    <w:lvl w:ilvl="2">
      <w:start w:val="1"/>
      <w:numFmt w:val="decimal"/>
      <w:lvlText w:val="%1.%2.%3"/>
      <w:lvlJc w:val="left"/>
      <w:pPr>
        <w:ind w:left="1723" w:hanging="874"/>
      </w:pPr>
      <w:rPr>
        <w:rFonts w:ascii="Arial" w:eastAsia="Arial" w:hAnsi="Arial" w:cs="Arial" w:hint="default"/>
        <w:b w:val="0"/>
        <w:bCs w:val="0"/>
        <w:i/>
        <w:iCs/>
        <w:spacing w:val="-2"/>
        <w:w w:val="99"/>
        <w:sz w:val="24"/>
        <w:szCs w:val="24"/>
        <w:lang w:val="en-US" w:eastAsia="en-US" w:bidi="ar-SA"/>
      </w:rPr>
    </w:lvl>
    <w:lvl w:ilvl="3">
      <w:numFmt w:val="bullet"/>
      <w:lvlText w:val=""/>
      <w:lvlJc w:val="left"/>
      <w:pPr>
        <w:ind w:left="1277"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4054" w:hanging="360"/>
      </w:pPr>
      <w:rPr>
        <w:rFonts w:hint="default"/>
        <w:lang w:val="en-US" w:eastAsia="en-US" w:bidi="ar-SA"/>
      </w:rPr>
    </w:lvl>
    <w:lvl w:ilvl="5">
      <w:numFmt w:val="bullet"/>
      <w:lvlText w:val="•"/>
      <w:lvlJc w:val="left"/>
      <w:pPr>
        <w:ind w:left="5221" w:hanging="360"/>
      </w:pPr>
      <w:rPr>
        <w:rFonts w:hint="default"/>
        <w:lang w:val="en-US" w:eastAsia="en-US" w:bidi="ar-SA"/>
      </w:rPr>
    </w:lvl>
    <w:lvl w:ilvl="6">
      <w:numFmt w:val="bullet"/>
      <w:lvlText w:val="•"/>
      <w:lvlJc w:val="left"/>
      <w:pPr>
        <w:ind w:left="6388" w:hanging="360"/>
      </w:pPr>
      <w:rPr>
        <w:rFonts w:hint="default"/>
        <w:lang w:val="en-US" w:eastAsia="en-US" w:bidi="ar-SA"/>
      </w:rPr>
    </w:lvl>
    <w:lvl w:ilvl="7">
      <w:numFmt w:val="bullet"/>
      <w:lvlText w:val="•"/>
      <w:lvlJc w:val="left"/>
      <w:pPr>
        <w:ind w:left="7555" w:hanging="360"/>
      </w:pPr>
      <w:rPr>
        <w:rFonts w:hint="default"/>
        <w:lang w:val="en-US" w:eastAsia="en-US" w:bidi="ar-SA"/>
      </w:rPr>
    </w:lvl>
    <w:lvl w:ilvl="8">
      <w:numFmt w:val="bullet"/>
      <w:lvlText w:val="•"/>
      <w:lvlJc w:val="left"/>
      <w:pPr>
        <w:ind w:left="8722" w:hanging="360"/>
      </w:pPr>
      <w:rPr>
        <w:rFonts w:hint="default"/>
        <w:lang w:val="en-US" w:eastAsia="en-US" w:bidi="ar-SA"/>
      </w:rPr>
    </w:lvl>
  </w:abstractNum>
  <w:abstractNum w:abstractNumId="10" w15:restartNumberingAfterBreak="0">
    <w:nsid w:val="7B972FE5"/>
    <w:multiLevelType w:val="hybridMultilevel"/>
    <w:tmpl w:val="3FA626F8"/>
    <w:lvl w:ilvl="0" w:tplc="6C6834A8">
      <w:numFmt w:val="bullet"/>
      <w:lvlText w:val=""/>
      <w:lvlJc w:val="left"/>
      <w:pPr>
        <w:ind w:left="1277" w:hanging="360"/>
      </w:pPr>
      <w:rPr>
        <w:rFonts w:ascii="Symbol" w:eastAsia="Symbol" w:hAnsi="Symbol" w:cs="Symbol" w:hint="default"/>
        <w:b w:val="0"/>
        <w:bCs w:val="0"/>
        <w:i w:val="0"/>
        <w:iCs w:val="0"/>
        <w:spacing w:val="0"/>
        <w:w w:val="100"/>
        <w:sz w:val="24"/>
        <w:szCs w:val="24"/>
        <w:lang w:val="en-US" w:eastAsia="en-US" w:bidi="ar-SA"/>
      </w:rPr>
    </w:lvl>
    <w:lvl w:ilvl="1" w:tplc="9438C40E">
      <w:numFmt w:val="bullet"/>
      <w:lvlText w:val=""/>
      <w:lvlJc w:val="left"/>
      <w:pPr>
        <w:ind w:left="1363" w:hanging="360"/>
      </w:pPr>
      <w:rPr>
        <w:rFonts w:ascii="Symbol" w:eastAsia="Symbol" w:hAnsi="Symbol" w:cs="Symbol" w:hint="default"/>
        <w:b w:val="0"/>
        <w:bCs w:val="0"/>
        <w:i w:val="0"/>
        <w:iCs w:val="0"/>
        <w:spacing w:val="0"/>
        <w:w w:val="100"/>
        <w:sz w:val="24"/>
        <w:szCs w:val="24"/>
        <w:lang w:val="en-US" w:eastAsia="en-US" w:bidi="ar-SA"/>
      </w:rPr>
    </w:lvl>
    <w:lvl w:ilvl="2" w:tplc="DDCEB67C">
      <w:numFmt w:val="bullet"/>
      <w:lvlText w:val="•"/>
      <w:lvlJc w:val="left"/>
      <w:pPr>
        <w:ind w:left="2437" w:hanging="360"/>
      </w:pPr>
      <w:rPr>
        <w:rFonts w:hint="default"/>
        <w:lang w:val="en-US" w:eastAsia="en-US" w:bidi="ar-SA"/>
      </w:rPr>
    </w:lvl>
    <w:lvl w:ilvl="3" w:tplc="269ED214">
      <w:numFmt w:val="bullet"/>
      <w:lvlText w:val="•"/>
      <w:lvlJc w:val="left"/>
      <w:pPr>
        <w:ind w:left="3514" w:hanging="360"/>
      </w:pPr>
      <w:rPr>
        <w:rFonts w:hint="default"/>
        <w:lang w:val="en-US" w:eastAsia="en-US" w:bidi="ar-SA"/>
      </w:rPr>
    </w:lvl>
    <w:lvl w:ilvl="4" w:tplc="DF2ADF0E">
      <w:numFmt w:val="bullet"/>
      <w:lvlText w:val="•"/>
      <w:lvlJc w:val="left"/>
      <w:pPr>
        <w:ind w:left="4592" w:hanging="360"/>
      </w:pPr>
      <w:rPr>
        <w:rFonts w:hint="default"/>
        <w:lang w:val="en-US" w:eastAsia="en-US" w:bidi="ar-SA"/>
      </w:rPr>
    </w:lvl>
    <w:lvl w:ilvl="5" w:tplc="D2245A8A">
      <w:numFmt w:val="bullet"/>
      <w:lvlText w:val="•"/>
      <w:lvlJc w:val="left"/>
      <w:pPr>
        <w:ind w:left="5669" w:hanging="360"/>
      </w:pPr>
      <w:rPr>
        <w:rFonts w:hint="default"/>
        <w:lang w:val="en-US" w:eastAsia="en-US" w:bidi="ar-SA"/>
      </w:rPr>
    </w:lvl>
    <w:lvl w:ilvl="6" w:tplc="C5EEC8E0">
      <w:numFmt w:val="bullet"/>
      <w:lvlText w:val="•"/>
      <w:lvlJc w:val="left"/>
      <w:pPr>
        <w:ind w:left="6746" w:hanging="360"/>
      </w:pPr>
      <w:rPr>
        <w:rFonts w:hint="default"/>
        <w:lang w:val="en-US" w:eastAsia="en-US" w:bidi="ar-SA"/>
      </w:rPr>
    </w:lvl>
    <w:lvl w:ilvl="7" w:tplc="E816377C">
      <w:numFmt w:val="bullet"/>
      <w:lvlText w:val="•"/>
      <w:lvlJc w:val="left"/>
      <w:pPr>
        <w:ind w:left="7824" w:hanging="360"/>
      </w:pPr>
      <w:rPr>
        <w:rFonts w:hint="default"/>
        <w:lang w:val="en-US" w:eastAsia="en-US" w:bidi="ar-SA"/>
      </w:rPr>
    </w:lvl>
    <w:lvl w:ilvl="8" w:tplc="1B68B292">
      <w:numFmt w:val="bullet"/>
      <w:lvlText w:val="•"/>
      <w:lvlJc w:val="left"/>
      <w:pPr>
        <w:ind w:left="8901" w:hanging="360"/>
      </w:pPr>
      <w:rPr>
        <w:rFonts w:hint="default"/>
        <w:lang w:val="en-US" w:eastAsia="en-US" w:bidi="ar-SA"/>
      </w:rPr>
    </w:lvl>
  </w:abstractNum>
  <w:num w:numId="1" w16cid:durableId="1850093621">
    <w:abstractNumId w:val="1"/>
  </w:num>
  <w:num w:numId="2" w16cid:durableId="360129595">
    <w:abstractNumId w:val="5"/>
  </w:num>
  <w:num w:numId="3" w16cid:durableId="2142377158">
    <w:abstractNumId w:val="3"/>
  </w:num>
  <w:num w:numId="4" w16cid:durableId="1979139566">
    <w:abstractNumId w:val="10"/>
  </w:num>
  <w:num w:numId="5" w16cid:durableId="1076627604">
    <w:abstractNumId w:val="6"/>
  </w:num>
  <w:num w:numId="6" w16cid:durableId="476653677">
    <w:abstractNumId w:val="8"/>
  </w:num>
  <w:num w:numId="7" w16cid:durableId="132797206">
    <w:abstractNumId w:val="2"/>
  </w:num>
  <w:num w:numId="8" w16cid:durableId="277415443">
    <w:abstractNumId w:val="9"/>
  </w:num>
  <w:num w:numId="9" w16cid:durableId="88893576">
    <w:abstractNumId w:val="4"/>
  </w:num>
  <w:num w:numId="10" w16cid:durableId="1807819411">
    <w:abstractNumId w:val="7"/>
  </w:num>
  <w:num w:numId="11" w16cid:durableId="698051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9A0"/>
    <w:rsid w:val="00072134"/>
    <w:rsid w:val="001B28A1"/>
    <w:rsid w:val="008C48C2"/>
    <w:rsid w:val="00A430DE"/>
    <w:rsid w:val="00C10CDC"/>
    <w:rsid w:val="00D949A0"/>
    <w:rsid w:val="00E76655"/>
    <w:rsid w:val="00F77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569E"/>
  <w15:docId w15:val="{AAE8B81A-8584-43D2-B984-13A509C02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723"/>
      <w:outlineLvl w:val="0"/>
    </w:pPr>
    <w:rPr>
      <w:rFonts w:ascii="Arial" w:eastAsia="Arial"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759" w:hanging="48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81"/>
      <w:ind w:left="282"/>
    </w:pPr>
    <w:rPr>
      <w:rFonts w:ascii="Trebuchet MS" w:eastAsia="Trebuchet MS" w:hAnsi="Trebuchet MS" w:cs="Trebuchet MS"/>
      <w:sz w:val="32"/>
      <w:szCs w:val="32"/>
    </w:rPr>
  </w:style>
  <w:style w:type="paragraph" w:styleId="ListParagraph">
    <w:name w:val="List Paragraph"/>
    <w:basedOn w:val="Normal"/>
    <w:uiPriority w:val="1"/>
    <w:qFormat/>
    <w:pPr>
      <w:ind w:left="1135" w:hanging="360"/>
    </w:pPr>
  </w:style>
  <w:style w:type="paragraph" w:customStyle="1" w:styleId="TableParagraph">
    <w:name w:val="Table Paragraph"/>
    <w:basedOn w:val="Normal"/>
    <w:uiPriority w:val="1"/>
    <w:qFormat/>
    <w:pPr>
      <w:ind w:left="107"/>
    </w:pPr>
  </w:style>
  <w:style w:type="table" w:styleId="TableGrid">
    <w:name w:val="Table Grid"/>
    <w:basedOn w:val="TableNormal"/>
    <w:uiPriority w:val="39"/>
    <w:rsid w:val="00F77734"/>
    <w:pPr>
      <w:widowControl/>
      <w:autoSpaceDE/>
      <w:autoSpaceDN/>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estyorkscb.proceduresonline.com/index.htm" TargetMode="Externa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5.png"/><Relationship Id="rId21" Type="http://schemas.openxmlformats.org/officeDocument/2006/relationships/image" Target="media/image8.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2.png"/><Relationship Id="rId50" Type="http://schemas.openxmlformats.org/officeDocument/2006/relationships/image" Target="media/image35.png"/><Relationship Id="rId55" Type="http://schemas.openxmlformats.org/officeDocument/2006/relationships/image" Target="media/image40.png"/><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3.png"/><Relationship Id="rId29" Type="http://schemas.openxmlformats.org/officeDocument/2006/relationships/image" Target="media/image15.png"/><Relationship Id="rId11" Type="http://schemas.openxmlformats.org/officeDocument/2006/relationships/hyperlink" Target="http://www.gov.uk/dbs" TargetMode="External"/><Relationship Id="rId24" Type="http://schemas.openxmlformats.org/officeDocument/2006/relationships/image" Target="media/image11.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3" Type="http://schemas.openxmlformats.org/officeDocument/2006/relationships/image" Target="media/image38.png"/><Relationship Id="rId58" Type="http://schemas.openxmlformats.org/officeDocument/2006/relationships/image" Target="media/image43.png"/><Relationship Id="rId5" Type="http://schemas.openxmlformats.org/officeDocument/2006/relationships/footnotes" Target="footnotes.xml"/><Relationship Id="rId61" Type="http://schemas.openxmlformats.org/officeDocument/2006/relationships/image" Target="media/image46.png"/><Relationship Id="rId19" Type="http://schemas.openxmlformats.org/officeDocument/2006/relationships/image" Target="media/image6.png"/><Relationship Id="rId14" Type="http://schemas.openxmlformats.org/officeDocument/2006/relationships/hyperlink" Target="http://www.leedssafeguardingadults.org.uk/" TargetMode="External"/><Relationship Id="rId22" Type="http://schemas.openxmlformats.org/officeDocument/2006/relationships/image" Target="media/image9.png"/><Relationship Id="rId27" Type="http://schemas.openxmlformats.org/officeDocument/2006/relationships/footer" Target="footer2.xml"/><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3.png"/><Relationship Id="rId56" Type="http://schemas.openxmlformats.org/officeDocument/2006/relationships/image" Target="media/image41.png"/><Relationship Id="rId64" Type="http://schemas.openxmlformats.org/officeDocument/2006/relationships/theme" Target="theme/theme1.xml"/><Relationship Id="rId8" Type="http://schemas.openxmlformats.org/officeDocument/2006/relationships/hyperlink" Target="https://leedscommunityhealthcare.nhs.uk/wp-content/uploads/2025/01/download-4658.pdf" TargetMode="External"/><Relationship Id="rId51" Type="http://schemas.openxmlformats.org/officeDocument/2006/relationships/image" Target="media/image36.png"/><Relationship Id="rId3" Type="http://schemas.openxmlformats.org/officeDocument/2006/relationships/settings" Target="settings.xml"/><Relationship Id="rId12" Type="http://schemas.openxmlformats.org/officeDocument/2006/relationships/hyperlink" Target="http://nww.lhp.leedsth.nhs.uk/common/guidelines/detail.aspx?id=578"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footer" Target="footer3.xml"/><Relationship Id="rId59" Type="http://schemas.openxmlformats.org/officeDocument/2006/relationships/image" Target="media/image44.png"/><Relationship Id="rId20" Type="http://schemas.openxmlformats.org/officeDocument/2006/relationships/image" Target="media/image7.png"/><Relationship Id="rId41" Type="http://schemas.openxmlformats.org/officeDocument/2006/relationships/image" Target="media/image27.png"/><Relationship Id="rId54" Type="http://schemas.openxmlformats.org/officeDocument/2006/relationships/image" Target="media/image39.png"/><Relationship Id="rId62" Type="http://schemas.openxmlformats.org/officeDocument/2006/relationships/image" Target="media/image47.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4.png"/><Relationship Id="rId57" Type="http://schemas.openxmlformats.org/officeDocument/2006/relationships/image" Target="media/image42.png"/><Relationship Id="rId10" Type="http://schemas.openxmlformats.org/officeDocument/2006/relationships/footer" Target="footer1.xml"/><Relationship Id="rId31" Type="http://schemas.openxmlformats.org/officeDocument/2006/relationships/image" Target="media/image17.png"/><Relationship Id="rId44" Type="http://schemas.openxmlformats.org/officeDocument/2006/relationships/image" Target="media/image30.png"/><Relationship Id="rId52" Type="http://schemas.openxmlformats.org/officeDocument/2006/relationships/image" Target="media/image37.png"/><Relationship Id="rId60" Type="http://schemas.openxmlformats.org/officeDocument/2006/relationships/image" Target="media/image45.png"/><Relationship Id="rId4" Type="http://schemas.openxmlformats.org/officeDocument/2006/relationships/webSettings" Target="webSettings.xml"/><Relationship Id="rId9" Type="http://schemas.openxmlformats.org/officeDocument/2006/relationships/hyperlink" Target="http://www.nhsbsa.nhs.uk/pen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7219</Words>
  <Characters>41151</Characters>
  <Application>Microsoft Office Word</Application>
  <DocSecurity>0</DocSecurity>
  <Lines>342</Lines>
  <Paragraphs>96</Paragraphs>
  <ScaleCrop>false</ScaleCrop>
  <Company>Leeds Community Healthcare NHS Trust</Company>
  <LinksUpToDate>false</LinksUpToDate>
  <CharactersWithSpaces>48274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Dixon (NHS Leeds)</dc:creator>
  <cp:lastModifiedBy>CHIMA, Tochukwu Joan (LEEDS COMMUNITY HEALTHCARE NHS TRUST)</cp:lastModifiedBy>
  <cp:revision>4</cp:revision>
  <dcterms:created xsi:type="dcterms:W3CDTF">2025-09-09T13:15:00Z</dcterms:created>
  <dcterms:modified xsi:type="dcterms:W3CDTF">2026-02-02T01:23:00Z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2025-03-04T00:00:00Z</vt:filetime>
  </property>
  <property fmtid="{D5CDD505-2E9C-101B-9397-08002B2CF9AE}" pid="3" name="Creator">
    <vt:lpwstr>Microsoft® Word for Microsoft 365</vt:lpwstr>
  </property>
  <property fmtid="{D5CDD505-2E9C-101B-9397-08002B2CF9AE}" pid="4" name="LastSaved">
    <vt:filetime>2025-09-09T00:00:00Z</vt:filetime>
  </property>
  <property fmtid="{D5CDD505-2E9C-101B-9397-08002B2CF9AE}" pid="5" name="Producer">
    <vt:lpwstr>Microsoft® Word for Microsoft 365</vt:lpwstr>
  </property>
</Properties>
</file>