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A46D7" w14:textId="66E8A435" w:rsidR="00325B1E" w:rsidRPr="00325B1E" w:rsidRDefault="00325B1E" w:rsidP="00325B1E">
      <w:pPr>
        <w:bidi/>
        <w:rPr>
          <w:rFonts w:hint="cs"/>
          <w:b/>
          <w:bCs/>
          <w:sz w:val="24"/>
          <w:szCs w:val="24"/>
          <w:rtl/>
          <w:lang w:bidi="ar"/>
        </w:rPr>
      </w:pPr>
      <w:r w:rsidRPr="00325B1E">
        <w:rPr>
          <w:rFonts w:hint="cs"/>
          <w:b/>
          <w:bCs/>
          <w:sz w:val="24"/>
          <w:szCs w:val="24"/>
          <w:rtl/>
          <w:lang w:bidi="ar"/>
        </w:rPr>
        <w:t>خدمة</w:t>
      </w:r>
      <w:r>
        <w:rPr>
          <w:rFonts w:hint="cs"/>
          <w:b/>
          <w:bCs/>
          <w:sz w:val="24"/>
          <w:szCs w:val="24"/>
          <w:rtl/>
          <w:lang w:bidi="ar"/>
        </w:rPr>
        <w:t xml:space="preserve"> ليدز للصحة العقلية</w:t>
      </w:r>
    </w:p>
    <w:p w14:paraId="6A0C6F62" w14:textId="3299EF36" w:rsidR="00325B1E" w:rsidRPr="00325B1E" w:rsidRDefault="00325B1E" w:rsidP="00325B1E">
      <w:pPr>
        <w:bidi/>
        <w:rPr>
          <w:rFonts w:hint="cs"/>
          <w:rtl/>
          <w:lang w:bidi="ar"/>
        </w:rPr>
      </w:pPr>
      <w:r w:rsidRPr="00325B1E">
        <w:rPr>
          <w:rFonts w:hint="cs"/>
          <w:rtl/>
          <w:lang w:bidi="ar"/>
        </w:rPr>
        <w:t xml:space="preserve">نحن خدمة ليدز </w:t>
      </w:r>
      <w:r>
        <w:rPr>
          <w:rFonts w:hint="cs"/>
          <w:rtl/>
          <w:lang w:bidi="ar-IQ"/>
        </w:rPr>
        <w:t xml:space="preserve">للصحة </w:t>
      </w:r>
      <w:r w:rsidRPr="00325B1E">
        <w:rPr>
          <w:rFonts w:hint="cs"/>
          <w:rtl/>
          <w:lang w:bidi="ar"/>
        </w:rPr>
        <w:t xml:space="preserve">العقلية. نعمل في شراكة مع </w:t>
      </w:r>
      <w:r>
        <w:rPr>
          <w:rFonts w:hint="cs"/>
          <w:rtl/>
          <w:lang w:bidi="ar"/>
        </w:rPr>
        <w:t>العيادات الطب العام (</w:t>
      </w:r>
      <w:r>
        <w:rPr>
          <w:lang w:bidi="ar"/>
        </w:rPr>
        <w:t>GP</w:t>
      </w:r>
      <w:r>
        <w:rPr>
          <w:rFonts w:hint="cs"/>
          <w:rtl/>
          <w:lang w:bidi="ar-IQ"/>
        </w:rPr>
        <w:t xml:space="preserve">) </w:t>
      </w:r>
      <w:r w:rsidRPr="00325B1E">
        <w:rPr>
          <w:rFonts w:hint="cs"/>
          <w:rtl/>
          <w:lang w:bidi="ar"/>
        </w:rPr>
        <w:t>ومنظمات المجتمع في جميع أنحاء المدينة لتقديم دعم الصحة العقلية ومجموعة من العلاجات النفسية.</w:t>
      </w:r>
    </w:p>
    <w:p w14:paraId="1507672F" w14:textId="77777777" w:rsidR="00325B1E" w:rsidRDefault="00325B1E" w:rsidP="00325B1E">
      <w:pPr>
        <w:bidi/>
        <w:rPr>
          <w:b/>
          <w:bCs/>
          <w:sz w:val="24"/>
          <w:szCs w:val="24"/>
          <w:rtl/>
          <w:lang w:bidi="ar"/>
        </w:rPr>
      </w:pPr>
      <w:r w:rsidRPr="00325B1E">
        <w:rPr>
          <w:rFonts w:hint="cs"/>
          <w:b/>
          <w:bCs/>
          <w:sz w:val="24"/>
          <w:szCs w:val="24"/>
          <w:rtl/>
          <w:lang w:bidi="ar"/>
        </w:rPr>
        <w:t>ما</w:t>
      </w:r>
      <w:r w:rsidRPr="00325B1E">
        <w:rPr>
          <w:rFonts w:hint="cs"/>
          <w:b/>
          <w:bCs/>
          <w:sz w:val="24"/>
          <w:szCs w:val="24"/>
          <w:rtl/>
          <w:lang w:bidi="ar"/>
        </w:rPr>
        <w:t>هي الخدمات التي</w:t>
      </w:r>
      <w:r w:rsidRPr="00325B1E">
        <w:rPr>
          <w:rFonts w:hint="cs"/>
          <w:b/>
          <w:bCs/>
          <w:sz w:val="24"/>
          <w:szCs w:val="24"/>
          <w:rtl/>
          <w:lang w:bidi="ar"/>
        </w:rPr>
        <w:t xml:space="preserve"> نقدم</w:t>
      </w:r>
      <w:r w:rsidRPr="00325B1E">
        <w:rPr>
          <w:rFonts w:hint="cs"/>
          <w:b/>
          <w:bCs/>
          <w:sz w:val="24"/>
          <w:szCs w:val="24"/>
          <w:rtl/>
          <w:lang w:bidi="ar"/>
        </w:rPr>
        <w:t>ها</w:t>
      </w:r>
      <w:r w:rsidRPr="00325B1E">
        <w:rPr>
          <w:rFonts w:hint="cs"/>
          <w:b/>
          <w:bCs/>
          <w:sz w:val="24"/>
          <w:szCs w:val="24"/>
          <w:rtl/>
          <w:lang w:bidi="ar"/>
        </w:rPr>
        <w:t>؟</w:t>
      </w:r>
    </w:p>
    <w:p w14:paraId="50DF420B" w14:textId="7030F5D8" w:rsidR="00325B1E" w:rsidRPr="00325B1E" w:rsidRDefault="00325B1E" w:rsidP="00325B1E">
      <w:pPr>
        <w:bidi/>
        <w:rPr>
          <w:rFonts w:hint="cs"/>
          <w:b/>
          <w:bCs/>
          <w:sz w:val="24"/>
          <w:szCs w:val="24"/>
          <w:rtl/>
          <w:lang w:bidi="ar"/>
        </w:rPr>
      </w:pPr>
      <w:r w:rsidRPr="00325B1E">
        <w:rPr>
          <w:rFonts w:hint="cs"/>
          <w:rtl/>
          <w:lang w:bidi="ar"/>
        </w:rPr>
        <w:t>ن</w:t>
      </w:r>
      <w:r>
        <w:rPr>
          <w:rFonts w:hint="cs"/>
          <w:rtl/>
          <w:lang w:bidi="ar"/>
        </w:rPr>
        <w:t>ُ</w:t>
      </w:r>
      <w:r w:rsidRPr="00325B1E">
        <w:rPr>
          <w:rFonts w:hint="cs"/>
          <w:rtl/>
          <w:lang w:bidi="ar"/>
        </w:rPr>
        <w:t xml:space="preserve">قدم علاجات نفسية لمشاكل الصحة العقلية الشائعة ، مثل القلق والاكتئاب ، والتي سيواجهها </w:t>
      </w:r>
      <w:r w:rsidR="00F93C2D">
        <w:rPr>
          <w:rFonts w:hint="cs"/>
          <w:rtl/>
          <w:lang w:bidi="ar"/>
        </w:rPr>
        <w:t xml:space="preserve">شخص </w:t>
      </w:r>
      <w:r w:rsidRPr="00325B1E">
        <w:rPr>
          <w:rFonts w:hint="cs"/>
          <w:rtl/>
          <w:lang w:bidi="ar"/>
        </w:rPr>
        <w:t>واحد من بين كل واحد منا في حياتنا.</w:t>
      </w:r>
    </w:p>
    <w:p w14:paraId="1FF58E85" w14:textId="43F31298" w:rsidR="00325B1E" w:rsidRPr="00325B1E" w:rsidRDefault="00325B1E" w:rsidP="00325B1E">
      <w:pPr>
        <w:bidi/>
        <w:rPr>
          <w:rFonts w:hint="cs"/>
          <w:rtl/>
          <w:lang w:bidi="ar"/>
        </w:rPr>
      </w:pPr>
      <w:r w:rsidRPr="00325B1E">
        <w:rPr>
          <w:rFonts w:hint="cs"/>
          <w:rtl/>
          <w:lang w:bidi="ar"/>
        </w:rPr>
        <w:t>ن</w:t>
      </w:r>
      <w:r>
        <w:rPr>
          <w:rFonts w:hint="cs"/>
          <w:rtl/>
          <w:lang w:bidi="ar"/>
        </w:rPr>
        <w:t>ُ</w:t>
      </w:r>
      <w:r w:rsidRPr="00325B1E">
        <w:rPr>
          <w:rFonts w:hint="cs"/>
          <w:rtl/>
          <w:lang w:bidi="ar"/>
        </w:rPr>
        <w:t xml:space="preserve">قدم مجموعة من العلاجات النفسية بما في ذلك ورش العمل </w:t>
      </w:r>
      <w:r w:rsidR="00F93C2D">
        <w:rPr>
          <w:rFonts w:hint="cs"/>
          <w:rtl/>
          <w:lang w:bidi="ar"/>
        </w:rPr>
        <w:t>وصفوف مكونة من</w:t>
      </w:r>
      <w:r w:rsidRPr="00325B1E">
        <w:rPr>
          <w:rFonts w:hint="cs"/>
          <w:rtl/>
          <w:lang w:bidi="ar"/>
        </w:rPr>
        <w:t xml:space="preserve"> مجم</w:t>
      </w:r>
      <w:r w:rsidR="00F93C2D">
        <w:rPr>
          <w:rFonts w:hint="cs"/>
          <w:rtl/>
          <w:lang w:bidi="ar"/>
        </w:rPr>
        <w:t>اميع</w:t>
      </w:r>
      <w:r w:rsidRPr="00325B1E">
        <w:rPr>
          <w:rFonts w:hint="cs"/>
          <w:rtl/>
          <w:lang w:bidi="ar"/>
        </w:rPr>
        <w:t xml:space="preserve"> وجلسات فردية ومجموعة من خيارات الدعم </w:t>
      </w:r>
      <w:r w:rsidR="00F93C2D">
        <w:rPr>
          <w:rFonts w:hint="cs"/>
          <w:rtl/>
          <w:lang w:bidi="ar"/>
        </w:rPr>
        <w:t xml:space="preserve">المتوفرة </w:t>
      </w:r>
      <w:r w:rsidRPr="00325B1E">
        <w:rPr>
          <w:rFonts w:hint="cs"/>
          <w:rtl/>
          <w:lang w:bidi="ar"/>
        </w:rPr>
        <w:t>عبر الإنترنت.</w:t>
      </w:r>
    </w:p>
    <w:p w14:paraId="2A6934B9" w14:textId="0A9EFC82" w:rsidR="00325B1E" w:rsidRPr="00325B1E" w:rsidRDefault="00325B1E" w:rsidP="00325B1E">
      <w:pPr>
        <w:bidi/>
        <w:rPr>
          <w:rFonts w:hint="cs"/>
          <w:rtl/>
          <w:lang w:bidi="ar"/>
        </w:rPr>
      </w:pPr>
      <w:r w:rsidRPr="00325B1E">
        <w:rPr>
          <w:rFonts w:hint="cs"/>
          <w:rtl/>
          <w:lang w:bidi="ar"/>
        </w:rPr>
        <w:t>تتوفر علاجاتنا للأشخاص الذين تبلغ أعمارهم 17 عامًا</w:t>
      </w:r>
      <w:r w:rsidR="00864BB2">
        <w:rPr>
          <w:rFonts w:hint="cs"/>
          <w:rtl/>
          <w:lang w:bidi="ar-IQ"/>
        </w:rPr>
        <w:t xml:space="preserve"> فما فوق </w:t>
      </w:r>
      <w:r w:rsidRPr="00325B1E">
        <w:rPr>
          <w:rFonts w:hint="cs"/>
          <w:rtl/>
          <w:lang w:bidi="ar"/>
        </w:rPr>
        <w:t>والذين تم تسجيلهم لدى ليدز.</w:t>
      </w:r>
    </w:p>
    <w:p w14:paraId="21185DB9" w14:textId="77777777" w:rsidR="00325B1E" w:rsidRPr="00325B1E" w:rsidRDefault="00325B1E" w:rsidP="00325B1E">
      <w:pPr>
        <w:bidi/>
        <w:rPr>
          <w:rFonts w:hint="cs"/>
          <w:b/>
          <w:bCs/>
          <w:sz w:val="24"/>
          <w:szCs w:val="24"/>
          <w:rtl/>
          <w:lang w:bidi="ar"/>
        </w:rPr>
      </w:pPr>
      <w:r w:rsidRPr="00325B1E">
        <w:rPr>
          <w:rFonts w:hint="cs"/>
          <w:b/>
          <w:bCs/>
          <w:sz w:val="24"/>
          <w:szCs w:val="24"/>
          <w:rtl/>
          <w:lang w:bidi="ar"/>
        </w:rPr>
        <w:t>الدعم عبر الإنترنت</w:t>
      </w:r>
    </w:p>
    <w:p w14:paraId="3ED044BE" w14:textId="72D1A159" w:rsidR="00325B1E" w:rsidRPr="00325B1E" w:rsidRDefault="00864BB2" w:rsidP="00325B1E">
      <w:pPr>
        <w:bidi/>
        <w:rPr>
          <w:rFonts w:hint="cs"/>
          <w:rtl/>
          <w:lang w:bidi="ar"/>
        </w:rPr>
      </w:pPr>
      <w:r>
        <w:rPr>
          <w:rFonts w:hint="cs"/>
          <w:rtl/>
          <w:lang w:bidi="ar"/>
        </w:rPr>
        <w:t>إن وسائل</w:t>
      </w:r>
      <w:r w:rsidR="00325B1E" w:rsidRPr="00325B1E">
        <w:rPr>
          <w:rFonts w:hint="cs"/>
          <w:rtl/>
          <w:lang w:bidi="ar"/>
        </w:rPr>
        <w:t xml:space="preserve"> الإحالة الذاتية الجديدة عبر الإنترنت والقدرة على </w:t>
      </w:r>
      <w:r>
        <w:rPr>
          <w:rFonts w:hint="cs"/>
          <w:rtl/>
          <w:lang w:bidi="ar"/>
        </w:rPr>
        <w:t>حجز</w:t>
      </w:r>
      <w:r w:rsidR="00325B1E" w:rsidRPr="00325B1E">
        <w:rPr>
          <w:rFonts w:hint="cs"/>
          <w:rtl/>
          <w:lang w:bidi="ar"/>
        </w:rPr>
        <w:t xml:space="preserve"> العلاجات عبر الإنترنت تعني أنه يمكنك الآن الحصول على الدعم في أي وقت ليلا ونهارا. ستتاح لك الفرصة للوصول إلى مجموعة من العلاجات عبر الإنترنت وموارد المساعدة الذاتية </w:t>
      </w:r>
      <w:r>
        <w:rPr>
          <w:rtl/>
          <w:lang w:bidi="ar"/>
        </w:rPr>
        <w:t>–</w:t>
      </w:r>
      <w:r w:rsidR="00325B1E" w:rsidRPr="00325B1E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وهذا</w:t>
      </w:r>
      <w:r w:rsidR="00325B1E" w:rsidRPr="00325B1E">
        <w:rPr>
          <w:rFonts w:hint="cs"/>
          <w:rtl/>
          <w:lang w:bidi="ar"/>
        </w:rPr>
        <w:t xml:space="preserve"> يجعل العلاج متاحًا للجميع.</w:t>
      </w:r>
    </w:p>
    <w:p w14:paraId="56EA1240" w14:textId="77777777" w:rsidR="00325B1E" w:rsidRPr="00325B1E" w:rsidRDefault="00325B1E" w:rsidP="00325B1E">
      <w:pPr>
        <w:bidi/>
        <w:rPr>
          <w:rFonts w:hint="cs"/>
          <w:b/>
          <w:bCs/>
          <w:sz w:val="32"/>
          <w:szCs w:val="32"/>
          <w:rtl/>
          <w:lang w:bidi="ar"/>
        </w:rPr>
      </w:pPr>
      <w:r w:rsidRPr="00325B1E">
        <w:rPr>
          <w:rFonts w:hint="cs"/>
          <w:b/>
          <w:bCs/>
          <w:sz w:val="32"/>
          <w:szCs w:val="32"/>
          <w:rtl/>
          <w:lang w:bidi="ar"/>
        </w:rPr>
        <w:t>كيف يمكنك الحصول على الدعم الذي تحتاجه؟</w:t>
      </w:r>
    </w:p>
    <w:p w14:paraId="6CCB0A4C" w14:textId="77777777" w:rsidR="00325B1E" w:rsidRPr="00325B1E" w:rsidRDefault="00325B1E" w:rsidP="00325B1E">
      <w:pPr>
        <w:bidi/>
        <w:rPr>
          <w:rFonts w:hint="cs"/>
          <w:rtl/>
          <w:lang w:bidi="ar"/>
        </w:rPr>
      </w:pPr>
      <w:r w:rsidRPr="00325B1E">
        <w:rPr>
          <w:rFonts w:hint="cs"/>
          <w:rtl/>
          <w:lang w:bidi="ar"/>
        </w:rPr>
        <w:t xml:space="preserve">يمكنك الحصول على الدعم على </w:t>
      </w:r>
      <w:r w:rsidRPr="00325B1E">
        <w:rPr>
          <w:rFonts w:hint="cs"/>
        </w:rPr>
        <w:t>www.leedsmentalwellbeingservice.co.uk</w:t>
      </w:r>
    </w:p>
    <w:p w14:paraId="4456F8C6" w14:textId="71D5597B" w:rsidR="00325B1E" w:rsidRPr="00325B1E" w:rsidRDefault="00325B1E" w:rsidP="00325B1E">
      <w:pPr>
        <w:bidi/>
        <w:rPr>
          <w:rFonts w:hint="cs"/>
          <w:rtl/>
          <w:lang w:bidi="ar"/>
        </w:rPr>
      </w:pPr>
      <w:r w:rsidRPr="00325B1E">
        <w:rPr>
          <w:rFonts w:hint="cs"/>
          <w:rtl/>
          <w:lang w:bidi="ar"/>
        </w:rPr>
        <w:t xml:space="preserve">يمكنك الاتصال بنا على: </w:t>
      </w:r>
      <w:r w:rsidR="00864BB2" w:rsidRPr="004C04FA">
        <w:rPr>
          <w:rFonts w:ascii="Arial" w:hAnsi="Arial" w:cs="Arial"/>
          <w:sz w:val="24"/>
          <w:szCs w:val="24"/>
        </w:rPr>
        <w:t>0113 843 4388</w:t>
      </w:r>
    </w:p>
    <w:p w14:paraId="5792A4D0" w14:textId="77777777" w:rsidR="00325B1E" w:rsidRPr="00325B1E" w:rsidRDefault="00325B1E" w:rsidP="00325B1E">
      <w:pPr>
        <w:bidi/>
        <w:rPr>
          <w:rFonts w:hint="cs"/>
          <w:rtl/>
          <w:lang w:bidi="ar"/>
        </w:rPr>
      </w:pPr>
      <w:r w:rsidRPr="00325B1E">
        <w:rPr>
          <w:rFonts w:hint="cs"/>
          <w:rtl/>
          <w:lang w:bidi="ar"/>
        </w:rPr>
        <w:t xml:space="preserve">يمكنك مراسلتنا عبر البريد الإلكتروني على العنوان التالي: </w:t>
      </w:r>
      <w:r w:rsidRPr="00325B1E">
        <w:rPr>
          <w:rFonts w:hint="cs"/>
        </w:rPr>
        <w:t>leeds.mws@nhs.net</w:t>
      </w:r>
    </w:p>
    <w:p w14:paraId="5A1D3EEE" w14:textId="2F041A1C" w:rsidR="00F82023" w:rsidRPr="00325B1E" w:rsidRDefault="00864BB2" w:rsidP="00F82023">
      <w:pPr>
        <w:bidi/>
        <w:rPr>
          <w:rFonts w:hint="cs"/>
          <w:b/>
          <w:bCs/>
          <w:rtl/>
          <w:lang w:bidi="ar"/>
        </w:rPr>
      </w:pPr>
      <w:r w:rsidRPr="00325B1E">
        <w:rPr>
          <w:rFonts w:hint="cs"/>
          <w:b/>
          <w:bCs/>
          <w:rtl/>
          <w:lang w:bidi="ar"/>
        </w:rPr>
        <w:t>خدمة</w:t>
      </w:r>
      <w:r w:rsidRPr="00864BB2">
        <w:rPr>
          <w:rFonts w:hint="cs"/>
          <w:b/>
          <w:bCs/>
          <w:rtl/>
          <w:lang w:bidi="ar"/>
        </w:rPr>
        <w:t xml:space="preserve"> ليدز للصحة العقلية</w:t>
      </w:r>
      <w:r w:rsidRPr="00864BB2">
        <w:rPr>
          <w:rFonts w:hint="cs"/>
          <w:b/>
          <w:bCs/>
          <w:rtl/>
          <w:lang w:bidi="ar"/>
        </w:rPr>
        <w:t xml:space="preserve"> </w:t>
      </w:r>
      <w:r w:rsidR="00325B1E" w:rsidRPr="00325B1E">
        <w:rPr>
          <w:rFonts w:hint="cs"/>
          <w:b/>
          <w:bCs/>
          <w:rtl/>
          <w:lang w:bidi="ar"/>
        </w:rPr>
        <w:t>هي شراكة بين:</w:t>
      </w:r>
    </w:p>
    <w:p w14:paraId="60414FA8" w14:textId="4B6A825B" w:rsidR="00F82023" w:rsidRDefault="00F82023" w:rsidP="00F82023">
      <w:pPr>
        <w:rPr>
          <w:rtl/>
        </w:rPr>
      </w:pPr>
      <w:r>
        <w:t xml:space="preserve">Leeds Community Healthcare NHS Trust, Leeds and York Partnership NHS Foundation Trust, Leeds GP Confederation, Northpoint Wellbeing, Community Links, Touchstone, Women’s Counselling and Therapy Service, </w:t>
      </w:r>
      <w:proofErr w:type="spellStart"/>
      <w:r>
        <w:t>Homestart</w:t>
      </w:r>
      <w:proofErr w:type="spellEnd"/>
      <w:r>
        <w:t xml:space="preserve"> Leeds, </w:t>
      </w:r>
      <w:proofErr w:type="spellStart"/>
      <w:r>
        <w:t>Ieso</w:t>
      </w:r>
      <w:proofErr w:type="spellEnd"/>
      <w:r>
        <w:t xml:space="preserve"> Digital Health, </w:t>
      </w:r>
      <w:proofErr w:type="spellStart"/>
      <w:r>
        <w:t>SilverCloud</w:t>
      </w:r>
      <w:proofErr w:type="spellEnd"/>
      <w:r>
        <w:t xml:space="preserve"> Health, </w:t>
      </w:r>
      <w:proofErr w:type="spellStart"/>
      <w:r>
        <w:t>SignHealth</w:t>
      </w:r>
      <w:proofErr w:type="spellEnd"/>
    </w:p>
    <w:p w14:paraId="5017C343" w14:textId="03D196C7" w:rsidR="00F82023" w:rsidRDefault="00F82023" w:rsidP="00F82023">
      <w:pPr>
        <w:bidi/>
        <w:rPr>
          <w:rFonts w:hint="cs"/>
          <w:rtl/>
          <w:lang w:bidi="ar-IQ"/>
        </w:rPr>
      </w:pPr>
      <w:r>
        <w:rPr>
          <w:rFonts w:hint="cs"/>
          <w:rtl/>
        </w:rPr>
        <w:t xml:space="preserve">ائتمان رعاية ليدز المجتمعية التابع لخدمة الصحة الوطنية </w:t>
      </w:r>
      <w:r>
        <w:t>NHS</w:t>
      </w:r>
      <w:r>
        <w:rPr>
          <w:rFonts w:hint="cs"/>
          <w:rtl/>
        </w:rPr>
        <w:t xml:space="preserve">، </w:t>
      </w:r>
      <w:r>
        <w:rPr>
          <w:rFonts w:hint="cs"/>
          <w:rtl/>
          <w:lang w:bidi="ar-IQ"/>
        </w:rPr>
        <w:t xml:space="preserve">مؤسسة شراكة ليدز ويورك </w:t>
      </w:r>
      <w:r>
        <w:rPr>
          <w:rFonts w:hint="cs"/>
          <w:rtl/>
        </w:rPr>
        <w:t xml:space="preserve">التابع لخدمة الصحة الوطنية </w:t>
      </w:r>
      <w:r>
        <w:t>NHS</w:t>
      </w:r>
      <w:r>
        <w:rPr>
          <w:rFonts w:hint="cs"/>
          <w:rtl/>
        </w:rPr>
        <w:t>،</w:t>
      </w:r>
      <w:r>
        <w:rPr>
          <w:rFonts w:hint="cs"/>
          <w:rtl/>
          <w:lang w:bidi="ar-IQ"/>
        </w:rPr>
        <w:t xml:space="preserve"> اتحاد الطب العام (</w:t>
      </w:r>
      <w:r>
        <w:rPr>
          <w:lang w:bidi="ar-IQ"/>
        </w:rPr>
        <w:t>GP</w:t>
      </w:r>
      <w:r>
        <w:rPr>
          <w:rFonts w:hint="cs"/>
          <w:rtl/>
          <w:lang w:bidi="ar-IQ"/>
        </w:rPr>
        <w:t>)، نورث بوينت ولبينغ، كميونتي لينكس، توتشستون، خدمة الإرشاد الاجتماعي والعلاج للنساء، هومستارت ليدز، ليسو ديجيتال</w:t>
      </w:r>
      <w:r w:rsidR="00A61E98">
        <w:rPr>
          <w:rFonts w:hint="cs"/>
          <w:rtl/>
          <w:lang w:bidi="ar-IQ"/>
        </w:rPr>
        <w:t>، سبلفركلاود هيلث، ساين هيلث</w:t>
      </w:r>
      <w:bookmarkStart w:id="0" w:name="_GoBack"/>
      <w:bookmarkEnd w:id="0"/>
    </w:p>
    <w:p w14:paraId="55650923" w14:textId="77777777" w:rsidR="00324E6B" w:rsidRPr="00F82023" w:rsidRDefault="00324E6B" w:rsidP="00325B1E">
      <w:pPr>
        <w:bidi/>
        <w:rPr>
          <w:lang w:bidi="ar-IQ"/>
        </w:rPr>
      </w:pPr>
    </w:p>
    <w:sectPr w:rsidR="00324E6B" w:rsidRPr="00F82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1E"/>
    <w:rsid w:val="00324E6B"/>
    <w:rsid w:val="00325B1E"/>
    <w:rsid w:val="00864BB2"/>
    <w:rsid w:val="00A61E98"/>
    <w:rsid w:val="00F82023"/>
    <w:rsid w:val="00F9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A73A"/>
  <w15:chartTrackingRefBased/>
  <w15:docId w15:val="{DAB0541D-633D-43BA-9287-203CCBFB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majeed</dc:creator>
  <cp:keywords/>
  <dc:description/>
  <cp:lastModifiedBy>mohammed majeed</cp:lastModifiedBy>
  <cp:revision>1</cp:revision>
  <dcterms:created xsi:type="dcterms:W3CDTF">2020-01-14T16:03:00Z</dcterms:created>
  <dcterms:modified xsi:type="dcterms:W3CDTF">2020-01-14T16:48:00Z</dcterms:modified>
</cp:coreProperties>
</file>