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CF60" w14:textId="140A9CF8" w:rsidR="009F0656" w:rsidRDefault="000C1C2A">
      <w:pPr>
        <w:pStyle w:val="BodyText"/>
        <w:ind w:left="6985"/>
        <w:rPr>
          <w:rFonts w:ascii="Times New Roman"/>
          <w:sz w:val="20"/>
        </w:rPr>
      </w:pPr>
      <w:r>
        <w:rPr>
          <w:rFonts w:ascii="Times New Roman"/>
          <w:noProof/>
          <w:sz w:val="20"/>
        </w:rPr>
        <w:drawing>
          <wp:inline distT="0" distB="0" distL="0" distR="0" wp14:anchorId="31A9AA65" wp14:editId="54FAB563">
            <wp:extent cx="1948272" cy="10332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48272" cy="1033272"/>
                    </a:xfrm>
                    <a:prstGeom prst="rect">
                      <a:avLst/>
                    </a:prstGeom>
                  </pic:spPr>
                </pic:pic>
              </a:graphicData>
            </a:graphic>
          </wp:inline>
        </w:drawing>
      </w:r>
    </w:p>
    <w:p w14:paraId="48996AC5" w14:textId="77777777" w:rsidR="009F0656" w:rsidRDefault="009F0656">
      <w:pPr>
        <w:pStyle w:val="BodyText"/>
        <w:rPr>
          <w:rFonts w:ascii="Times New Roman"/>
          <w:sz w:val="20"/>
        </w:rPr>
      </w:pPr>
    </w:p>
    <w:p w14:paraId="40A1D9B0" w14:textId="77777777" w:rsidR="009F0656" w:rsidRDefault="009F0656">
      <w:pPr>
        <w:pStyle w:val="BodyText"/>
        <w:rPr>
          <w:rFonts w:ascii="Times New Roman"/>
          <w:sz w:val="20"/>
        </w:rPr>
      </w:pPr>
    </w:p>
    <w:p w14:paraId="2793E649" w14:textId="77777777" w:rsidR="00205E8C" w:rsidRDefault="00205E8C">
      <w:pPr>
        <w:pStyle w:val="BodyText"/>
        <w:rPr>
          <w:rFonts w:ascii="Times New Roman"/>
          <w:sz w:val="20"/>
        </w:rPr>
      </w:pPr>
    </w:p>
    <w:p w14:paraId="5580D76F" w14:textId="77777777" w:rsidR="00205E8C" w:rsidRDefault="00205E8C">
      <w:pPr>
        <w:pStyle w:val="BodyText"/>
        <w:rPr>
          <w:rFonts w:ascii="Times New Roman"/>
          <w:sz w:val="20"/>
        </w:rPr>
      </w:pPr>
    </w:p>
    <w:p w14:paraId="0017AC4B" w14:textId="77777777" w:rsidR="00205E8C" w:rsidRDefault="00205E8C">
      <w:pPr>
        <w:pStyle w:val="BodyText"/>
        <w:rPr>
          <w:rFonts w:ascii="Times New Roman"/>
          <w:sz w:val="20"/>
        </w:rPr>
      </w:pPr>
    </w:p>
    <w:p w14:paraId="62E431AB" w14:textId="77777777" w:rsidR="00205E8C" w:rsidRDefault="00205E8C">
      <w:pPr>
        <w:pStyle w:val="BodyText"/>
        <w:rPr>
          <w:rFonts w:ascii="Times New Roman"/>
          <w:sz w:val="20"/>
        </w:rPr>
      </w:pPr>
    </w:p>
    <w:p w14:paraId="5EE961A4" w14:textId="513008D0" w:rsidR="00205E8C" w:rsidRPr="004C15EE" w:rsidRDefault="00205E8C" w:rsidP="00205E8C">
      <w:pPr>
        <w:spacing w:after="160" w:line="278" w:lineRule="auto"/>
        <w:rPr>
          <w:rFonts w:ascii="Arial" w:eastAsia="Times New Roman" w:hAnsi="Arial" w:cs="Arial"/>
          <w:b/>
          <w:color w:val="156082"/>
          <w:kern w:val="2"/>
          <w:sz w:val="24"/>
          <w:szCs w:val="24"/>
          <w:lang w:eastAsia="en-GB"/>
          <w14:textFill>
            <w14:solidFill>
              <w14:srgbClr w14:val="156082">
                <w14:lumMod w14:val="75000"/>
              </w14:srgbClr>
            </w14:solidFill>
          </w14:textFill>
          <w14:ligatures w14:val="standardContextual"/>
        </w:rPr>
      </w:pPr>
      <w:r w:rsidRPr="00205E8C">
        <w:rPr>
          <w:rFonts w:ascii="Aptos" w:hAnsi="Aptos"/>
          <w:b/>
          <w:color w:val="1F497D" w:themeColor="text2"/>
          <w:sz w:val="32"/>
          <w:szCs w:val="32"/>
        </w:rPr>
        <w:t>Medical</w:t>
      </w:r>
      <w:r w:rsidRPr="00205E8C">
        <w:rPr>
          <w:rFonts w:ascii="Aptos" w:hAnsi="Aptos"/>
          <w:b/>
          <w:color w:val="1F497D" w:themeColor="text2"/>
          <w:spacing w:val="-6"/>
          <w:sz w:val="32"/>
          <w:szCs w:val="32"/>
        </w:rPr>
        <w:t xml:space="preserve"> </w:t>
      </w:r>
      <w:r w:rsidRPr="00205E8C">
        <w:rPr>
          <w:rFonts w:ascii="Aptos" w:hAnsi="Aptos"/>
          <w:b/>
          <w:color w:val="1F497D" w:themeColor="text2"/>
          <w:sz w:val="32"/>
          <w:szCs w:val="32"/>
        </w:rPr>
        <w:t>and</w:t>
      </w:r>
      <w:r w:rsidRPr="00205E8C">
        <w:rPr>
          <w:rFonts w:ascii="Aptos" w:hAnsi="Aptos"/>
          <w:b/>
          <w:color w:val="1F497D" w:themeColor="text2"/>
          <w:spacing w:val="-10"/>
          <w:sz w:val="32"/>
          <w:szCs w:val="32"/>
        </w:rPr>
        <w:t xml:space="preserve"> </w:t>
      </w:r>
      <w:r w:rsidRPr="00205E8C">
        <w:rPr>
          <w:rFonts w:ascii="Aptos" w:hAnsi="Aptos"/>
          <w:b/>
          <w:color w:val="1F497D" w:themeColor="text2"/>
          <w:sz w:val="32"/>
          <w:szCs w:val="32"/>
        </w:rPr>
        <w:t>Dental</w:t>
      </w:r>
      <w:r w:rsidRPr="00205E8C">
        <w:rPr>
          <w:rFonts w:ascii="Aptos" w:hAnsi="Aptos"/>
          <w:b/>
          <w:color w:val="1F497D" w:themeColor="text2"/>
          <w:spacing w:val="-6"/>
          <w:sz w:val="32"/>
          <w:szCs w:val="32"/>
        </w:rPr>
        <w:t xml:space="preserve"> </w:t>
      </w:r>
      <w:r w:rsidRPr="00205E8C">
        <w:rPr>
          <w:rFonts w:ascii="Aptos" w:hAnsi="Aptos"/>
          <w:b/>
          <w:color w:val="1F497D" w:themeColor="text2"/>
          <w:sz w:val="32"/>
          <w:szCs w:val="32"/>
        </w:rPr>
        <w:t>Appraisal</w:t>
      </w:r>
      <w:r w:rsidRPr="00205E8C">
        <w:rPr>
          <w:rFonts w:ascii="Aptos" w:hAnsi="Aptos"/>
          <w:b/>
          <w:color w:val="1F497D" w:themeColor="text2"/>
          <w:spacing w:val="-7"/>
          <w:sz w:val="32"/>
          <w:szCs w:val="32"/>
        </w:rPr>
        <w:t xml:space="preserve"> </w:t>
      </w:r>
      <w:r w:rsidRPr="00205E8C">
        <w:rPr>
          <w:rFonts w:ascii="Aptos" w:hAnsi="Aptos"/>
          <w:b/>
          <w:color w:val="1F497D" w:themeColor="text2"/>
          <w:sz w:val="32"/>
          <w:szCs w:val="32"/>
        </w:rPr>
        <w:t>and</w:t>
      </w:r>
      <w:r w:rsidRPr="00205E8C">
        <w:rPr>
          <w:rFonts w:ascii="Aptos" w:hAnsi="Aptos"/>
          <w:b/>
          <w:color w:val="1F497D" w:themeColor="text2"/>
          <w:spacing w:val="-5"/>
          <w:sz w:val="32"/>
          <w:szCs w:val="32"/>
        </w:rPr>
        <w:t xml:space="preserve"> </w:t>
      </w:r>
      <w:r w:rsidRPr="00205E8C">
        <w:rPr>
          <w:rFonts w:ascii="Aptos" w:hAnsi="Aptos"/>
          <w:b/>
          <w:color w:val="1F497D" w:themeColor="text2"/>
          <w:sz w:val="32"/>
          <w:szCs w:val="32"/>
        </w:rPr>
        <w:t xml:space="preserve">Revalidation </w:t>
      </w:r>
      <w:r w:rsidRPr="00205E8C">
        <w:rPr>
          <w:rFonts w:ascii="Aptos" w:hAnsi="Aptos"/>
          <w:b/>
          <w:color w:val="1F497D" w:themeColor="text2"/>
          <w:spacing w:val="-2"/>
          <w:sz w:val="32"/>
          <w:szCs w:val="32"/>
        </w:rPr>
        <w:t>Policy</w:t>
      </w:r>
      <w:r w:rsidRPr="00205E8C">
        <w:rPr>
          <w:rFonts w:ascii="Arial" w:eastAsia="Times New Roman" w:hAnsi="Arial" w:cs="Arial"/>
          <w:b/>
          <w:color w:val="1F497D" w:themeColor="text2"/>
          <w:kern w:val="2"/>
          <w:sz w:val="24"/>
          <w:szCs w:val="24"/>
          <w:lang w:eastAsia="en-GB"/>
          <w14:ligatures w14:val="standardContextual"/>
        </w:rPr>
        <w:t xml:space="preserve"> </w:t>
      </w:r>
      <w:r w:rsidRPr="00205E8C">
        <w:rPr>
          <w:rFonts w:ascii="Arial" w:eastAsia="Times New Roman" w:hAnsi="Arial" w:cs="Arial"/>
          <w:b/>
          <w:color w:val="156082"/>
          <w:kern w:val="2"/>
          <w:sz w:val="24"/>
          <w:szCs w:val="24"/>
          <w:lang w:eastAsia="en-GB"/>
          <w14:textFill>
            <w14:solidFill>
              <w14:srgbClr w14:val="156082">
                <w14:lumMod w14:val="75000"/>
              </w14:srgbClr>
            </w14:solidFill>
          </w14:textFill>
          <w14:ligatures w14:val="standardContextual"/>
        </w:rPr>
        <w:t xml:space="preserve"> </w:t>
      </w:r>
    </w:p>
    <w:tbl>
      <w:tblPr>
        <w:tblStyle w:val="TableGrid6"/>
        <w:tblW w:w="9132" w:type="dxa"/>
        <w:tblLook w:val="04A0" w:firstRow="1" w:lastRow="0" w:firstColumn="1" w:lastColumn="0" w:noHBand="0" w:noVBand="1"/>
      </w:tblPr>
      <w:tblGrid>
        <w:gridCol w:w="4957"/>
        <w:gridCol w:w="4175"/>
      </w:tblGrid>
      <w:tr w:rsidR="00205E8C" w:rsidRPr="00104DE7" w14:paraId="327EACA2" w14:textId="77777777" w:rsidTr="00DB4765">
        <w:trPr>
          <w:trHeight w:val="679"/>
        </w:trPr>
        <w:tc>
          <w:tcPr>
            <w:tcW w:w="4957" w:type="dxa"/>
          </w:tcPr>
          <w:p w14:paraId="230FB73C" w14:textId="77777777" w:rsidR="00205E8C" w:rsidRDefault="00205E8C" w:rsidP="00DB4765">
            <w:pPr>
              <w:jc w:val="both"/>
              <w:rPr>
                <w:rFonts w:ascii="Aptos" w:eastAsia="Aptos" w:hAnsi="Aptos" w:cs="Times New Roman"/>
                <w:b/>
                <w:bCs/>
                <w:color w:val="153D63"/>
              </w:rPr>
            </w:pPr>
          </w:p>
          <w:p w14:paraId="3A53C3E5" w14:textId="75BE5D57" w:rsidR="00205E8C" w:rsidRPr="00104DE7" w:rsidRDefault="00205E8C" w:rsidP="00DB4765">
            <w:pPr>
              <w:jc w:val="both"/>
              <w:rPr>
                <w:rFonts w:ascii="Aptos" w:eastAsia="Aptos" w:hAnsi="Aptos" w:cs="Times New Roman"/>
                <w:b/>
                <w:bCs/>
                <w:color w:val="153D63"/>
              </w:rPr>
            </w:pPr>
            <w:r w:rsidRPr="00104DE7">
              <w:rPr>
                <w:rFonts w:ascii="Aptos" w:eastAsia="Aptos" w:hAnsi="Aptos" w:cs="Times New Roman"/>
                <w:b/>
                <w:bCs/>
                <w:color w:val="153D63"/>
              </w:rPr>
              <w:t>Policy Owner</w:t>
            </w:r>
          </w:p>
        </w:tc>
        <w:tc>
          <w:tcPr>
            <w:tcW w:w="4175" w:type="dxa"/>
          </w:tcPr>
          <w:p w14:paraId="0FF1C1AF" w14:textId="7426F270" w:rsidR="00205E8C" w:rsidRPr="00205E8C" w:rsidRDefault="00205E8C" w:rsidP="00205E8C">
            <w:pPr>
              <w:pStyle w:val="TableParagraph"/>
              <w:spacing w:before="240"/>
              <w:ind w:left="0"/>
              <w:rPr>
                <w:rFonts w:ascii="Aptos" w:hAnsi="Aptos"/>
                <w:b/>
                <w:bCs/>
                <w:color w:val="1F497D" w:themeColor="text2"/>
                <w:spacing w:val="-2"/>
              </w:rPr>
            </w:pPr>
            <w:r w:rsidRPr="00205E8C">
              <w:rPr>
                <w:rFonts w:ascii="Aptos" w:hAnsi="Aptos"/>
                <w:b/>
                <w:bCs/>
                <w:color w:val="1F497D" w:themeColor="text2"/>
              </w:rPr>
              <w:t>Responsible</w:t>
            </w:r>
            <w:r w:rsidRPr="00205E8C">
              <w:rPr>
                <w:rFonts w:ascii="Aptos" w:hAnsi="Aptos"/>
                <w:b/>
                <w:bCs/>
                <w:color w:val="1F497D" w:themeColor="text2"/>
                <w:spacing w:val="-5"/>
              </w:rPr>
              <w:t xml:space="preserve"> </w:t>
            </w:r>
            <w:r w:rsidRPr="00205E8C">
              <w:rPr>
                <w:rFonts w:ascii="Aptos" w:hAnsi="Aptos"/>
                <w:b/>
                <w:bCs/>
                <w:color w:val="1F497D" w:themeColor="text2"/>
              </w:rPr>
              <w:t>Officer</w:t>
            </w:r>
            <w:r w:rsidRPr="00205E8C">
              <w:rPr>
                <w:rFonts w:ascii="Aptos" w:hAnsi="Aptos"/>
                <w:b/>
                <w:bCs/>
                <w:color w:val="1F497D" w:themeColor="text2"/>
                <w:spacing w:val="-6"/>
              </w:rPr>
              <w:t xml:space="preserve"> </w:t>
            </w:r>
            <w:r w:rsidRPr="00205E8C">
              <w:rPr>
                <w:rFonts w:ascii="Aptos" w:hAnsi="Aptos"/>
                <w:b/>
                <w:bCs/>
                <w:color w:val="1F497D" w:themeColor="text2"/>
                <w:spacing w:val="-2"/>
              </w:rPr>
              <w:t>Manager</w:t>
            </w:r>
          </w:p>
          <w:p w14:paraId="494B81EB" w14:textId="77777777" w:rsidR="007737A2" w:rsidRDefault="007737A2" w:rsidP="00205E8C">
            <w:pPr>
              <w:rPr>
                <w:rFonts w:ascii="Aptos" w:hAnsi="Aptos"/>
                <w:b/>
                <w:bCs/>
                <w:color w:val="1F497D" w:themeColor="text2"/>
              </w:rPr>
            </w:pPr>
          </w:p>
          <w:p w14:paraId="18AFFCB7" w14:textId="7CDCF3F8" w:rsidR="00205E8C" w:rsidRPr="00104DE7" w:rsidRDefault="007737A2" w:rsidP="007737A2">
            <w:pPr>
              <w:rPr>
                <w:rFonts w:ascii="Aptos" w:eastAsia="Aptos" w:hAnsi="Aptos" w:cs="Times New Roman"/>
                <w:b/>
                <w:bCs/>
                <w:color w:val="156082"/>
                <w14:textFill>
                  <w14:solidFill>
                    <w14:srgbClr w14:val="156082">
                      <w14:lumMod w14:val="75000"/>
                    </w14:srgbClr>
                  </w14:solidFill>
                </w14:textFill>
              </w:rPr>
            </w:pPr>
            <w:r>
              <w:rPr>
                <w:rFonts w:ascii="Aptos" w:hAnsi="Aptos"/>
                <w:b/>
                <w:bCs/>
                <w:color w:val="1F497D" w:themeColor="text2"/>
              </w:rPr>
              <w:t>People Partner</w:t>
            </w:r>
          </w:p>
        </w:tc>
      </w:tr>
    </w:tbl>
    <w:tbl>
      <w:tblPr>
        <w:tblStyle w:val="TableGrid6"/>
        <w:tblW w:w="0" w:type="auto"/>
        <w:tblLayout w:type="fixed"/>
        <w:tblLook w:val="04A0" w:firstRow="1" w:lastRow="0" w:firstColumn="1" w:lastColumn="0" w:noHBand="0" w:noVBand="1"/>
      </w:tblPr>
      <w:tblGrid>
        <w:gridCol w:w="4957"/>
        <w:gridCol w:w="4175"/>
      </w:tblGrid>
      <w:tr w:rsidR="00205E8C" w14:paraId="17E66921" w14:textId="77777777" w:rsidTr="00205E8C">
        <w:trPr>
          <w:trHeight w:val="1656"/>
        </w:trPr>
        <w:tc>
          <w:tcPr>
            <w:tcW w:w="4957" w:type="dxa"/>
          </w:tcPr>
          <w:p w14:paraId="79553B96" w14:textId="77777777" w:rsidR="00205E8C" w:rsidRPr="00205E8C" w:rsidRDefault="00205E8C" w:rsidP="00DB4765">
            <w:pPr>
              <w:pStyle w:val="TableParagraph"/>
              <w:ind w:left="0"/>
              <w:rPr>
                <w:rFonts w:ascii="Aptos" w:hAnsi="Aptos"/>
                <w:b/>
                <w:bCs/>
                <w:color w:val="1F497D" w:themeColor="text2"/>
              </w:rPr>
            </w:pPr>
          </w:p>
          <w:p w14:paraId="55DBDDEE" w14:textId="77777777" w:rsidR="00205E8C" w:rsidRPr="00205E8C" w:rsidRDefault="00205E8C" w:rsidP="00DB4765">
            <w:pPr>
              <w:pStyle w:val="TableParagraph"/>
              <w:spacing w:before="139"/>
              <w:ind w:left="0"/>
              <w:rPr>
                <w:rFonts w:ascii="Aptos" w:hAnsi="Aptos"/>
                <w:b/>
                <w:bCs/>
                <w:color w:val="1F497D" w:themeColor="text2"/>
              </w:rPr>
            </w:pPr>
          </w:p>
          <w:p w14:paraId="6EDDD7CA" w14:textId="77777777" w:rsidR="00205E8C" w:rsidRPr="00205E8C" w:rsidRDefault="00205E8C" w:rsidP="00DB4765">
            <w:pPr>
              <w:pStyle w:val="TableParagraph"/>
              <w:rPr>
                <w:rFonts w:ascii="Aptos" w:hAnsi="Aptos"/>
                <w:b/>
                <w:bCs/>
                <w:color w:val="1F497D" w:themeColor="text2"/>
              </w:rPr>
            </w:pPr>
            <w:r w:rsidRPr="00205E8C">
              <w:rPr>
                <w:rFonts w:ascii="Aptos" w:hAnsi="Aptos"/>
                <w:b/>
                <w:bCs/>
                <w:color w:val="1F497D" w:themeColor="text2"/>
              </w:rPr>
              <w:t>Corporate</w:t>
            </w:r>
            <w:r w:rsidRPr="00205E8C">
              <w:rPr>
                <w:rFonts w:ascii="Aptos" w:hAnsi="Aptos"/>
                <w:b/>
                <w:bCs/>
                <w:color w:val="1F497D" w:themeColor="text2"/>
                <w:spacing w:val="-10"/>
              </w:rPr>
              <w:t xml:space="preserve"> </w:t>
            </w:r>
            <w:r w:rsidRPr="00205E8C">
              <w:rPr>
                <w:rFonts w:ascii="Aptos" w:hAnsi="Aptos"/>
                <w:b/>
                <w:bCs/>
                <w:color w:val="1F497D" w:themeColor="text2"/>
                <w:spacing w:val="-4"/>
              </w:rPr>
              <w:t>Lead</w:t>
            </w:r>
          </w:p>
        </w:tc>
        <w:tc>
          <w:tcPr>
            <w:tcW w:w="4175" w:type="dxa"/>
          </w:tcPr>
          <w:p w14:paraId="4FAC428A" w14:textId="77777777" w:rsidR="00205E8C" w:rsidRPr="00205E8C" w:rsidRDefault="00205E8C" w:rsidP="00DB4765">
            <w:pPr>
              <w:pStyle w:val="TableParagraph"/>
              <w:spacing w:before="2"/>
              <w:ind w:left="0"/>
              <w:rPr>
                <w:rFonts w:ascii="Aptos" w:hAnsi="Aptos"/>
                <w:b/>
                <w:bCs/>
                <w:color w:val="1F497D" w:themeColor="text2"/>
              </w:rPr>
            </w:pPr>
          </w:p>
          <w:p w14:paraId="691F023B" w14:textId="77777777" w:rsidR="00205E8C" w:rsidRPr="00205E8C" w:rsidRDefault="00205E8C" w:rsidP="00DB4765">
            <w:pPr>
              <w:pStyle w:val="TableParagraph"/>
              <w:ind w:left="0"/>
              <w:rPr>
                <w:rFonts w:ascii="Aptos" w:hAnsi="Aptos"/>
                <w:b/>
                <w:bCs/>
                <w:color w:val="1F497D" w:themeColor="text2"/>
              </w:rPr>
            </w:pPr>
          </w:p>
          <w:p w14:paraId="1952C89A" w14:textId="77777777" w:rsidR="00205E8C" w:rsidRPr="00205E8C" w:rsidRDefault="00205E8C" w:rsidP="00DB4765">
            <w:pPr>
              <w:pStyle w:val="TableParagraph"/>
              <w:spacing w:line="275" w:lineRule="exact"/>
              <w:ind w:left="104"/>
              <w:rPr>
                <w:rFonts w:ascii="Aptos" w:hAnsi="Aptos"/>
                <w:b/>
                <w:bCs/>
                <w:color w:val="1F497D" w:themeColor="text2"/>
              </w:rPr>
            </w:pPr>
            <w:r w:rsidRPr="00205E8C">
              <w:rPr>
                <w:rFonts w:ascii="Aptos" w:hAnsi="Aptos"/>
                <w:b/>
                <w:bCs/>
                <w:color w:val="1F497D" w:themeColor="text2"/>
              </w:rPr>
              <w:t>Executive</w:t>
            </w:r>
            <w:r w:rsidRPr="00205E8C">
              <w:rPr>
                <w:rFonts w:ascii="Aptos" w:hAnsi="Aptos"/>
                <w:b/>
                <w:bCs/>
                <w:color w:val="1F497D" w:themeColor="text2"/>
                <w:spacing w:val="-7"/>
              </w:rPr>
              <w:t xml:space="preserve"> </w:t>
            </w:r>
            <w:r w:rsidRPr="00205E8C">
              <w:rPr>
                <w:rFonts w:ascii="Aptos" w:hAnsi="Aptos"/>
                <w:b/>
                <w:bCs/>
                <w:color w:val="1F497D" w:themeColor="text2"/>
              </w:rPr>
              <w:t>Medical</w:t>
            </w:r>
            <w:r w:rsidRPr="00205E8C">
              <w:rPr>
                <w:rFonts w:ascii="Aptos" w:hAnsi="Aptos"/>
                <w:b/>
                <w:bCs/>
                <w:color w:val="1F497D" w:themeColor="text2"/>
                <w:spacing w:val="-4"/>
              </w:rPr>
              <w:t xml:space="preserve"> </w:t>
            </w:r>
            <w:r w:rsidRPr="00205E8C">
              <w:rPr>
                <w:rFonts w:ascii="Aptos" w:hAnsi="Aptos"/>
                <w:b/>
                <w:bCs/>
                <w:color w:val="1F497D" w:themeColor="text2"/>
                <w:spacing w:val="-2"/>
              </w:rPr>
              <w:t>Director</w:t>
            </w:r>
          </w:p>
        </w:tc>
      </w:tr>
      <w:tr w:rsidR="00205E8C" w14:paraId="4F74ED18" w14:textId="77777777" w:rsidTr="00205E8C">
        <w:trPr>
          <w:trHeight w:val="1307"/>
        </w:trPr>
        <w:tc>
          <w:tcPr>
            <w:tcW w:w="4957" w:type="dxa"/>
          </w:tcPr>
          <w:p w14:paraId="7105EEBE" w14:textId="0DBD9F3E" w:rsidR="00205E8C" w:rsidRPr="00205E8C" w:rsidRDefault="007737A2" w:rsidP="007737A2">
            <w:pPr>
              <w:pStyle w:val="TableParagraph"/>
              <w:spacing w:before="240"/>
              <w:ind w:right="469"/>
              <w:jc w:val="both"/>
              <w:rPr>
                <w:rFonts w:ascii="Aptos" w:hAnsi="Aptos"/>
                <w:b/>
                <w:bCs/>
                <w:color w:val="1F497D" w:themeColor="text2"/>
              </w:rPr>
            </w:pPr>
            <w:r w:rsidRPr="007737A2">
              <w:rPr>
                <w:rFonts w:ascii="Aptos" w:hAnsi="Aptos"/>
                <w:b/>
                <w:bCs/>
                <w:color w:val="1F497D" w:themeColor="text2"/>
              </w:rPr>
              <w:t>Date approved by Joint Negotiating and</w:t>
            </w:r>
            <w:r>
              <w:rPr>
                <w:rFonts w:ascii="Aptos" w:hAnsi="Aptos"/>
                <w:b/>
                <w:bCs/>
                <w:color w:val="1F497D" w:themeColor="text2"/>
              </w:rPr>
              <w:t xml:space="preserve"> </w:t>
            </w:r>
            <w:r w:rsidRPr="007737A2">
              <w:rPr>
                <w:rFonts w:ascii="Aptos" w:hAnsi="Aptos"/>
                <w:b/>
                <w:bCs/>
                <w:color w:val="1F497D" w:themeColor="text2"/>
              </w:rPr>
              <w:t>Consultation Forum</w:t>
            </w:r>
            <w:r>
              <w:rPr>
                <w:rFonts w:ascii="Aptos" w:hAnsi="Aptos"/>
                <w:b/>
                <w:bCs/>
                <w:color w:val="1F497D" w:themeColor="text2"/>
              </w:rPr>
              <w:t xml:space="preserve"> </w:t>
            </w:r>
            <w:r w:rsidRPr="007737A2">
              <w:rPr>
                <w:rFonts w:ascii="Aptos" w:hAnsi="Aptos"/>
                <w:b/>
                <w:bCs/>
                <w:color w:val="1F497D" w:themeColor="text2"/>
              </w:rPr>
              <w:t>(JNCF)</w:t>
            </w:r>
          </w:p>
        </w:tc>
        <w:tc>
          <w:tcPr>
            <w:tcW w:w="4175" w:type="dxa"/>
          </w:tcPr>
          <w:p w14:paraId="0BA4E1BE" w14:textId="6A3BB657" w:rsidR="00205E8C" w:rsidRPr="00205E8C" w:rsidRDefault="007737A2" w:rsidP="00DB4765">
            <w:pPr>
              <w:pStyle w:val="TableParagraph"/>
              <w:spacing w:before="240"/>
              <w:ind w:left="104"/>
              <w:rPr>
                <w:rFonts w:ascii="Aptos" w:hAnsi="Aptos"/>
                <w:b/>
                <w:bCs/>
                <w:color w:val="1F497D" w:themeColor="text2"/>
              </w:rPr>
            </w:pPr>
            <w:r>
              <w:rPr>
                <w:rFonts w:ascii="Aptos" w:hAnsi="Aptos"/>
                <w:b/>
                <w:bCs/>
                <w:color w:val="1F497D" w:themeColor="text2"/>
                <w:spacing w:val="-2"/>
              </w:rPr>
              <w:t>November 2025</w:t>
            </w:r>
          </w:p>
        </w:tc>
      </w:tr>
      <w:tr w:rsidR="00205E8C" w14:paraId="4CB0D4D5" w14:textId="77777777" w:rsidTr="00205E8C">
        <w:trPr>
          <w:trHeight w:val="395"/>
        </w:trPr>
        <w:tc>
          <w:tcPr>
            <w:tcW w:w="4957" w:type="dxa"/>
          </w:tcPr>
          <w:p w14:paraId="53B89EF7" w14:textId="4F488D75" w:rsidR="00205E8C" w:rsidRPr="00205E8C" w:rsidRDefault="00205E8C" w:rsidP="00DB4765">
            <w:pPr>
              <w:pStyle w:val="TableParagraph"/>
              <w:spacing w:before="60"/>
              <w:rPr>
                <w:rFonts w:ascii="Aptos" w:hAnsi="Aptos"/>
                <w:b/>
                <w:bCs/>
                <w:color w:val="1F497D" w:themeColor="text2"/>
              </w:rPr>
            </w:pPr>
            <w:r w:rsidRPr="00205E8C">
              <w:rPr>
                <w:rFonts w:ascii="Aptos" w:hAnsi="Aptos"/>
                <w:b/>
                <w:bCs/>
                <w:color w:val="1F497D" w:themeColor="text2"/>
              </w:rPr>
              <w:t>Date</w:t>
            </w:r>
            <w:r w:rsidRPr="00205E8C">
              <w:rPr>
                <w:rFonts w:ascii="Aptos" w:hAnsi="Aptos"/>
                <w:b/>
                <w:bCs/>
                <w:color w:val="1F497D" w:themeColor="text2"/>
                <w:spacing w:val="-11"/>
              </w:rPr>
              <w:t xml:space="preserve"> </w:t>
            </w:r>
            <w:r w:rsidRPr="00205E8C">
              <w:rPr>
                <w:rFonts w:ascii="Aptos" w:hAnsi="Aptos"/>
                <w:b/>
                <w:bCs/>
                <w:color w:val="1F497D" w:themeColor="text2"/>
              </w:rPr>
              <w:t>ratified</w:t>
            </w:r>
            <w:r w:rsidRPr="00205E8C">
              <w:rPr>
                <w:rFonts w:ascii="Aptos" w:hAnsi="Aptos"/>
                <w:b/>
                <w:bCs/>
                <w:color w:val="1F497D" w:themeColor="text2"/>
                <w:spacing w:val="-8"/>
              </w:rPr>
              <w:t xml:space="preserve"> </w:t>
            </w:r>
            <w:r w:rsidRPr="00205E8C">
              <w:rPr>
                <w:rFonts w:ascii="Aptos" w:hAnsi="Aptos"/>
                <w:b/>
                <w:bCs/>
                <w:color w:val="1F497D" w:themeColor="text2"/>
              </w:rPr>
              <w:t>by</w:t>
            </w:r>
            <w:r w:rsidRPr="00205E8C">
              <w:rPr>
                <w:rFonts w:ascii="Aptos" w:hAnsi="Aptos"/>
                <w:b/>
                <w:bCs/>
                <w:color w:val="1F497D" w:themeColor="text2"/>
                <w:spacing w:val="-6"/>
              </w:rPr>
              <w:t xml:space="preserve"> </w:t>
            </w:r>
            <w:r>
              <w:rPr>
                <w:rFonts w:ascii="Aptos" w:hAnsi="Aptos"/>
                <w:b/>
                <w:bCs/>
                <w:color w:val="1F497D" w:themeColor="text2"/>
                <w:spacing w:val="-5"/>
              </w:rPr>
              <w:t>T</w:t>
            </w:r>
            <w:r w:rsidR="007737A2">
              <w:rPr>
                <w:rFonts w:ascii="Aptos" w:hAnsi="Aptos"/>
                <w:b/>
                <w:bCs/>
                <w:color w:val="1F497D" w:themeColor="text2"/>
                <w:spacing w:val="-5"/>
              </w:rPr>
              <w:t xml:space="preserve">rust </w:t>
            </w:r>
            <w:r>
              <w:rPr>
                <w:rFonts w:ascii="Aptos" w:hAnsi="Aptos"/>
                <w:b/>
                <w:bCs/>
                <w:color w:val="1F497D" w:themeColor="text2"/>
                <w:spacing w:val="-5"/>
              </w:rPr>
              <w:t>L</w:t>
            </w:r>
            <w:r w:rsidR="007737A2">
              <w:rPr>
                <w:rFonts w:ascii="Aptos" w:hAnsi="Aptos"/>
                <w:b/>
                <w:bCs/>
                <w:color w:val="1F497D" w:themeColor="text2"/>
                <w:spacing w:val="-5"/>
              </w:rPr>
              <w:t xml:space="preserve">eadership </w:t>
            </w:r>
            <w:r>
              <w:rPr>
                <w:rFonts w:ascii="Aptos" w:hAnsi="Aptos"/>
                <w:b/>
                <w:bCs/>
                <w:color w:val="1F497D" w:themeColor="text2"/>
                <w:spacing w:val="-5"/>
              </w:rPr>
              <w:t>T</w:t>
            </w:r>
            <w:r w:rsidR="007737A2">
              <w:rPr>
                <w:rFonts w:ascii="Aptos" w:hAnsi="Aptos"/>
                <w:b/>
                <w:bCs/>
                <w:color w:val="1F497D" w:themeColor="text2"/>
                <w:spacing w:val="-5"/>
              </w:rPr>
              <w:t>eam (TLT)</w:t>
            </w:r>
          </w:p>
        </w:tc>
        <w:tc>
          <w:tcPr>
            <w:tcW w:w="4175" w:type="dxa"/>
          </w:tcPr>
          <w:p w14:paraId="6CB73D20" w14:textId="1F7714EB" w:rsidR="00205E8C" w:rsidRPr="00205E8C" w:rsidRDefault="007737A2" w:rsidP="00DB4765">
            <w:pPr>
              <w:pStyle w:val="TableParagraph"/>
              <w:spacing w:before="120" w:line="255" w:lineRule="exact"/>
              <w:ind w:left="104"/>
              <w:rPr>
                <w:rFonts w:ascii="Aptos" w:hAnsi="Aptos"/>
                <w:b/>
                <w:bCs/>
                <w:color w:val="1F497D" w:themeColor="text2"/>
              </w:rPr>
            </w:pPr>
            <w:r>
              <w:rPr>
                <w:rFonts w:ascii="Aptos" w:hAnsi="Aptos"/>
                <w:b/>
                <w:bCs/>
                <w:color w:val="1F497D" w:themeColor="text2"/>
                <w:spacing w:val="-2"/>
              </w:rPr>
              <w:t>March 2026</w:t>
            </w:r>
          </w:p>
        </w:tc>
      </w:tr>
      <w:tr w:rsidR="00205E8C" w14:paraId="4F59DD29" w14:textId="77777777" w:rsidTr="00205E8C">
        <w:trPr>
          <w:trHeight w:val="755"/>
        </w:trPr>
        <w:tc>
          <w:tcPr>
            <w:tcW w:w="4957" w:type="dxa"/>
          </w:tcPr>
          <w:p w14:paraId="36E1D1E9" w14:textId="77777777" w:rsidR="00205E8C" w:rsidRPr="00205E8C" w:rsidRDefault="00205E8C" w:rsidP="00DB4765">
            <w:pPr>
              <w:pStyle w:val="TableParagraph"/>
              <w:spacing w:before="240"/>
              <w:rPr>
                <w:rFonts w:ascii="Aptos" w:hAnsi="Aptos"/>
                <w:b/>
                <w:bCs/>
                <w:color w:val="1F497D" w:themeColor="text2"/>
              </w:rPr>
            </w:pPr>
            <w:r w:rsidRPr="00205E8C">
              <w:rPr>
                <w:rFonts w:ascii="Aptos" w:hAnsi="Aptos"/>
                <w:b/>
                <w:bCs/>
                <w:color w:val="1F497D" w:themeColor="text2"/>
              </w:rPr>
              <w:t>Date</w:t>
            </w:r>
            <w:r w:rsidRPr="00205E8C">
              <w:rPr>
                <w:rFonts w:ascii="Aptos" w:hAnsi="Aptos"/>
                <w:b/>
                <w:bCs/>
                <w:color w:val="1F497D" w:themeColor="text2"/>
                <w:spacing w:val="-9"/>
              </w:rPr>
              <w:t xml:space="preserve"> </w:t>
            </w:r>
            <w:r w:rsidRPr="00205E8C">
              <w:rPr>
                <w:rFonts w:ascii="Aptos" w:hAnsi="Aptos"/>
                <w:b/>
                <w:bCs/>
                <w:color w:val="1F497D" w:themeColor="text2"/>
                <w:spacing w:val="-2"/>
              </w:rPr>
              <w:t>issued</w:t>
            </w:r>
          </w:p>
        </w:tc>
        <w:tc>
          <w:tcPr>
            <w:tcW w:w="4175" w:type="dxa"/>
          </w:tcPr>
          <w:p w14:paraId="103EAC04" w14:textId="366A4C72" w:rsidR="00205E8C" w:rsidRPr="00205E8C" w:rsidRDefault="007737A2" w:rsidP="00DB4765">
            <w:pPr>
              <w:pStyle w:val="TableParagraph"/>
              <w:spacing w:before="240"/>
              <w:ind w:left="104"/>
              <w:rPr>
                <w:rFonts w:ascii="Aptos" w:hAnsi="Aptos"/>
                <w:b/>
                <w:bCs/>
                <w:color w:val="1F497D" w:themeColor="text2"/>
              </w:rPr>
            </w:pPr>
            <w:r>
              <w:rPr>
                <w:rFonts w:ascii="Aptos" w:hAnsi="Aptos"/>
                <w:b/>
                <w:bCs/>
                <w:color w:val="1F497D" w:themeColor="text2"/>
                <w:spacing w:val="-2"/>
              </w:rPr>
              <w:t>March 2026</w:t>
            </w:r>
          </w:p>
        </w:tc>
      </w:tr>
      <w:tr w:rsidR="00205E8C" w14:paraId="468EAEFF" w14:textId="77777777" w:rsidTr="00205E8C">
        <w:trPr>
          <w:trHeight w:val="756"/>
        </w:trPr>
        <w:tc>
          <w:tcPr>
            <w:tcW w:w="4957" w:type="dxa"/>
          </w:tcPr>
          <w:p w14:paraId="45864137" w14:textId="77777777" w:rsidR="00205E8C" w:rsidRPr="00205E8C" w:rsidRDefault="00205E8C" w:rsidP="00DB4765">
            <w:pPr>
              <w:pStyle w:val="TableParagraph"/>
              <w:spacing w:before="241"/>
              <w:rPr>
                <w:rFonts w:ascii="Aptos" w:hAnsi="Aptos"/>
                <w:b/>
                <w:bCs/>
                <w:color w:val="1F497D" w:themeColor="text2"/>
              </w:rPr>
            </w:pPr>
            <w:r w:rsidRPr="00205E8C">
              <w:rPr>
                <w:rFonts w:ascii="Aptos" w:hAnsi="Aptos"/>
                <w:b/>
                <w:bCs/>
                <w:color w:val="1F497D" w:themeColor="text2"/>
              </w:rPr>
              <w:t>Review</w:t>
            </w:r>
            <w:r w:rsidRPr="00205E8C">
              <w:rPr>
                <w:rFonts w:ascii="Aptos" w:hAnsi="Aptos"/>
                <w:b/>
                <w:bCs/>
                <w:color w:val="1F497D" w:themeColor="text2"/>
                <w:spacing w:val="-11"/>
              </w:rPr>
              <w:t xml:space="preserve"> </w:t>
            </w:r>
            <w:r w:rsidRPr="00205E8C">
              <w:rPr>
                <w:rFonts w:ascii="Aptos" w:hAnsi="Aptos"/>
                <w:b/>
                <w:bCs/>
                <w:color w:val="1F497D" w:themeColor="text2"/>
                <w:spacing w:val="-4"/>
              </w:rPr>
              <w:t>date</w:t>
            </w:r>
          </w:p>
        </w:tc>
        <w:tc>
          <w:tcPr>
            <w:tcW w:w="4175" w:type="dxa"/>
          </w:tcPr>
          <w:p w14:paraId="4A80B438" w14:textId="2703796C" w:rsidR="00205E8C" w:rsidRPr="00205E8C" w:rsidRDefault="00205E8C" w:rsidP="00DB4765">
            <w:pPr>
              <w:pStyle w:val="TableParagraph"/>
              <w:spacing w:before="241"/>
              <w:ind w:left="104"/>
              <w:rPr>
                <w:rFonts w:ascii="Aptos" w:hAnsi="Aptos"/>
                <w:b/>
                <w:bCs/>
                <w:color w:val="1F497D" w:themeColor="text2"/>
              </w:rPr>
            </w:pPr>
            <w:r>
              <w:rPr>
                <w:rFonts w:ascii="Aptos" w:hAnsi="Aptos"/>
                <w:b/>
                <w:bCs/>
                <w:color w:val="1F497D" w:themeColor="text2"/>
                <w:spacing w:val="-2"/>
              </w:rPr>
              <w:t>May 2026</w:t>
            </w:r>
          </w:p>
        </w:tc>
      </w:tr>
    </w:tbl>
    <w:p w14:paraId="0560454F" w14:textId="77777777" w:rsidR="009F0656" w:rsidRDefault="009F0656" w:rsidP="00205E8C">
      <w:pPr>
        <w:pStyle w:val="TableParagraph"/>
        <w:ind w:left="0"/>
        <w:rPr>
          <w:sz w:val="24"/>
        </w:rPr>
        <w:sectPr w:rsidR="009F0656">
          <w:footerReference w:type="default" r:id="rId8"/>
          <w:type w:val="continuous"/>
          <w:pgSz w:w="11910" w:h="16840"/>
          <w:pgMar w:top="820" w:right="708" w:bottom="920" w:left="850" w:header="0" w:footer="732" w:gutter="0"/>
          <w:pgNumType w:start="1"/>
          <w:cols w:space="720"/>
        </w:sectPr>
      </w:pPr>
    </w:p>
    <w:p w14:paraId="70454D14" w14:textId="0E9AB1E0" w:rsidR="009F0656" w:rsidRDefault="0020797E" w:rsidP="00205E8C">
      <w:pPr>
        <w:pStyle w:val="Heading1"/>
        <w:spacing w:before="75"/>
        <w:ind w:left="0" w:firstLine="0"/>
        <w:jc w:val="both"/>
      </w:pPr>
      <w:r>
        <w:lastRenderedPageBreak/>
        <w:t xml:space="preserve">     </w:t>
      </w:r>
      <w:r w:rsidR="000C1C2A">
        <w:t>Executive</w:t>
      </w:r>
      <w:r w:rsidR="000C1C2A">
        <w:rPr>
          <w:spacing w:val="-5"/>
        </w:rPr>
        <w:t xml:space="preserve"> </w:t>
      </w:r>
      <w:r w:rsidR="000C1C2A">
        <w:rPr>
          <w:spacing w:val="-2"/>
        </w:rPr>
        <w:t>summary</w:t>
      </w:r>
    </w:p>
    <w:p w14:paraId="2DAAE9DC" w14:textId="77777777" w:rsidR="009F0656" w:rsidRDefault="000C1C2A">
      <w:pPr>
        <w:pStyle w:val="BodyText"/>
        <w:spacing w:before="240"/>
        <w:ind w:left="282" w:right="421"/>
        <w:jc w:val="both"/>
      </w:pPr>
      <w:r>
        <w:t>The purpose of this policy is to support Appraisal for doctors and dentists, and</w:t>
      </w:r>
      <w:r>
        <w:rPr>
          <w:spacing w:val="40"/>
        </w:rPr>
        <w:t xml:space="preserve"> </w:t>
      </w:r>
      <w:r>
        <w:t xml:space="preserve">Revalidation for doctors employed substantively at Leeds Community Healthcare NHS </w:t>
      </w:r>
      <w:r>
        <w:rPr>
          <w:spacing w:val="-2"/>
        </w:rPr>
        <w:t>Trust.</w:t>
      </w:r>
    </w:p>
    <w:p w14:paraId="10DA5E7D" w14:textId="77777777" w:rsidR="009F0656" w:rsidRDefault="009F0656">
      <w:pPr>
        <w:pStyle w:val="BodyText"/>
        <w:spacing w:before="60"/>
      </w:pPr>
    </w:p>
    <w:p w14:paraId="2467926A" w14:textId="77777777" w:rsidR="009F0656" w:rsidRDefault="000C1C2A">
      <w:pPr>
        <w:pStyle w:val="BodyText"/>
        <w:ind w:left="282" w:right="484"/>
      </w:pPr>
      <w:r>
        <w:t>This</w:t>
      </w:r>
      <w:r>
        <w:rPr>
          <w:spacing w:val="-4"/>
        </w:rPr>
        <w:t xml:space="preserve"> </w:t>
      </w:r>
      <w:r>
        <w:t>policy</w:t>
      </w:r>
      <w:r>
        <w:rPr>
          <w:spacing w:val="-3"/>
        </w:rPr>
        <w:t xml:space="preserve"> </w:t>
      </w:r>
      <w:r>
        <w:t>supersedes</w:t>
      </w:r>
      <w:r>
        <w:rPr>
          <w:spacing w:val="-6"/>
        </w:rPr>
        <w:t xml:space="preserve"> </w:t>
      </w:r>
      <w:r>
        <w:t>the</w:t>
      </w:r>
      <w:r>
        <w:rPr>
          <w:spacing w:val="-1"/>
        </w:rPr>
        <w:t xml:space="preserve"> </w:t>
      </w:r>
      <w:r>
        <w:t>‘Appraisal</w:t>
      </w:r>
      <w:r>
        <w:rPr>
          <w:spacing w:val="-6"/>
        </w:rPr>
        <w:t xml:space="preserve"> </w:t>
      </w:r>
      <w:r>
        <w:t>Policy</w:t>
      </w:r>
      <w:r>
        <w:rPr>
          <w:spacing w:val="-3"/>
        </w:rPr>
        <w:t xml:space="preserve"> </w:t>
      </w:r>
      <w:r>
        <w:t>and</w:t>
      </w:r>
      <w:r>
        <w:rPr>
          <w:spacing w:val="-2"/>
        </w:rPr>
        <w:t xml:space="preserve"> </w:t>
      </w:r>
      <w:r>
        <w:t>Guidance</w:t>
      </w:r>
      <w:r>
        <w:rPr>
          <w:spacing w:val="-4"/>
        </w:rPr>
        <w:t xml:space="preserve"> </w:t>
      </w:r>
      <w:r>
        <w:t>for</w:t>
      </w:r>
      <w:r>
        <w:rPr>
          <w:spacing w:val="-4"/>
        </w:rPr>
        <w:t xml:space="preserve"> </w:t>
      </w:r>
      <w:r>
        <w:t>Consultants,</w:t>
      </w:r>
      <w:r>
        <w:rPr>
          <w:spacing w:val="-4"/>
        </w:rPr>
        <w:t xml:space="preserve"> </w:t>
      </w:r>
      <w:r>
        <w:t>SAS</w:t>
      </w:r>
      <w:r>
        <w:rPr>
          <w:spacing w:val="-4"/>
        </w:rPr>
        <w:t xml:space="preserve"> </w:t>
      </w:r>
      <w:r>
        <w:t>Doctors, and Dentists in</w:t>
      </w:r>
      <w:r>
        <w:rPr>
          <w:spacing w:val="-2"/>
        </w:rPr>
        <w:t xml:space="preserve"> </w:t>
      </w:r>
      <w:r>
        <w:t>Leeds</w:t>
      </w:r>
      <w:r>
        <w:rPr>
          <w:spacing w:val="-2"/>
        </w:rPr>
        <w:t xml:space="preserve"> </w:t>
      </w:r>
      <w:r>
        <w:t>Community</w:t>
      </w:r>
      <w:r>
        <w:rPr>
          <w:spacing w:val="-3"/>
        </w:rPr>
        <w:t xml:space="preserve"> </w:t>
      </w:r>
      <w:r>
        <w:t>Healthcare</w:t>
      </w:r>
      <w:r>
        <w:rPr>
          <w:spacing w:val="-3"/>
        </w:rPr>
        <w:t xml:space="preserve"> </w:t>
      </w:r>
      <w:r>
        <w:t>NHS Trust’. This policy will be underpinned by supporting guidance which will be available on the LCH intranet and on request from the Medical Education and Revalidation Team.</w:t>
      </w:r>
    </w:p>
    <w:p w14:paraId="3468BE68" w14:textId="77777777" w:rsidR="009F0656" w:rsidRDefault="009F0656">
      <w:pPr>
        <w:pStyle w:val="BodyText"/>
      </w:pPr>
    </w:p>
    <w:p w14:paraId="315D63B7" w14:textId="77777777" w:rsidR="009F0656" w:rsidRDefault="000C1C2A">
      <w:pPr>
        <w:pStyle w:val="BodyText"/>
        <w:ind w:left="282" w:right="484"/>
      </w:pPr>
      <w:r>
        <w:t>The</w:t>
      </w:r>
      <w:r>
        <w:rPr>
          <w:spacing w:val="-3"/>
        </w:rPr>
        <w:t xml:space="preserve"> </w:t>
      </w:r>
      <w:r>
        <w:t>policy</w:t>
      </w:r>
      <w:r>
        <w:rPr>
          <w:spacing w:val="-3"/>
        </w:rPr>
        <w:t xml:space="preserve"> </w:t>
      </w:r>
      <w:r>
        <w:t>adheres</w:t>
      </w:r>
      <w:r>
        <w:rPr>
          <w:spacing w:val="-3"/>
        </w:rPr>
        <w:t xml:space="preserve"> </w:t>
      </w:r>
      <w:r>
        <w:t>to</w:t>
      </w:r>
      <w:r>
        <w:rPr>
          <w:spacing w:val="-3"/>
        </w:rPr>
        <w:t xml:space="preserve"> </w:t>
      </w:r>
      <w:r>
        <w:t>the</w:t>
      </w:r>
      <w:r>
        <w:rPr>
          <w:spacing w:val="-3"/>
        </w:rPr>
        <w:t xml:space="preserve"> </w:t>
      </w:r>
      <w:r>
        <w:t>principle</w:t>
      </w:r>
      <w:r>
        <w:rPr>
          <w:spacing w:val="-3"/>
        </w:rPr>
        <w:t xml:space="preserve"> </w:t>
      </w:r>
      <w:r>
        <w:t>that</w:t>
      </w:r>
      <w:r>
        <w:rPr>
          <w:spacing w:val="-5"/>
        </w:rPr>
        <w:t xml:space="preserve"> </w:t>
      </w:r>
      <w:r>
        <w:t>all</w:t>
      </w:r>
      <w:r>
        <w:rPr>
          <w:spacing w:val="-4"/>
        </w:rPr>
        <w:t xml:space="preserve"> </w:t>
      </w:r>
      <w:r>
        <w:t>qualified</w:t>
      </w:r>
      <w:r>
        <w:rPr>
          <w:spacing w:val="-5"/>
        </w:rPr>
        <w:t xml:space="preserve"> </w:t>
      </w:r>
      <w:r>
        <w:t>medical</w:t>
      </w:r>
      <w:r>
        <w:rPr>
          <w:spacing w:val="-3"/>
        </w:rPr>
        <w:t xml:space="preserve"> </w:t>
      </w:r>
      <w:r>
        <w:t>and</w:t>
      </w:r>
      <w:r>
        <w:rPr>
          <w:spacing w:val="-3"/>
        </w:rPr>
        <w:t xml:space="preserve"> </w:t>
      </w:r>
      <w:r>
        <w:t>dental</w:t>
      </w:r>
      <w:r>
        <w:rPr>
          <w:spacing w:val="-3"/>
        </w:rPr>
        <w:t xml:space="preserve"> </w:t>
      </w:r>
      <w:r>
        <w:t>staff</w:t>
      </w:r>
      <w:r>
        <w:rPr>
          <w:spacing w:val="-3"/>
        </w:rPr>
        <w:t xml:space="preserve"> </w:t>
      </w:r>
      <w:r>
        <w:t>will</w:t>
      </w:r>
      <w:r>
        <w:rPr>
          <w:spacing w:val="-4"/>
        </w:rPr>
        <w:t xml:space="preserve"> </w:t>
      </w:r>
      <w:r>
        <w:t>undertake annual appraisal in keeping with process agreed by the GMC, BMA, GDC, BDA and the Department of Health and will follow appropriate guidance and standards.</w:t>
      </w:r>
    </w:p>
    <w:p w14:paraId="66C72557" w14:textId="77777777" w:rsidR="009F0656" w:rsidRDefault="009F0656">
      <w:pPr>
        <w:pStyle w:val="BodyText"/>
        <w:spacing w:before="241"/>
      </w:pPr>
    </w:p>
    <w:p w14:paraId="00F06DD9" w14:textId="77777777" w:rsidR="009F0656" w:rsidRDefault="000C1C2A">
      <w:pPr>
        <w:pStyle w:val="Heading1"/>
        <w:ind w:left="282" w:firstLine="0"/>
      </w:pPr>
      <w:r>
        <w:t>Equality</w:t>
      </w:r>
      <w:r>
        <w:rPr>
          <w:spacing w:val="-1"/>
        </w:rPr>
        <w:t xml:space="preserve"> </w:t>
      </w:r>
      <w:r>
        <w:rPr>
          <w:spacing w:val="-2"/>
        </w:rPr>
        <w:t>Analysis</w:t>
      </w:r>
    </w:p>
    <w:p w14:paraId="22B2DF3F" w14:textId="77777777" w:rsidR="009F0656" w:rsidRDefault="000C1C2A">
      <w:pPr>
        <w:pStyle w:val="BodyText"/>
        <w:spacing w:before="240"/>
        <w:ind w:left="282" w:right="421"/>
        <w:jc w:val="both"/>
      </w:pPr>
      <w:r>
        <w:t>Leeds Community Healthcare NHS Trust's vision is to provide the best possible care to every community. In support of the vision, with due regard to the Equality Act 2010</w:t>
      </w:r>
      <w:r>
        <w:rPr>
          <w:spacing w:val="40"/>
        </w:rPr>
        <w:t xml:space="preserve"> </w:t>
      </w:r>
      <w:r>
        <w:t>General Duty aims, Equality Analysis has been undertaken on this policy and any outcomes have been considered in the development of this policy.</w:t>
      </w:r>
    </w:p>
    <w:p w14:paraId="432B3D51" w14:textId="77777777" w:rsidR="009F0656" w:rsidRDefault="009F0656">
      <w:pPr>
        <w:pStyle w:val="BodyText"/>
        <w:jc w:val="both"/>
        <w:sectPr w:rsidR="009F0656">
          <w:footerReference w:type="default" r:id="rId9"/>
          <w:pgSz w:w="11910" w:h="16840"/>
          <w:pgMar w:top="1280" w:right="708" w:bottom="280" w:left="850" w:header="0" w:footer="0" w:gutter="0"/>
          <w:cols w:space="720"/>
        </w:sectPr>
      </w:pPr>
    </w:p>
    <w:p w14:paraId="6CDC3210" w14:textId="77777777" w:rsidR="009F0656" w:rsidRDefault="000C1C2A">
      <w:pPr>
        <w:pStyle w:val="Heading1"/>
        <w:numPr>
          <w:ilvl w:val="0"/>
          <w:numId w:val="7"/>
        </w:numPr>
        <w:tabs>
          <w:tab w:val="left" w:pos="641"/>
        </w:tabs>
        <w:spacing w:before="71"/>
        <w:ind w:left="641" w:hanging="359"/>
      </w:pPr>
      <w:r>
        <w:rPr>
          <w:spacing w:val="-2"/>
        </w:rPr>
        <w:lastRenderedPageBreak/>
        <w:t>Introduction</w:t>
      </w:r>
    </w:p>
    <w:p w14:paraId="56798C0B" w14:textId="77777777" w:rsidR="009F0656" w:rsidRDefault="009F0656">
      <w:pPr>
        <w:pStyle w:val="BodyText"/>
        <w:spacing w:before="120"/>
        <w:rPr>
          <w:rFonts w:ascii="Arial"/>
          <w:b/>
        </w:rPr>
      </w:pPr>
    </w:p>
    <w:p w14:paraId="0FFE6222" w14:textId="77777777" w:rsidR="009F0656" w:rsidRDefault="000C1C2A">
      <w:pPr>
        <w:pStyle w:val="ListParagraph"/>
        <w:numPr>
          <w:ilvl w:val="1"/>
          <w:numId w:val="7"/>
        </w:numPr>
        <w:tabs>
          <w:tab w:val="left" w:pos="1360"/>
        </w:tabs>
        <w:ind w:right="598"/>
        <w:rPr>
          <w:sz w:val="24"/>
        </w:rPr>
      </w:pPr>
      <w:r>
        <w:rPr>
          <w:sz w:val="24"/>
        </w:rPr>
        <w:t>This policy applies only to doctors and dentist employed by Leeds Community Healthcare</w:t>
      </w:r>
      <w:r>
        <w:rPr>
          <w:spacing w:val="-6"/>
          <w:sz w:val="24"/>
        </w:rPr>
        <w:t xml:space="preserve"> </w:t>
      </w:r>
      <w:r>
        <w:rPr>
          <w:sz w:val="24"/>
        </w:rPr>
        <w:t>NHS</w:t>
      </w:r>
      <w:r>
        <w:rPr>
          <w:spacing w:val="-3"/>
          <w:sz w:val="24"/>
        </w:rPr>
        <w:t xml:space="preserve"> </w:t>
      </w:r>
      <w:r>
        <w:rPr>
          <w:sz w:val="24"/>
        </w:rPr>
        <w:t>Trust</w:t>
      </w:r>
      <w:r>
        <w:rPr>
          <w:spacing w:val="-3"/>
          <w:sz w:val="24"/>
        </w:rPr>
        <w:t xml:space="preserve"> </w:t>
      </w:r>
      <w:r>
        <w:rPr>
          <w:sz w:val="24"/>
        </w:rPr>
        <w:t>(LCH).</w:t>
      </w:r>
      <w:r>
        <w:rPr>
          <w:spacing w:val="-3"/>
          <w:sz w:val="24"/>
        </w:rPr>
        <w:t xml:space="preserve"> </w:t>
      </w:r>
      <w:r>
        <w:rPr>
          <w:sz w:val="24"/>
        </w:rPr>
        <w:t>Doctors</w:t>
      </w:r>
      <w:r>
        <w:rPr>
          <w:spacing w:val="-3"/>
          <w:sz w:val="24"/>
        </w:rPr>
        <w:t xml:space="preserve"> </w:t>
      </w:r>
      <w:r>
        <w:rPr>
          <w:sz w:val="24"/>
        </w:rPr>
        <w:t>and</w:t>
      </w:r>
      <w:r>
        <w:rPr>
          <w:spacing w:val="-3"/>
          <w:sz w:val="24"/>
        </w:rPr>
        <w:t xml:space="preserve"> </w:t>
      </w:r>
      <w:r>
        <w:rPr>
          <w:sz w:val="24"/>
        </w:rPr>
        <w:t>dentists</w:t>
      </w:r>
      <w:r>
        <w:rPr>
          <w:spacing w:val="-3"/>
          <w:sz w:val="24"/>
        </w:rPr>
        <w:t xml:space="preserve"> </w:t>
      </w:r>
      <w:r>
        <w:rPr>
          <w:sz w:val="24"/>
        </w:rPr>
        <w:t>who</w:t>
      </w:r>
      <w:r>
        <w:rPr>
          <w:spacing w:val="-4"/>
          <w:sz w:val="24"/>
        </w:rPr>
        <w:t xml:space="preserve"> </w:t>
      </w:r>
      <w:r>
        <w:rPr>
          <w:sz w:val="24"/>
        </w:rPr>
        <w:t>are</w:t>
      </w:r>
      <w:r>
        <w:rPr>
          <w:spacing w:val="-3"/>
          <w:sz w:val="24"/>
        </w:rPr>
        <w:t xml:space="preserve"> </w:t>
      </w:r>
      <w:r>
        <w:rPr>
          <w:sz w:val="24"/>
        </w:rPr>
        <w:t>currently</w:t>
      </w:r>
      <w:r>
        <w:rPr>
          <w:spacing w:val="-3"/>
          <w:sz w:val="24"/>
        </w:rPr>
        <w:t xml:space="preserve"> </w:t>
      </w:r>
      <w:r>
        <w:rPr>
          <w:sz w:val="24"/>
        </w:rPr>
        <w:t>in</w:t>
      </w:r>
      <w:r>
        <w:rPr>
          <w:spacing w:val="-3"/>
          <w:sz w:val="24"/>
        </w:rPr>
        <w:t xml:space="preserve"> </w:t>
      </w:r>
      <w:r>
        <w:rPr>
          <w:sz w:val="24"/>
        </w:rPr>
        <w:t>training are covered by separate guidance and processes in conjunction with HEE and the local deanery.</w:t>
      </w:r>
    </w:p>
    <w:p w14:paraId="2D07678D" w14:textId="77777777" w:rsidR="009F0656" w:rsidRDefault="000C1C2A">
      <w:pPr>
        <w:pStyle w:val="ListParagraph"/>
        <w:numPr>
          <w:ilvl w:val="1"/>
          <w:numId w:val="7"/>
        </w:numPr>
        <w:tabs>
          <w:tab w:val="left" w:pos="1360"/>
        </w:tabs>
        <w:spacing w:before="120"/>
        <w:ind w:right="517"/>
        <w:rPr>
          <w:sz w:val="24"/>
        </w:rPr>
      </w:pPr>
      <w:r>
        <w:rPr>
          <w:sz w:val="24"/>
        </w:rPr>
        <w:t>All doctors and dentists need an annual appraisal as per the terms and conditions of their contract and in the case of doctors for revalidation. This is in keeping</w:t>
      </w:r>
      <w:r>
        <w:rPr>
          <w:spacing w:val="-3"/>
          <w:sz w:val="24"/>
        </w:rPr>
        <w:t xml:space="preserve"> </w:t>
      </w:r>
      <w:r>
        <w:rPr>
          <w:sz w:val="24"/>
        </w:rPr>
        <w:t>with</w:t>
      </w:r>
      <w:r>
        <w:rPr>
          <w:spacing w:val="-2"/>
          <w:sz w:val="24"/>
        </w:rPr>
        <w:t xml:space="preserve"> </w:t>
      </w:r>
      <w:r>
        <w:rPr>
          <w:sz w:val="24"/>
        </w:rPr>
        <w:t>the</w:t>
      </w:r>
      <w:r>
        <w:rPr>
          <w:spacing w:val="-5"/>
          <w:sz w:val="24"/>
        </w:rPr>
        <w:t xml:space="preserve"> </w:t>
      </w:r>
      <w:r>
        <w:rPr>
          <w:sz w:val="24"/>
        </w:rPr>
        <w:t>process</w:t>
      </w:r>
      <w:r>
        <w:rPr>
          <w:spacing w:val="-3"/>
          <w:sz w:val="24"/>
        </w:rPr>
        <w:t xml:space="preserve"> </w:t>
      </w:r>
      <w:r>
        <w:rPr>
          <w:sz w:val="24"/>
        </w:rPr>
        <w:t>agreed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GMC,</w:t>
      </w:r>
      <w:r>
        <w:rPr>
          <w:spacing w:val="-3"/>
          <w:sz w:val="24"/>
        </w:rPr>
        <w:t xml:space="preserve"> </w:t>
      </w:r>
      <w:r>
        <w:rPr>
          <w:sz w:val="24"/>
        </w:rPr>
        <w:t>BMA,</w:t>
      </w:r>
      <w:r>
        <w:rPr>
          <w:spacing w:val="-3"/>
          <w:sz w:val="24"/>
        </w:rPr>
        <w:t xml:space="preserve"> </w:t>
      </w:r>
      <w:r>
        <w:rPr>
          <w:sz w:val="24"/>
        </w:rPr>
        <w:t>GDC,</w:t>
      </w:r>
      <w:r>
        <w:rPr>
          <w:spacing w:val="-3"/>
          <w:sz w:val="24"/>
        </w:rPr>
        <w:t xml:space="preserve"> </w:t>
      </w:r>
      <w:r>
        <w:rPr>
          <w:sz w:val="24"/>
        </w:rPr>
        <w:t>BDA,</w:t>
      </w:r>
      <w:r>
        <w:rPr>
          <w:spacing w:val="-3"/>
          <w:sz w:val="24"/>
        </w:rPr>
        <w:t xml:space="preserve"> </w:t>
      </w:r>
      <w:r>
        <w:rPr>
          <w:sz w:val="24"/>
        </w:rPr>
        <w:t>and Department of Health and Social Care.</w:t>
      </w:r>
    </w:p>
    <w:p w14:paraId="101C64B7" w14:textId="77777777" w:rsidR="009F0656" w:rsidRDefault="009F0656">
      <w:pPr>
        <w:pStyle w:val="BodyText"/>
        <w:spacing w:before="241"/>
      </w:pPr>
    </w:p>
    <w:p w14:paraId="2C5087D0" w14:textId="77777777" w:rsidR="009F0656" w:rsidRDefault="000C1C2A">
      <w:pPr>
        <w:pStyle w:val="Heading1"/>
        <w:numPr>
          <w:ilvl w:val="0"/>
          <w:numId w:val="7"/>
        </w:numPr>
        <w:tabs>
          <w:tab w:val="left" w:pos="641"/>
        </w:tabs>
        <w:ind w:left="641" w:hanging="359"/>
      </w:pPr>
      <w:r>
        <w:t>Policy</w:t>
      </w:r>
      <w:r>
        <w:rPr>
          <w:spacing w:val="-4"/>
        </w:rPr>
        <w:t xml:space="preserve"> </w:t>
      </w:r>
      <w:r>
        <w:rPr>
          <w:spacing w:val="-2"/>
        </w:rPr>
        <w:t>scope</w:t>
      </w:r>
    </w:p>
    <w:p w14:paraId="28770D68" w14:textId="77777777" w:rsidR="009F0656" w:rsidRDefault="009F0656">
      <w:pPr>
        <w:pStyle w:val="BodyText"/>
        <w:spacing w:before="120"/>
        <w:rPr>
          <w:rFonts w:ascii="Arial"/>
          <w:b/>
        </w:rPr>
      </w:pPr>
    </w:p>
    <w:p w14:paraId="7A4A1642" w14:textId="77777777" w:rsidR="009F0656" w:rsidRDefault="000C1C2A">
      <w:pPr>
        <w:pStyle w:val="ListParagraph"/>
        <w:numPr>
          <w:ilvl w:val="1"/>
          <w:numId w:val="7"/>
        </w:numPr>
        <w:tabs>
          <w:tab w:val="left" w:pos="1360"/>
        </w:tabs>
        <w:ind w:right="1151"/>
        <w:rPr>
          <w:sz w:val="24"/>
        </w:rPr>
      </w:pPr>
      <w:r>
        <w:rPr>
          <w:sz w:val="24"/>
        </w:rPr>
        <w:t>This policy applies to all consultants, SAS doctors, salaried dentists and academics</w:t>
      </w:r>
      <w:r>
        <w:rPr>
          <w:spacing w:val="-3"/>
          <w:sz w:val="24"/>
        </w:rPr>
        <w:t xml:space="preserve"> </w:t>
      </w:r>
      <w:r>
        <w:rPr>
          <w:sz w:val="24"/>
        </w:rPr>
        <w:t>with</w:t>
      </w:r>
      <w:r>
        <w:rPr>
          <w:spacing w:val="-4"/>
          <w:sz w:val="24"/>
        </w:rPr>
        <w:t xml:space="preserve"> </w:t>
      </w:r>
      <w:r>
        <w:rPr>
          <w:sz w:val="24"/>
        </w:rPr>
        <w:t>honorary</w:t>
      </w:r>
      <w:r>
        <w:rPr>
          <w:spacing w:val="-1"/>
          <w:sz w:val="24"/>
        </w:rPr>
        <w:t xml:space="preserve"> </w:t>
      </w:r>
      <w:r>
        <w:rPr>
          <w:sz w:val="24"/>
        </w:rPr>
        <w:t>contracts</w:t>
      </w:r>
      <w:r>
        <w:rPr>
          <w:spacing w:val="-4"/>
          <w:sz w:val="24"/>
        </w:rPr>
        <w:t xml:space="preserve"> </w:t>
      </w:r>
      <w:r>
        <w:rPr>
          <w:sz w:val="24"/>
        </w:rPr>
        <w:t>employed/contracted</w:t>
      </w:r>
      <w:r>
        <w:rPr>
          <w:spacing w:val="-5"/>
          <w:sz w:val="24"/>
        </w:rPr>
        <w:t xml:space="preserve"> </w:t>
      </w:r>
      <w:r>
        <w:rPr>
          <w:sz w:val="24"/>
        </w:rPr>
        <w:t>by</w:t>
      </w:r>
      <w:r>
        <w:rPr>
          <w:spacing w:val="-3"/>
          <w:sz w:val="24"/>
        </w:rPr>
        <w:t xml:space="preserve"> </w:t>
      </w:r>
      <w:r>
        <w:rPr>
          <w:sz w:val="24"/>
        </w:rPr>
        <w:t>LCH.</w:t>
      </w:r>
      <w:r>
        <w:rPr>
          <w:spacing w:val="40"/>
          <w:sz w:val="24"/>
        </w:rPr>
        <w:t xml:space="preserve"> </w:t>
      </w:r>
      <w:r>
        <w:rPr>
          <w:sz w:val="24"/>
        </w:rPr>
        <w:t>It</w:t>
      </w:r>
      <w:r>
        <w:rPr>
          <w:spacing w:val="-3"/>
          <w:sz w:val="24"/>
        </w:rPr>
        <w:t xml:space="preserve"> </w:t>
      </w:r>
      <w:r>
        <w:rPr>
          <w:sz w:val="24"/>
        </w:rPr>
        <w:t>is</w:t>
      </w:r>
      <w:r>
        <w:rPr>
          <w:spacing w:val="-3"/>
          <w:sz w:val="24"/>
        </w:rPr>
        <w:t xml:space="preserve"> </w:t>
      </w:r>
      <w:r>
        <w:rPr>
          <w:sz w:val="24"/>
        </w:rPr>
        <w:t>not routine for the Trust to assume responsibility for facilitating appraisal or revalidation</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locum employed/contracted</w:t>
      </w:r>
      <w:r>
        <w:rPr>
          <w:spacing w:val="-1"/>
          <w:sz w:val="24"/>
        </w:rPr>
        <w:t xml:space="preserve"> </w:t>
      </w:r>
      <w:r>
        <w:rPr>
          <w:sz w:val="24"/>
        </w:rPr>
        <w:t>by the Trust, but</w:t>
      </w:r>
      <w:r>
        <w:rPr>
          <w:spacing w:val="-1"/>
          <w:sz w:val="24"/>
        </w:rPr>
        <w:t xml:space="preserve"> </w:t>
      </w:r>
      <w:r>
        <w:rPr>
          <w:sz w:val="24"/>
        </w:rPr>
        <w:t>this</w:t>
      </w:r>
      <w:r>
        <w:rPr>
          <w:spacing w:val="-4"/>
          <w:sz w:val="24"/>
        </w:rPr>
        <w:t xml:space="preserve"> </w:t>
      </w:r>
      <w:r>
        <w:rPr>
          <w:sz w:val="24"/>
        </w:rPr>
        <w:t>can</w:t>
      </w:r>
      <w:r>
        <w:rPr>
          <w:spacing w:val="-1"/>
          <w:sz w:val="24"/>
        </w:rPr>
        <w:t xml:space="preserve"> </w:t>
      </w:r>
      <w:r>
        <w:rPr>
          <w:sz w:val="24"/>
        </w:rPr>
        <w:t>be facilitated at the discretion of the medical director.</w:t>
      </w:r>
    </w:p>
    <w:p w14:paraId="0744ED1F" w14:textId="77777777" w:rsidR="009F0656" w:rsidRDefault="009F0656">
      <w:pPr>
        <w:pStyle w:val="BodyText"/>
        <w:spacing w:before="240"/>
      </w:pPr>
    </w:p>
    <w:p w14:paraId="7A497D93" w14:textId="77777777" w:rsidR="009F0656" w:rsidRDefault="000C1C2A">
      <w:pPr>
        <w:pStyle w:val="Heading1"/>
        <w:numPr>
          <w:ilvl w:val="0"/>
          <w:numId w:val="7"/>
        </w:numPr>
        <w:tabs>
          <w:tab w:val="left" w:pos="641"/>
        </w:tabs>
        <w:ind w:left="641" w:hanging="359"/>
      </w:pPr>
      <w:r>
        <w:rPr>
          <w:spacing w:val="-2"/>
        </w:rPr>
        <w:t>Appraisal</w:t>
      </w:r>
    </w:p>
    <w:p w14:paraId="70635CE5" w14:textId="77777777" w:rsidR="009F0656" w:rsidRDefault="009F0656">
      <w:pPr>
        <w:pStyle w:val="BodyText"/>
        <w:spacing w:before="240"/>
        <w:rPr>
          <w:rFonts w:ascii="Arial"/>
          <w:b/>
        </w:rPr>
      </w:pPr>
    </w:p>
    <w:p w14:paraId="2EEFBDFF" w14:textId="77777777" w:rsidR="009F0656" w:rsidRDefault="000C1C2A">
      <w:pPr>
        <w:pStyle w:val="ListParagraph"/>
        <w:numPr>
          <w:ilvl w:val="1"/>
          <w:numId w:val="7"/>
        </w:numPr>
        <w:tabs>
          <w:tab w:val="left" w:pos="1360"/>
        </w:tabs>
        <w:ind w:hanging="681"/>
        <w:rPr>
          <w:sz w:val="24"/>
        </w:rPr>
      </w:pPr>
      <w:r>
        <w:rPr>
          <w:sz w:val="24"/>
        </w:rPr>
        <w:t>Appraisal</w:t>
      </w:r>
      <w:r>
        <w:rPr>
          <w:spacing w:val="-1"/>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4"/>
          <w:sz w:val="24"/>
        </w:rPr>
        <w:t xml:space="preserve"> </w:t>
      </w:r>
      <w:r>
        <w:rPr>
          <w:sz w:val="24"/>
        </w:rPr>
        <w:t>for</w:t>
      </w:r>
      <w:r>
        <w:rPr>
          <w:spacing w:val="-2"/>
          <w:sz w:val="24"/>
        </w:rPr>
        <w:t xml:space="preserve"> </w:t>
      </w:r>
      <w:r>
        <w:rPr>
          <w:sz w:val="24"/>
        </w:rPr>
        <w:t>four</w:t>
      </w:r>
      <w:r>
        <w:rPr>
          <w:spacing w:val="-3"/>
          <w:sz w:val="24"/>
        </w:rPr>
        <w:t xml:space="preserve"> </w:t>
      </w:r>
      <w:r>
        <w:rPr>
          <w:spacing w:val="-2"/>
          <w:sz w:val="24"/>
        </w:rPr>
        <w:t>purposes:</w:t>
      </w:r>
    </w:p>
    <w:p w14:paraId="3E589C67" w14:textId="77777777" w:rsidR="009F0656" w:rsidRDefault="009F0656">
      <w:pPr>
        <w:pStyle w:val="BodyText"/>
        <w:spacing w:before="120"/>
      </w:pPr>
    </w:p>
    <w:p w14:paraId="6875012B" w14:textId="77777777" w:rsidR="009F0656" w:rsidRDefault="000C1C2A">
      <w:pPr>
        <w:pStyle w:val="ListParagraph"/>
        <w:numPr>
          <w:ilvl w:val="2"/>
          <w:numId w:val="7"/>
        </w:numPr>
        <w:tabs>
          <w:tab w:val="left" w:pos="2210"/>
        </w:tabs>
        <w:spacing w:before="1"/>
        <w:ind w:right="551" w:hanging="1076"/>
        <w:rPr>
          <w:sz w:val="24"/>
        </w:rPr>
      </w:pPr>
      <w:r>
        <w:rPr>
          <w:sz w:val="24"/>
        </w:rPr>
        <w:t>To</w:t>
      </w:r>
      <w:r>
        <w:rPr>
          <w:spacing w:val="-4"/>
          <w:sz w:val="24"/>
        </w:rPr>
        <w:t xml:space="preserve"> </w:t>
      </w:r>
      <w:r>
        <w:rPr>
          <w:sz w:val="24"/>
        </w:rPr>
        <w:t>enable</w:t>
      </w:r>
      <w:r>
        <w:rPr>
          <w:spacing w:val="-4"/>
          <w:sz w:val="24"/>
        </w:rPr>
        <w:t xml:space="preserve"> </w:t>
      </w:r>
      <w:r>
        <w:rPr>
          <w:sz w:val="24"/>
        </w:rPr>
        <w:t>clinicians</w:t>
      </w:r>
      <w:r>
        <w:rPr>
          <w:spacing w:val="-4"/>
          <w:sz w:val="24"/>
        </w:rPr>
        <w:t xml:space="preserve"> </w:t>
      </w:r>
      <w:r>
        <w:rPr>
          <w:sz w:val="24"/>
        </w:rPr>
        <w:t>to</w:t>
      </w:r>
      <w:r>
        <w:rPr>
          <w:spacing w:val="-7"/>
          <w:sz w:val="24"/>
        </w:rPr>
        <w:t xml:space="preserve"> </w:t>
      </w:r>
      <w:r>
        <w:rPr>
          <w:sz w:val="24"/>
        </w:rPr>
        <w:t>discuss</w:t>
      </w:r>
      <w:r>
        <w:rPr>
          <w:spacing w:val="-4"/>
          <w:sz w:val="24"/>
        </w:rPr>
        <w:t xml:space="preserve"> </w:t>
      </w:r>
      <w:r>
        <w:rPr>
          <w:sz w:val="24"/>
        </w:rPr>
        <w:t>their</w:t>
      </w:r>
      <w:r>
        <w:rPr>
          <w:spacing w:val="-6"/>
          <w:sz w:val="24"/>
        </w:rPr>
        <w:t xml:space="preserve"> </w:t>
      </w:r>
      <w:r>
        <w:rPr>
          <w:sz w:val="24"/>
        </w:rPr>
        <w:t>practice</w:t>
      </w:r>
      <w:r>
        <w:rPr>
          <w:spacing w:val="-6"/>
          <w:sz w:val="24"/>
        </w:rPr>
        <w:t xml:space="preserve"> </w:t>
      </w:r>
      <w:r>
        <w:rPr>
          <w:sz w:val="24"/>
        </w:rPr>
        <w:t>and</w:t>
      </w:r>
      <w:r>
        <w:rPr>
          <w:spacing w:val="-4"/>
          <w:sz w:val="24"/>
        </w:rPr>
        <w:t xml:space="preserve"> </w:t>
      </w:r>
      <w:r>
        <w:rPr>
          <w:sz w:val="24"/>
        </w:rPr>
        <w:t>performance</w:t>
      </w:r>
      <w:r>
        <w:rPr>
          <w:spacing w:val="-4"/>
          <w:sz w:val="24"/>
        </w:rPr>
        <w:t xml:space="preserve"> </w:t>
      </w:r>
      <w:r>
        <w:rPr>
          <w:sz w:val="24"/>
        </w:rPr>
        <w:t>with</w:t>
      </w:r>
      <w:r>
        <w:rPr>
          <w:spacing w:val="-4"/>
          <w:sz w:val="24"/>
        </w:rPr>
        <w:t xml:space="preserve"> </w:t>
      </w:r>
      <w:r>
        <w:rPr>
          <w:sz w:val="24"/>
        </w:rPr>
        <w:t>their appraiser in order to demonstrate that they continue to meet the principles and values set out in relevant guidance (such</w:t>
      </w:r>
      <w:r>
        <w:rPr>
          <w:spacing w:val="40"/>
          <w:sz w:val="24"/>
        </w:rPr>
        <w:t xml:space="preserve"> </w:t>
      </w:r>
      <w:r>
        <w:rPr>
          <w:sz w:val="24"/>
        </w:rPr>
        <w:t>as Good Medical Practice) and</w:t>
      </w:r>
      <w:r>
        <w:rPr>
          <w:spacing w:val="40"/>
          <w:sz w:val="24"/>
        </w:rPr>
        <w:t xml:space="preserve"> </w:t>
      </w:r>
      <w:r>
        <w:rPr>
          <w:sz w:val="24"/>
        </w:rPr>
        <w:t>to inform the Responsible Officer’s (RO) revalidation recommendation to the GMC where appropriate.</w:t>
      </w:r>
    </w:p>
    <w:p w14:paraId="6BBAC215" w14:textId="77777777" w:rsidR="009F0656" w:rsidRDefault="000C1C2A">
      <w:pPr>
        <w:pStyle w:val="ListParagraph"/>
        <w:numPr>
          <w:ilvl w:val="2"/>
          <w:numId w:val="7"/>
        </w:numPr>
        <w:tabs>
          <w:tab w:val="left" w:pos="2210"/>
        </w:tabs>
        <w:spacing w:before="120"/>
        <w:ind w:right="562" w:hanging="1076"/>
        <w:rPr>
          <w:sz w:val="24"/>
        </w:rPr>
      </w:pPr>
      <w:r>
        <w:rPr>
          <w:sz w:val="24"/>
        </w:rPr>
        <w:t>To</w:t>
      </w:r>
      <w:r>
        <w:rPr>
          <w:spacing w:val="-2"/>
          <w:sz w:val="24"/>
        </w:rPr>
        <w:t xml:space="preserve"> </w:t>
      </w:r>
      <w:r>
        <w:rPr>
          <w:sz w:val="24"/>
        </w:rPr>
        <w:t>enable</w:t>
      </w:r>
      <w:r>
        <w:rPr>
          <w:spacing w:val="-3"/>
          <w:sz w:val="24"/>
        </w:rPr>
        <w:t xml:space="preserve"> </w:t>
      </w:r>
      <w:r>
        <w:rPr>
          <w:sz w:val="24"/>
        </w:rPr>
        <w:t>clinicians</w:t>
      </w:r>
      <w:r>
        <w:rPr>
          <w:spacing w:val="-3"/>
          <w:sz w:val="24"/>
        </w:rPr>
        <w:t xml:space="preserve"> </w:t>
      </w:r>
      <w:r>
        <w:rPr>
          <w:sz w:val="24"/>
        </w:rPr>
        <w:t>to</w:t>
      </w:r>
      <w:r>
        <w:rPr>
          <w:spacing w:val="-7"/>
          <w:sz w:val="24"/>
        </w:rPr>
        <w:t xml:space="preserve"> </w:t>
      </w:r>
      <w:r>
        <w:rPr>
          <w:sz w:val="24"/>
        </w:rPr>
        <w:t>enhance</w:t>
      </w:r>
      <w:r>
        <w:rPr>
          <w:spacing w:val="-5"/>
          <w:sz w:val="24"/>
        </w:rPr>
        <w:t xml:space="preserve"> </w:t>
      </w:r>
      <w:r>
        <w:rPr>
          <w:sz w:val="24"/>
        </w:rPr>
        <w:t>the</w:t>
      </w:r>
      <w:r>
        <w:rPr>
          <w:spacing w:val="-5"/>
          <w:sz w:val="24"/>
        </w:rPr>
        <w:t xml:space="preserve"> </w:t>
      </w:r>
      <w:r>
        <w:rPr>
          <w:sz w:val="24"/>
        </w:rPr>
        <w:t>quality</w:t>
      </w:r>
      <w:r>
        <w:rPr>
          <w:spacing w:val="-3"/>
          <w:sz w:val="24"/>
        </w:rPr>
        <w:t xml:space="preserve"> </w:t>
      </w:r>
      <w:r>
        <w:rPr>
          <w:sz w:val="24"/>
        </w:rPr>
        <w:t>of</w:t>
      </w:r>
      <w:r>
        <w:rPr>
          <w:spacing w:val="-7"/>
          <w:sz w:val="24"/>
        </w:rPr>
        <w:t xml:space="preserve"> </w:t>
      </w:r>
      <w:r>
        <w:rPr>
          <w:sz w:val="24"/>
        </w:rPr>
        <w:t>their</w:t>
      </w:r>
      <w:r>
        <w:rPr>
          <w:spacing w:val="-5"/>
          <w:sz w:val="24"/>
        </w:rPr>
        <w:t xml:space="preserve"> </w:t>
      </w:r>
      <w:r>
        <w:rPr>
          <w:sz w:val="24"/>
        </w:rPr>
        <w:t>professional</w:t>
      </w:r>
      <w:r>
        <w:rPr>
          <w:spacing w:val="-3"/>
          <w:sz w:val="24"/>
        </w:rPr>
        <w:t xml:space="preserve"> </w:t>
      </w:r>
      <w:r>
        <w:rPr>
          <w:sz w:val="24"/>
        </w:rPr>
        <w:t>work</w:t>
      </w:r>
      <w:r>
        <w:rPr>
          <w:spacing w:val="-3"/>
          <w:sz w:val="24"/>
        </w:rPr>
        <w:t xml:space="preserve"> </w:t>
      </w:r>
      <w:r>
        <w:rPr>
          <w:sz w:val="24"/>
        </w:rPr>
        <w:t>by planning their professional development.</w:t>
      </w:r>
    </w:p>
    <w:p w14:paraId="76B49C4E" w14:textId="77777777" w:rsidR="009F0656" w:rsidRDefault="000C1C2A">
      <w:pPr>
        <w:pStyle w:val="ListParagraph"/>
        <w:numPr>
          <w:ilvl w:val="2"/>
          <w:numId w:val="7"/>
        </w:numPr>
        <w:tabs>
          <w:tab w:val="left" w:pos="2210"/>
        </w:tabs>
        <w:spacing w:before="120"/>
        <w:ind w:right="1264" w:hanging="1076"/>
        <w:rPr>
          <w:sz w:val="24"/>
        </w:rPr>
      </w:pPr>
      <w:r>
        <w:rPr>
          <w:sz w:val="24"/>
        </w:rPr>
        <w:t>To</w:t>
      </w:r>
      <w:r>
        <w:rPr>
          <w:spacing w:val="-4"/>
          <w:sz w:val="24"/>
        </w:rPr>
        <w:t xml:space="preserve"> </w:t>
      </w:r>
      <w:r>
        <w:rPr>
          <w:sz w:val="24"/>
        </w:rPr>
        <w:t>enable</w:t>
      </w:r>
      <w:r>
        <w:rPr>
          <w:spacing w:val="-4"/>
          <w:sz w:val="24"/>
        </w:rPr>
        <w:t xml:space="preserve"> </w:t>
      </w:r>
      <w:r>
        <w:rPr>
          <w:sz w:val="24"/>
        </w:rPr>
        <w:t>clinicians</w:t>
      </w:r>
      <w:r>
        <w:rPr>
          <w:spacing w:val="-4"/>
          <w:sz w:val="24"/>
        </w:rPr>
        <w:t xml:space="preserve"> </w:t>
      </w:r>
      <w:r>
        <w:rPr>
          <w:sz w:val="24"/>
        </w:rPr>
        <w:t>to</w:t>
      </w:r>
      <w:r>
        <w:rPr>
          <w:spacing w:val="-7"/>
          <w:sz w:val="24"/>
        </w:rPr>
        <w:t xml:space="preserve"> </w:t>
      </w:r>
      <w:r>
        <w:rPr>
          <w:sz w:val="24"/>
        </w:rPr>
        <w:t>consider</w:t>
      </w:r>
      <w:r>
        <w:rPr>
          <w:spacing w:val="-4"/>
          <w:sz w:val="24"/>
        </w:rPr>
        <w:t xml:space="preserve"> </w:t>
      </w:r>
      <w:r>
        <w:rPr>
          <w:sz w:val="24"/>
        </w:rPr>
        <w:t>their</w:t>
      </w:r>
      <w:r>
        <w:rPr>
          <w:spacing w:val="-5"/>
          <w:sz w:val="24"/>
        </w:rPr>
        <w:t xml:space="preserve"> </w:t>
      </w:r>
      <w:r>
        <w:rPr>
          <w:sz w:val="24"/>
        </w:rPr>
        <w:t>own</w:t>
      </w:r>
      <w:r>
        <w:rPr>
          <w:spacing w:val="-5"/>
          <w:sz w:val="24"/>
        </w:rPr>
        <w:t xml:space="preserve"> </w:t>
      </w:r>
      <w:r>
        <w:rPr>
          <w:sz w:val="24"/>
        </w:rPr>
        <w:t>needs in</w:t>
      </w:r>
      <w:r>
        <w:rPr>
          <w:spacing w:val="-4"/>
          <w:sz w:val="24"/>
        </w:rPr>
        <w:t xml:space="preserve"> </w:t>
      </w:r>
      <w:r>
        <w:rPr>
          <w:sz w:val="24"/>
        </w:rPr>
        <w:t>planning</w:t>
      </w:r>
      <w:r>
        <w:rPr>
          <w:spacing w:val="-4"/>
          <w:sz w:val="24"/>
        </w:rPr>
        <w:t xml:space="preserve"> </w:t>
      </w:r>
      <w:r>
        <w:rPr>
          <w:sz w:val="24"/>
        </w:rPr>
        <w:t>their professional development.</w:t>
      </w:r>
    </w:p>
    <w:p w14:paraId="09DD6622" w14:textId="77777777" w:rsidR="009F0656" w:rsidRDefault="000C1C2A">
      <w:pPr>
        <w:pStyle w:val="ListParagraph"/>
        <w:numPr>
          <w:ilvl w:val="2"/>
          <w:numId w:val="7"/>
        </w:numPr>
        <w:tabs>
          <w:tab w:val="left" w:pos="2210"/>
        </w:tabs>
        <w:spacing w:before="120"/>
        <w:ind w:right="491" w:hanging="1076"/>
        <w:rPr>
          <w:sz w:val="24"/>
        </w:rPr>
      </w:pPr>
      <w:r>
        <w:rPr>
          <w:sz w:val="24"/>
        </w:rPr>
        <w:t>To enable clinicians to ensure that they are working productively and in line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priorities</w:t>
      </w:r>
      <w:r>
        <w:rPr>
          <w:spacing w:val="-5"/>
          <w:sz w:val="24"/>
        </w:rPr>
        <w:t xml:space="preserve"> </w:t>
      </w:r>
      <w:r>
        <w:rPr>
          <w:sz w:val="24"/>
        </w:rPr>
        <w:t>and</w:t>
      </w:r>
      <w:r>
        <w:rPr>
          <w:spacing w:val="-3"/>
          <w:sz w:val="24"/>
        </w:rPr>
        <w:t xml:space="preserve"> </w:t>
      </w:r>
      <w:r>
        <w:rPr>
          <w:sz w:val="24"/>
        </w:rPr>
        <w:t>requirements</w:t>
      </w:r>
      <w:r>
        <w:rPr>
          <w:spacing w:val="-5"/>
          <w:sz w:val="24"/>
        </w:rPr>
        <w:t xml:space="preserve"> </w:t>
      </w:r>
      <w:r>
        <w:rPr>
          <w:sz w:val="24"/>
        </w:rPr>
        <w:t>of</w:t>
      </w:r>
      <w:r>
        <w:rPr>
          <w:spacing w:val="-5"/>
          <w:sz w:val="24"/>
        </w:rPr>
        <w:t xml:space="preserve"> </w:t>
      </w:r>
      <w:r>
        <w:rPr>
          <w:sz w:val="24"/>
        </w:rPr>
        <w:t>the organisation</w:t>
      </w:r>
      <w:r>
        <w:rPr>
          <w:spacing w:val="-5"/>
          <w:sz w:val="24"/>
        </w:rPr>
        <w:t xml:space="preserve"> </w:t>
      </w:r>
      <w:r>
        <w:rPr>
          <w:sz w:val="24"/>
        </w:rPr>
        <w:t>they</w:t>
      </w:r>
      <w:r>
        <w:rPr>
          <w:spacing w:val="-3"/>
          <w:sz w:val="24"/>
        </w:rPr>
        <w:t xml:space="preserve"> </w:t>
      </w:r>
      <w:r>
        <w:rPr>
          <w:sz w:val="24"/>
        </w:rPr>
        <w:t xml:space="preserve">practise </w:t>
      </w:r>
      <w:r>
        <w:rPr>
          <w:spacing w:val="-4"/>
          <w:sz w:val="24"/>
        </w:rPr>
        <w:t>in.</w:t>
      </w:r>
    </w:p>
    <w:p w14:paraId="0DA3DB54" w14:textId="77777777" w:rsidR="009F0656" w:rsidRDefault="009F0656">
      <w:pPr>
        <w:pStyle w:val="BodyText"/>
        <w:spacing w:before="240"/>
      </w:pPr>
    </w:p>
    <w:p w14:paraId="6221E919" w14:textId="77777777" w:rsidR="009F0656" w:rsidRDefault="000C1C2A">
      <w:pPr>
        <w:pStyle w:val="Heading1"/>
        <w:numPr>
          <w:ilvl w:val="0"/>
          <w:numId w:val="7"/>
        </w:numPr>
        <w:tabs>
          <w:tab w:val="left" w:pos="710"/>
        </w:tabs>
        <w:ind w:left="710" w:hanging="428"/>
      </w:pPr>
      <w:r>
        <w:rPr>
          <w:spacing w:val="-2"/>
        </w:rPr>
        <w:t>Responsibilities</w:t>
      </w:r>
    </w:p>
    <w:p w14:paraId="49F85E24" w14:textId="77777777" w:rsidR="009F0656" w:rsidRDefault="009F0656">
      <w:pPr>
        <w:pStyle w:val="BodyText"/>
        <w:spacing w:before="240"/>
        <w:rPr>
          <w:rFonts w:ascii="Arial"/>
          <w:b/>
        </w:rPr>
      </w:pPr>
    </w:p>
    <w:p w14:paraId="584060CC" w14:textId="77777777" w:rsidR="009F0656" w:rsidRDefault="000C1C2A">
      <w:pPr>
        <w:pStyle w:val="ListParagraph"/>
        <w:numPr>
          <w:ilvl w:val="1"/>
          <w:numId w:val="7"/>
        </w:numPr>
        <w:tabs>
          <w:tab w:val="left" w:pos="1360"/>
        </w:tabs>
        <w:ind w:right="2060"/>
        <w:rPr>
          <w:sz w:val="24"/>
        </w:rPr>
      </w:pPr>
      <w:r>
        <w:rPr>
          <w:sz w:val="24"/>
        </w:rPr>
        <w:t>Within</w:t>
      </w:r>
      <w:r>
        <w:rPr>
          <w:spacing w:val="-6"/>
          <w:sz w:val="24"/>
        </w:rPr>
        <w:t xml:space="preserve"> </w:t>
      </w:r>
      <w:r>
        <w:rPr>
          <w:sz w:val="24"/>
        </w:rPr>
        <w:t>the</w:t>
      </w:r>
      <w:r>
        <w:rPr>
          <w:spacing w:val="-6"/>
          <w:sz w:val="24"/>
        </w:rPr>
        <w:t xml:space="preserve"> </w:t>
      </w:r>
      <w:r>
        <w:rPr>
          <w:sz w:val="24"/>
        </w:rPr>
        <w:t>appraisal</w:t>
      </w:r>
      <w:r>
        <w:rPr>
          <w:spacing w:val="-2"/>
          <w:sz w:val="24"/>
        </w:rPr>
        <w:t xml:space="preserve"> </w:t>
      </w:r>
      <w:r>
        <w:rPr>
          <w:sz w:val="24"/>
        </w:rPr>
        <w:t>and</w:t>
      </w:r>
      <w:r>
        <w:rPr>
          <w:spacing w:val="-3"/>
          <w:sz w:val="24"/>
        </w:rPr>
        <w:t xml:space="preserve"> </w:t>
      </w:r>
      <w:r>
        <w:rPr>
          <w:sz w:val="24"/>
        </w:rPr>
        <w:t>revalidation</w:t>
      </w:r>
      <w:r>
        <w:rPr>
          <w:spacing w:val="-5"/>
          <w:sz w:val="24"/>
        </w:rPr>
        <w:t xml:space="preserve"> </w:t>
      </w:r>
      <w:r>
        <w:rPr>
          <w:sz w:val="24"/>
        </w:rPr>
        <w:t>processes</w:t>
      </w:r>
      <w:r>
        <w:rPr>
          <w:spacing w:val="-4"/>
          <w:sz w:val="24"/>
        </w:rPr>
        <w:t xml:space="preserve"> </w:t>
      </w:r>
      <w:r>
        <w:rPr>
          <w:sz w:val="24"/>
        </w:rPr>
        <w:t>various</w:t>
      </w:r>
      <w:r>
        <w:rPr>
          <w:spacing w:val="-4"/>
          <w:sz w:val="24"/>
        </w:rPr>
        <w:t xml:space="preserve"> </w:t>
      </w:r>
      <w:r>
        <w:rPr>
          <w:sz w:val="24"/>
        </w:rPr>
        <w:t>roles</w:t>
      </w:r>
      <w:r>
        <w:rPr>
          <w:spacing w:val="-4"/>
          <w:sz w:val="24"/>
        </w:rPr>
        <w:t xml:space="preserve"> </w:t>
      </w:r>
      <w:r>
        <w:rPr>
          <w:sz w:val="24"/>
        </w:rPr>
        <w:t>and responsibilities have been identified.</w:t>
      </w:r>
    </w:p>
    <w:p w14:paraId="38CE4428" w14:textId="77777777" w:rsidR="009F0656" w:rsidRDefault="000C1C2A">
      <w:pPr>
        <w:pStyle w:val="ListParagraph"/>
        <w:numPr>
          <w:ilvl w:val="1"/>
          <w:numId w:val="7"/>
        </w:numPr>
        <w:tabs>
          <w:tab w:val="left" w:pos="1360"/>
        </w:tabs>
        <w:spacing w:before="120"/>
        <w:ind w:hanging="681"/>
        <w:rPr>
          <w:sz w:val="24"/>
        </w:rPr>
      </w:pPr>
      <w:r>
        <w:rPr>
          <w:sz w:val="24"/>
        </w:rPr>
        <w:t>The</w:t>
      </w:r>
      <w:r>
        <w:rPr>
          <w:spacing w:val="-4"/>
          <w:sz w:val="24"/>
        </w:rPr>
        <w:t xml:space="preserve"> </w:t>
      </w:r>
      <w:r>
        <w:rPr>
          <w:sz w:val="24"/>
        </w:rPr>
        <w:t>Trust</w:t>
      </w:r>
      <w:r>
        <w:rPr>
          <w:spacing w:val="-5"/>
          <w:sz w:val="24"/>
        </w:rPr>
        <w:t xml:space="preserve"> </w:t>
      </w:r>
      <w:r>
        <w:rPr>
          <w:sz w:val="24"/>
        </w:rPr>
        <w:t>has</w:t>
      </w:r>
      <w:r>
        <w:rPr>
          <w:spacing w:val="-6"/>
          <w:sz w:val="24"/>
        </w:rPr>
        <w:t xml:space="preserve"> </w:t>
      </w:r>
      <w:r>
        <w:rPr>
          <w:sz w:val="24"/>
        </w:rPr>
        <w:t>overall</w:t>
      </w:r>
      <w:r>
        <w:rPr>
          <w:spacing w:val="-4"/>
          <w:sz w:val="24"/>
        </w:rPr>
        <w:t xml:space="preserve"> </w:t>
      </w:r>
      <w:r>
        <w:rPr>
          <w:sz w:val="24"/>
        </w:rPr>
        <w:t>responsibility</w:t>
      </w:r>
      <w:r>
        <w:rPr>
          <w:spacing w:val="-3"/>
          <w:sz w:val="24"/>
        </w:rPr>
        <w:t xml:space="preserve"> </w:t>
      </w:r>
      <w:r>
        <w:rPr>
          <w:spacing w:val="-5"/>
          <w:sz w:val="24"/>
        </w:rPr>
        <w:t>to:</w:t>
      </w:r>
    </w:p>
    <w:p w14:paraId="5C198866" w14:textId="77777777" w:rsidR="009F0656" w:rsidRDefault="009F0656">
      <w:pPr>
        <w:pStyle w:val="ListParagraph"/>
        <w:rPr>
          <w:sz w:val="24"/>
        </w:rPr>
        <w:sectPr w:rsidR="009F0656">
          <w:footerReference w:type="default" r:id="rId10"/>
          <w:pgSz w:w="11910" w:h="16840"/>
          <w:pgMar w:top="1560" w:right="708" w:bottom="900" w:left="850" w:header="0" w:footer="709" w:gutter="0"/>
          <w:pgNumType w:start="4"/>
          <w:cols w:space="720"/>
        </w:sectPr>
      </w:pPr>
    </w:p>
    <w:p w14:paraId="5A929109" w14:textId="77777777" w:rsidR="009F0656" w:rsidRDefault="000C1C2A">
      <w:pPr>
        <w:pStyle w:val="ListParagraph"/>
        <w:numPr>
          <w:ilvl w:val="0"/>
          <w:numId w:val="6"/>
        </w:numPr>
        <w:tabs>
          <w:tab w:val="left" w:pos="1737"/>
        </w:tabs>
        <w:spacing w:before="75"/>
        <w:ind w:hanging="177"/>
        <w:rPr>
          <w:sz w:val="24"/>
        </w:rPr>
      </w:pPr>
      <w:r>
        <w:rPr>
          <w:sz w:val="24"/>
        </w:rPr>
        <w:lastRenderedPageBreak/>
        <w:t>Ensure</w:t>
      </w:r>
      <w:r>
        <w:rPr>
          <w:spacing w:val="-9"/>
          <w:sz w:val="24"/>
        </w:rPr>
        <w:t xml:space="preserve"> </w:t>
      </w:r>
      <w:r>
        <w:rPr>
          <w:sz w:val="24"/>
        </w:rPr>
        <w:t>an</w:t>
      </w:r>
      <w:r>
        <w:rPr>
          <w:spacing w:val="-5"/>
          <w:sz w:val="24"/>
        </w:rPr>
        <w:t xml:space="preserve"> </w:t>
      </w:r>
      <w:r>
        <w:rPr>
          <w:sz w:val="24"/>
        </w:rPr>
        <w:t>effective</w:t>
      </w:r>
      <w:r>
        <w:rPr>
          <w:spacing w:val="-5"/>
          <w:sz w:val="24"/>
        </w:rPr>
        <w:t xml:space="preserve"> </w:t>
      </w:r>
      <w:r>
        <w:rPr>
          <w:sz w:val="24"/>
        </w:rPr>
        <w:t>appraisal</w:t>
      </w:r>
      <w:r>
        <w:rPr>
          <w:spacing w:val="-4"/>
          <w:sz w:val="24"/>
        </w:rPr>
        <w:t xml:space="preserve"> </w:t>
      </w:r>
      <w:r>
        <w:rPr>
          <w:sz w:val="24"/>
        </w:rPr>
        <w:t>and</w:t>
      </w:r>
      <w:r>
        <w:rPr>
          <w:spacing w:val="1"/>
          <w:sz w:val="24"/>
        </w:rPr>
        <w:t xml:space="preserve"> </w:t>
      </w:r>
      <w:r>
        <w:rPr>
          <w:sz w:val="24"/>
        </w:rPr>
        <w:t>revalidation</w:t>
      </w:r>
      <w:r>
        <w:rPr>
          <w:spacing w:val="-2"/>
          <w:sz w:val="24"/>
        </w:rPr>
        <w:t xml:space="preserve"> </w:t>
      </w:r>
      <w:r>
        <w:rPr>
          <w:sz w:val="24"/>
        </w:rPr>
        <w:t>processes</w:t>
      </w:r>
      <w:r>
        <w:rPr>
          <w:spacing w:val="-5"/>
          <w:sz w:val="24"/>
        </w:rPr>
        <w:t xml:space="preserve"> </w:t>
      </w:r>
      <w:r>
        <w:rPr>
          <w:sz w:val="24"/>
        </w:rPr>
        <w:t>are</w:t>
      </w:r>
      <w:r>
        <w:rPr>
          <w:spacing w:val="-3"/>
          <w:sz w:val="24"/>
        </w:rPr>
        <w:t xml:space="preserve"> </w:t>
      </w:r>
      <w:r>
        <w:rPr>
          <w:sz w:val="24"/>
        </w:rPr>
        <w:t>in</w:t>
      </w:r>
      <w:r>
        <w:rPr>
          <w:spacing w:val="-4"/>
          <w:sz w:val="24"/>
        </w:rPr>
        <w:t xml:space="preserve"> </w:t>
      </w:r>
      <w:r>
        <w:rPr>
          <w:spacing w:val="-2"/>
          <w:sz w:val="24"/>
        </w:rPr>
        <w:t>place;</w:t>
      </w:r>
    </w:p>
    <w:p w14:paraId="43D2FA42" w14:textId="77777777" w:rsidR="009F0656" w:rsidRDefault="000C1C2A">
      <w:pPr>
        <w:pStyle w:val="ListParagraph"/>
        <w:numPr>
          <w:ilvl w:val="0"/>
          <w:numId w:val="6"/>
        </w:numPr>
        <w:tabs>
          <w:tab w:val="left" w:pos="1737"/>
        </w:tabs>
        <w:spacing w:before="1" w:line="294" w:lineRule="exact"/>
        <w:ind w:hanging="177"/>
        <w:rPr>
          <w:sz w:val="24"/>
        </w:rPr>
      </w:pPr>
      <w:r>
        <w:rPr>
          <w:sz w:val="24"/>
        </w:rPr>
        <w:t>Staff</w:t>
      </w:r>
      <w:r>
        <w:rPr>
          <w:spacing w:val="-2"/>
          <w:sz w:val="24"/>
        </w:rPr>
        <w:t xml:space="preserve"> </w:t>
      </w:r>
      <w:r>
        <w:rPr>
          <w:sz w:val="24"/>
        </w:rPr>
        <w:t>are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Policy</w:t>
      </w:r>
      <w:r>
        <w:rPr>
          <w:spacing w:val="-1"/>
          <w:sz w:val="24"/>
        </w:rPr>
        <w:t xml:space="preserve"> </w:t>
      </w:r>
      <w:r>
        <w:rPr>
          <w:sz w:val="24"/>
        </w:rPr>
        <w:t>and</w:t>
      </w:r>
      <w:r>
        <w:rPr>
          <w:spacing w:val="-2"/>
          <w:sz w:val="24"/>
        </w:rPr>
        <w:t xml:space="preserve"> </w:t>
      </w:r>
      <w:r>
        <w:rPr>
          <w:sz w:val="24"/>
        </w:rPr>
        <w:t>adhere</w:t>
      </w:r>
      <w:r>
        <w:rPr>
          <w:spacing w:val="-2"/>
          <w:sz w:val="24"/>
        </w:rPr>
        <w:t xml:space="preserve"> </w:t>
      </w:r>
      <w:r>
        <w:rPr>
          <w:sz w:val="24"/>
        </w:rPr>
        <w:t>to</w:t>
      </w:r>
      <w:r>
        <w:rPr>
          <w:spacing w:val="-6"/>
          <w:sz w:val="24"/>
        </w:rPr>
        <w:t xml:space="preserve"> </w:t>
      </w:r>
      <w:r>
        <w:rPr>
          <w:sz w:val="24"/>
        </w:rPr>
        <w:t>its</w:t>
      </w:r>
      <w:r>
        <w:rPr>
          <w:spacing w:val="-2"/>
          <w:sz w:val="24"/>
        </w:rPr>
        <w:t xml:space="preserve"> </w:t>
      </w:r>
      <w:r>
        <w:rPr>
          <w:sz w:val="24"/>
        </w:rPr>
        <w:t>requirements;</w:t>
      </w:r>
      <w:r>
        <w:rPr>
          <w:spacing w:val="-1"/>
          <w:sz w:val="24"/>
        </w:rPr>
        <w:t xml:space="preserve"> </w:t>
      </w:r>
      <w:r>
        <w:rPr>
          <w:spacing w:val="-5"/>
          <w:sz w:val="24"/>
        </w:rPr>
        <w:t>and</w:t>
      </w:r>
    </w:p>
    <w:p w14:paraId="0FD796B6" w14:textId="77777777" w:rsidR="009F0656" w:rsidRDefault="000C1C2A">
      <w:pPr>
        <w:pStyle w:val="ListParagraph"/>
        <w:numPr>
          <w:ilvl w:val="0"/>
          <w:numId w:val="6"/>
        </w:numPr>
        <w:tabs>
          <w:tab w:val="left" w:pos="1737"/>
        </w:tabs>
        <w:spacing w:line="294" w:lineRule="exact"/>
        <w:ind w:hanging="177"/>
        <w:rPr>
          <w:sz w:val="24"/>
        </w:rPr>
      </w:pPr>
      <w:r>
        <w:rPr>
          <w:sz w:val="24"/>
        </w:rPr>
        <w:t>Monitor</w:t>
      </w:r>
      <w:r>
        <w:rPr>
          <w:spacing w:val="-5"/>
          <w:sz w:val="24"/>
        </w:rPr>
        <w:t xml:space="preserve"> </w:t>
      </w:r>
      <w:r>
        <w:rPr>
          <w:sz w:val="24"/>
        </w:rPr>
        <w:t>appraisal</w:t>
      </w:r>
      <w:r>
        <w:rPr>
          <w:spacing w:val="-8"/>
          <w:sz w:val="24"/>
        </w:rPr>
        <w:t xml:space="preserve"> </w:t>
      </w:r>
      <w:r>
        <w:rPr>
          <w:sz w:val="24"/>
        </w:rPr>
        <w:t>and</w:t>
      </w:r>
      <w:r>
        <w:rPr>
          <w:spacing w:val="-2"/>
          <w:sz w:val="24"/>
        </w:rPr>
        <w:t xml:space="preserve"> </w:t>
      </w:r>
      <w:r>
        <w:rPr>
          <w:sz w:val="24"/>
        </w:rPr>
        <w:t>revalidation</w:t>
      </w:r>
      <w:r>
        <w:rPr>
          <w:spacing w:val="-4"/>
          <w:sz w:val="24"/>
        </w:rPr>
        <w:t xml:space="preserve"> </w:t>
      </w:r>
      <w:r>
        <w:rPr>
          <w:spacing w:val="-2"/>
          <w:sz w:val="24"/>
        </w:rPr>
        <w:t>cycles</w:t>
      </w:r>
    </w:p>
    <w:p w14:paraId="5CBD8AB3" w14:textId="77777777" w:rsidR="009F0656" w:rsidRDefault="009F0656">
      <w:pPr>
        <w:pStyle w:val="BodyText"/>
      </w:pPr>
    </w:p>
    <w:p w14:paraId="6E7ED2E9" w14:textId="77777777" w:rsidR="009F0656" w:rsidRDefault="009F0656">
      <w:pPr>
        <w:pStyle w:val="BodyText"/>
        <w:spacing w:before="1"/>
      </w:pPr>
    </w:p>
    <w:p w14:paraId="126E2557" w14:textId="77777777" w:rsidR="009F0656" w:rsidRDefault="000C1C2A">
      <w:pPr>
        <w:pStyle w:val="Heading1"/>
        <w:numPr>
          <w:ilvl w:val="0"/>
          <w:numId w:val="7"/>
        </w:numPr>
        <w:tabs>
          <w:tab w:val="left" w:pos="641"/>
        </w:tabs>
        <w:ind w:left="641" w:hanging="359"/>
      </w:pPr>
      <w:r>
        <w:rPr>
          <w:spacing w:val="-2"/>
        </w:rPr>
        <w:t>Appraisers</w:t>
      </w:r>
    </w:p>
    <w:p w14:paraId="269B3547" w14:textId="77777777" w:rsidR="009F0656" w:rsidRDefault="009F0656">
      <w:pPr>
        <w:pStyle w:val="BodyText"/>
        <w:spacing w:before="240"/>
        <w:rPr>
          <w:rFonts w:ascii="Arial"/>
          <w:b/>
        </w:rPr>
      </w:pPr>
    </w:p>
    <w:p w14:paraId="2B57A0E3" w14:textId="77777777" w:rsidR="009F0656" w:rsidRDefault="000C1C2A">
      <w:pPr>
        <w:pStyle w:val="ListParagraph"/>
        <w:numPr>
          <w:ilvl w:val="1"/>
          <w:numId w:val="7"/>
        </w:numPr>
        <w:tabs>
          <w:tab w:val="left" w:pos="1360"/>
        </w:tabs>
        <w:ind w:right="605"/>
        <w:rPr>
          <w:sz w:val="24"/>
        </w:rPr>
      </w:pPr>
      <w:r>
        <w:rPr>
          <w:sz w:val="24"/>
        </w:rPr>
        <w:t>Appraisers are responsible to the RO for the quality of their appraisals, maintaining and submission of correct documentation and submission of the completed</w:t>
      </w:r>
      <w:r>
        <w:rPr>
          <w:spacing w:val="-3"/>
          <w:sz w:val="24"/>
        </w:rPr>
        <w:t xml:space="preserve"> </w:t>
      </w:r>
      <w:r>
        <w:rPr>
          <w:sz w:val="24"/>
        </w:rPr>
        <w:t>summaries</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appraisal</w:t>
      </w:r>
      <w:r>
        <w:rPr>
          <w:spacing w:val="-7"/>
          <w:sz w:val="24"/>
        </w:rPr>
        <w:t xml:space="preserve"> </w:t>
      </w:r>
      <w:r>
        <w:rPr>
          <w:sz w:val="24"/>
        </w:rPr>
        <w:t>discussion,</w:t>
      </w:r>
      <w:r>
        <w:rPr>
          <w:spacing w:val="-1"/>
          <w:sz w:val="24"/>
        </w:rPr>
        <w:t xml:space="preserve"> </w:t>
      </w:r>
      <w:r>
        <w:rPr>
          <w:sz w:val="24"/>
        </w:rPr>
        <w:t>personal</w:t>
      </w:r>
      <w:r>
        <w:rPr>
          <w:spacing w:val="-4"/>
          <w:sz w:val="24"/>
        </w:rPr>
        <w:t xml:space="preserve"> </w:t>
      </w:r>
      <w:r>
        <w:rPr>
          <w:sz w:val="24"/>
        </w:rPr>
        <w:t>development</w:t>
      </w:r>
      <w:r>
        <w:rPr>
          <w:spacing w:val="-4"/>
          <w:sz w:val="24"/>
        </w:rPr>
        <w:t xml:space="preserve"> </w:t>
      </w:r>
      <w:r>
        <w:rPr>
          <w:sz w:val="24"/>
        </w:rPr>
        <w:t>plans (PDPs) and appraisal outputs to the RO.</w:t>
      </w:r>
    </w:p>
    <w:p w14:paraId="5BC3F1DD" w14:textId="77777777" w:rsidR="009F0656" w:rsidRDefault="000C1C2A">
      <w:pPr>
        <w:pStyle w:val="ListParagraph"/>
        <w:numPr>
          <w:ilvl w:val="1"/>
          <w:numId w:val="7"/>
        </w:numPr>
        <w:tabs>
          <w:tab w:val="left" w:pos="1360"/>
        </w:tabs>
        <w:spacing w:before="120"/>
        <w:ind w:right="886"/>
        <w:rPr>
          <w:sz w:val="24"/>
        </w:rPr>
      </w:pPr>
      <w:r>
        <w:rPr>
          <w:sz w:val="24"/>
        </w:rPr>
        <w:t>Appraisers should have sufficient time in the job plan for administration, preparation, carrying out the appraisal, post-appraisal sign-off and the necessary</w:t>
      </w:r>
      <w:r>
        <w:rPr>
          <w:spacing w:val="-4"/>
          <w:sz w:val="24"/>
        </w:rPr>
        <w:t xml:space="preserve"> </w:t>
      </w:r>
      <w:r>
        <w:rPr>
          <w:sz w:val="24"/>
        </w:rPr>
        <w:t>support</w:t>
      </w:r>
      <w:r>
        <w:rPr>
          <w:spacing w:val="-4"/>
          <w:sz w:val="24"/>
        </w:rPr>
        <w:t xml:space="preserve"> </w:t>
      </w:r>
      <w:r>
        <w:rPr>
          <w:sz w:val="24"/>
        </w:rPr>
        <w:t>and</w:t>
      </w:r>
      <w:r>
        <w:rPr>
          <w:spacing w:val="-6"/>
          <w:sz w:val="24"/>
        </w:rPr>
        <w:t xml:space="preserve"> </w:t>
      </w:r>
      <w:r>
        <w:rPr>
          <w:sz w:val="24"/>
        </w:rPr>
        <w:t>review</w:t>
      </w:r>
      <w:r>
        <w:rPr>
          <w:spacing w:val="-4"/>
          <w:sz w:val="24"/>
        </w:rPr>
        <w:t xml:space="preserve"> </w:t>
      </w:r>
      <w:r>
        <w:rPr>
          <w:sz w:val="24"/>
        </w:rPr>
        <w:t>arrangements.</w:t>
      </w:r>
      <w:r>
        <w:rPr>
          <w:spacing w:val="-1"/>
          <w:sz w:val="24"/>
        </w:rPr>
        <w:t xml:space="preserve"> </w:t>
      </w:r>
      <w:r>
        <w:rPr>
          <w:sz w:val="24"/>
        </w:rPr>
        <w:t>This</w:t>
      </w:r>
      <w:r>
        <w:rPr>
          <w:spacing w:val="-4"/>
          <w:sz w:val="24"/>
        </w:rPr>
        <w:t xml:space="preserve"> </w:t>
      </w:r>
      <w:r>
        <w:rPr>
          <w:sz w:val="24"/>
        </w:rPr>
        <w:t>is</w:t>
      </w:r>
      <w:r>
        <w:rPr>
          <w:spacing w:val="-4"/>
          <w:sz w:val="24"/>
        </w:rPr>
        <w:t xml:space="preserve"> </w:t>
      </w:r>
      <w:r>
        <w:rPr>
          <w:sz w:val="24"/>
        </w:rPr>
        <w:t>normally</w:t>
      </w:r>
      <w:r>
        <w:rPr>
          <w:spacing w:val="-4"/>
          <w:sz w:val="24"/>
        </w:rPr>
        <w:t xml:space="preserve"> </w:t>
      </w:r>
      <w:r>
        <w:rPr>
          <w:sz w:val="24"/>
        </w:rPr>
        <w:t>recognised</w:t>
      </w:r>
      <w:r>
        <w:rPr>
          <w:spacing w:val="-5"/>
          <w:sz w:val="24"/>
        </w:rPr>
        <w:t xml:space="preserve"> </w:t>
      </w:r>
      <w:r>
        <w:rPr>
          <w:sz w:val="24"/>
        </w:rPr>
        <w:t>as</w:t>
      </w:r>
    </w:p>
    <w:p w14:paraId="07229D7B" w14:textId="77777777" w:rsidR="009F0656" w:rsidRDefault="000C1C2A">
      <w:pPr>
        <w:pStyle w:val="BodyText"/>
        <w:spacing w:before="1"/>
        <w:ind w:left="1360" w:right="440"/>
      </w:pPr>
      <w:r>
        <w:t>0.25 PAs in the job plan if the appraiser is undertaking at least five appraisals, this will usually be identified within the supporting professional activities of the job plan. In normal circumstances, an individual appraiser should undertake approximately</w:t>
      </w:r>
      <w:r>
        <w:rPr>
          <w:spacing w:val="-3"/>
        </w:rPr>
        <w:t xml:space="preserve"> </w:t>
      </w:r>
      <w:r>
        <w:t>five</w:t>
      </w:r>
      <w:r>
        <w:rPr>
          <w:spacing w:val="-2"/>
        </w:rPr>
        <w:t xml:space="preserve"> </w:t>
      </w:r>
      <w:r>
        <w:t>appraisals</w:t>
      </w:r>
      <w:r>
        <w:rPr>
          <w:spacing w:val="-3"/>
        </w:rPr>
        <w:t xml:space="preserve"> </w:t>
      </w:r>
      <w:r>
        <w:t>per</w:t>
      </w:r>
      <w:r>
        <w:rPr>
          <w:spacing w:val="-3"/>
        </w:rPr>
        <w:t xml:space="preserve"> </w:t>
      </w:r>
      <w:r>
        <w:t>year,</w:t>
      </w:r>
      <w:r>
        <w:rPr>
          <w:spacing w:val="-3"/>
        </w:rPr>
        <w:t xml:space="preserve"> </w:t>
      </w:r>
      <w:r>
        <w:t>to</w:t>
      </w:r>
      <w:r>
        <w:rPr>
          <w:spacing w:val="-4"/>
        </w:rPr>
        <w:t xml:space="preserve"> </w:t>
      </w:r>
      <w:r>
        <w:t>maintain</w:t>
      </w:r>
      <w:r>
        <w:rPr>
          <w:spacing w:val="-5"/>
        </w:rPr>
        <w:t xml:space="preserve"> </w:t>
      </w:r>
      <w:r>
        <w:t>an</w:t>
      </w:r>
      <w:r>
        <w:rPr>
          <w:spacing w:val="-5"/>
        </w:rPr>
        <w:t xml:space="preserve"> </w:t>
      </w:r>
      <w:r>
        <w:t>appropriate</w:t>
      </w:r>
      <w:r>
        <w:rPr>
          <w:spacing w:val="-4"/>
        </w:rPr>
        <w:t xml:space="preserve"> </w:t>
      </w:r>
      <w:r>
        <w:t>level</w:t>
      </w:r>
      <w:r>
        <w:rPr>
          <w:spacing w:val="-3"/>
        </w:rPr>
        <w:t xml:space="preserve"> </w:t>
      </w:r>
      <w:r>
        <w:t>of</w:t>
      </w:r>
      <w:r>
        <w:rPr>
          <w:spacing w:val="-5"/>
        </w:rPr>
        <w:t xml:space="preserve"> </w:t>
      </w:r>
      <w:r>
        <w:t>quality and consistency.</w:t>
      </w:r>
    </w:p>
    <w:p w14:paraId="56002444" w14:textId="77777777" w:rsidR="009F0656" w:rsidRDefault="000C1C2A">
      <w:pPr>
        <w:pStyle w:val="ListParagraph"/>
        <w:numPr>
          <w:ilvl w:val="1"/>
          <w:numId w:val="7"/>
        </w:numPr>
        <w:tabs>
          <w:tab w:val="left" w:pos="1360"/>
        </w:tabs>
        <w:spacing w:before="120"/>
        <w:ind w:right="444"/>
        <w:rPr>
          <w:sz w:val="24"/>
        </w:rPr>
      </w:pPr>
      <w:r>
        <w:rPr>
          <w:sz w:val="24"/>
        </w:rPr>
        <w:t>Appraisers</w:t>
      </w:r>
      <w:r>
        <w:rPr>
          <w:spacing w:val="-5"/>
          <w:sz w:val="24"/>
        </w:rPr>
        <w:t xml:space="preserve"> </w:t>
      </w:r>
      <w:r>
        <w:rPr>
          <w:sz w:val="24"/>
        </w:rPr>
        <w:t>must</w:t>
      </w:r>
      <w:r>
        <w:rPr>
          <w:spacing w:val="-4"/>
          <w:sz w:val="24"/>
        </w:rPr>
        <w:t xml:space="preserve"> </w:t>
      </w:r>
      <w:r>
        <w:rPr>
          <w:sz w:val="24"/>
        </w:rPr>
        <w:t>receive</w:t>
      </w:r>
      <w:r>
        <w:rPr>
          <w:spacing w:val="-3"/>
          <w:sz w:val="24"/>
        </w:rPr>
        <w:t xml:space="preserve"> </w:t>
      </w:r>
      <w:r>
        <w:rPr>
          <w:sz w:val="24"/>
        </w:rPr>
        <w:t>formal</w:t>
      </w:r>
      <w:r>
        <w:rPr>
          <w:spacing w:val="-3"/>
          <w:sz w:val="24"/>
        </w:rPr>
        <w:t xml:space="preserve"> </w:t>
      </w:r>
      <w:r>
        <w:rPr>
          <w:sz w:val="24"/>
        </w:rPr>
        <w:t>training</w:t>
      </w:r>
      <w:r>
        <w:rPr>
          <w:spacing w:val="-2"/>
          <w:sz w:val="24"/>
        </w:rPr>
        <w:t xml:space="preserve"> </w:t>
      </w:r>
      <w:r>
        <w:rPr>
          <w:sz w:val="24"/>
        </w:rPr>
        <w:t>–</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Trust,</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regular</w:t>
      </w:r>
      <w:r>
        <w:rPr>
          <w:spacing w:val="-3"/>
          <w:sz w:val="24"/>
        </w:rPr>
        <w:t xml:space="preserve"> </w:t>
      </w:r>
      <w:r>
        <w:rPr>
          <w:sz w:val="24"/>
        </w:rPr>
        <w:t>appraiser update. All appraisers are required to be trained in Equality and Diversity.</w:t>
      </w:r>
    </w:p>
    <w:p w14:paraId="5E7C2176" w14:textId="77777777" w:rsidR="009F0656" w:rsidRDefault="000C1C2A">
      <w:pPr>
        <w:pStyle w:val="ListParagraph"/>
        <w:numPr>
          <w:ilvl w:val="1"/>
          <w:numId w:val="7"/>
        </w:numPr>
        <w:tabs>
          <w:tab w:val="left" w:pos="1360"/>
        </w:tabs>
        <w:spacing w:before="120"/>
        <w:ind w:right="606"/>
        <w:rPr>
          <w:sz w:val="24"/>
        </w:rPr>
      </w:pPr>
      <w:r>
        <w:rPr>
          <w:sz w:val="24"/>
        </w:rPr>
        <w:t>Appraisers will receive an annual feedback and review of their performance through the feedback</w:t>
      </w:r>
      <w:r>
        <w:rPr>
          <w:spacing w:val="-3"/>
          <w:sz w:val="24"/>
        </w:rPr>
        <w:t xml:space="preserve"> </w:t>
      </w:r>
      <w:r>
        <w:rPr>
          <w:sz w:val="24"/>
        </w:rPr>
        <w:t>form within</w:t>
      </w:r>
      <w:r>
        <w:rPr>
          <w:spacing w:val="-2"/>
          <w:sz w:val="24"/>
        </w:rPr>
        <w:t xml:space="preserve"> </w:t>
      </w:r>
      <w:r>
        <w:rPr>
          <w:sz w:val="24"/>
        </w:rPr>
        <w:t>the e-appraisal system. The feedback form is completed by the appraise at the end of appraisal. A representative sample of appraisal</w:t>
      </w:r>
      <w:r>
        <w:rPr>
          <w:spacing w:val="-1"/>
          <w:sz w:val="24"/>
        </w:rPr>
        <w:t xml:space="preserve"> </w:t>
      </w:r>
      <w:r>
        <w:rPr>
          <w:sz w:val="24"/>
        </w:rPr>
        <w:t>forms</w:t>
      </w:r>
      <w:r>
        <w:rPr>
          <w:spacing w:val="-1"/>
          <w:sz w:val="24"/>
        </w:rPr>
        <w:t xml:space="preserve"> </w:t>
      </w:r>
      <w:r>
        <w:rPr>
          <w:sz w:val="24"/>
        </w:rPr>
        <w:t>are audited by the RO team using the Appraisal Summary and PDP</w:t>
      </w:r>
      <w:r>
        <w:rPr>
          <w:spacing w:val="-2"/>
          <w:sz w:val="24"/>
        </w:rPr>
        <w:t xml:space="preserve"> </w:t>
      </w:r>
      <w:r>
        <w:rPr>
          <w:sz w:val="24"/>
        </w:rPr>
        <w:t>Audit</w:t>
      </w:r>
      <w:r>
        <w:rPr>
          <w:spacing w:val="-2"/>
          <w:sz w:val="24"/>
        </w:rPr>
        <w:t xml:space="preserve"> </w:t>
      </w:r>
      <w:r>
        <w:rPr>
          <w:sz w:val="24"/>
        </w:rPr>
        <w:t>Tool</w:t>
      </w:r>
      <w:r>
        <w:rPr>
          <w:spacing w:val="-2"/>
          <w:sz w:val="24"/>
        </w:rPr>
        <w:t xml:space="preserve"> </w:t>
      </w:r>
      <w:r>
        <w:rPr>
          <w:sz w:val="24"/>
        </w:rPr>
        <w:t>(ASPAT),</w:t>
      </w:r>
      <w:r>
        <w:rPr>
          <w:spacing w:val="-1"/>
          <w:sz w:val="24"/>
        </w:rPr>
        <w:t xml:space="preserve"> </w:t>
      </w:r>
      <w:r>
        <w:rPr>
          <w:sz w:val="24"/>
        </w:rPr>
        <w:t>the</w:t>
      </w:r>
      <w:r>
        <w:rPr>
          <w:spacing w:val="-1"/>
          <w:sz w:val="24"/>
        </w:rPr>
        <w:t xml:space="preserve"> </w:t>
      </w:r>
      <w:r>
        <w:rPr>
          <w:sz w:val="24"/>
        </w:rPr>
        <w:t>results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ASPAT</w:t>
      </w:r>
      <w:r>
        <w:rPr>
          <w:spacing w:val="-2"/>
          <w:sz w:val="24"/>
        </w:rPr>
        <w:t xml:space="preserve"> </w:t>
      </w:r>
      <w:r>
        <w:rPr>
          <w:sz w:val="24"/>
        </w:rPr>
        <w:t>audit will</w:t>
      </w:r>
      <w:r>
        <w:rPr>
          <w:spacing w:val="-3"/>
          <w:sz w:val="24"/>
        </w:rPr>
        <w:t xml:space="preserve"> </w:t>
      </w:r>
      <w:r>
        <w:rPr>
          <w:sz w:val="24"/>
        </w:rPr>
        <w:t>be</w:t>
      </w:r>
      <w:r>
        <w:rPr>
          <w:spacing w:val="-4"/>
          <w:sz w:val="24"/>
        </w:rPr>
        <w:t xml:space="preserve"> </w:t>
      </w:r>
      <w:r>
        <w:rPr>
          <w:sz w:val="24"/>
        </w:rPr>
        <w:t>fed</w:t>
      </w:r>
      <w:r>
        <w:rPr>
          <w:spacing w:val="-4"/>
          <w:sz w:val="24"/>
        </w:rPr>
        <w:t xml:space="preserve"> </w:t>
      </w:r>
      <w:r>
        <w:rPr>
          <w:sz w:val="24"/>
        </w:rPr>
        <w:t>back</w:t>
      </w:r>
      <w:r>
        <w:rPr>
          <w:spacing w:val="-2"/>
          <w:sz w:val="24"/>
        </w:rPr>
        <w:t xml:space="preserve"> </w:t>
      </w:r>
      <w:r>
        <w:rPr>
          <w:sz w:val="24"/>
        </w:rPr>
        <w:t>to</w:t>
      </w:r>
      <w:r>
        <w:rPr>
          <w:spacing w:val="-2"/>
          <w:sz w:val="24"/>
        </w:rPr>
        <w:t xml:space="preserve"> </w:t>
      </w:r>
      <w:r>
        <w:rPr>
          <w:sz w:val="24"/>
        </w:rPr>
        <w:t>the appraisers.</w:t>
      </w:r>
      <w:r>
        <w:rPr>
          <w:spacing w:val="40"/>
          <w:sz w:val="24"/>
        </w:rPr>
        <w:t xml:space="preserve"> </w:t>
      </w:r>
      <w:r>
        <w:rPr>
          <w:sz w:val="24"/>
        </w:rPr>
        <w:t>This will be an opportunity to discuss any areas of concerns and identify further training needs with all appraisers.</w:t>
      </w:r>
    </w:p>
    <w:p w14:paraId="5B1CA71F" w14:textId="77777777" w:rsidR="009F0656" w:rsidRDefault="000C1C2A">
      <w:pPr>
        <w:pStyle w:val="ListParagraph"/>
        <w:numPr>
          <w:ilvl w:val="1"/>
          <w:numId w:val="7"/>
        </w:numPr>
        <w:tabs>
          <w:tab w:val="left" w:pos="1360"/>
        </w:tabs>
        <w:spacing w:before="121"/>
        <w:ind w:right="638"/>
        <w:rPr>
          <w:sz w:val="24"/>
        </w:rPr>
      </w:pPr>
      <w:r>
        <w:rPr>
          <w:sz w:val="24"/>
        </w:rPr>
        <w:t>External assurance of appraisal systems will be undertaken as and when agreement</w:t>
      </w:r>
      <w:r>
        <w:rPr>
          <w:spacing w:val="-4"/>
          <w:sz w:val="24"/>
        </w:rPr>
        <w:t xml:space="preserve"> </w:t>
      </w:r>
      <w:r>
        <w:rPr>
          <w:sz w:val="24"/>
        </w:rPr>
        <w:t>is</w:t>
      </w:r>
      <w:r>
        <w:rPr>
          <w:spacing w:val="-4"/>
          <w:sz w:val="24"/>
        </w:rPr>
        <w:t xml:space="preserve"> </w:t>
      </w:r>
      <w:r>
        <w:rPr>
          <w:sz w:val="24"/>
        </w:rPr>
        <w:t>reached</w:t>
      </w:r>
      <w:r>
        <w:rPr>
          <w:spacing w:val="-6"/>
          <w:sz w:val="24"/>
        </w:rPr>
        <w:t xml:space="preserve"> </w:t>
      </w:r>
      <w:r>
        <w:rPr>
          <w:sz w:val="24"/>
        </w:rPr>
        <w:t>nationally</w:t>
      </w:r>
      <w:r>
        <w:rPr>
          <w:spacing w:val="-4"/>
          <w:sz w:val="24"/>
        </w:rPr>
        <w:t xml:space="preserve"> </w:t>
      </w:r>
      <w:r>
        <w:rPr>
          <w:sz w:val="24"/>
        </w:rPr>
        <w:t>on</w:t>
      </w:r>
      <w:r>
        <w:rPr>
          <w:spacing w:val="-6"/>
          <w:sz w:val="24"/>
        </w:rPr>
        <w:t xml:space="preserve"> </w:t>
      </w:r>
      <w:r>
        <w:rPr>
          <w:sz w:val="24"/>
        </w:rPr>
        <w:t>mechanisms</w:t>
      </w:r>
      <w:r>
        <w:rPr>
          <w:spacing w:val="-4"/>
          <w:sz w:val="24"/>
        </w:rPr>
        <w:t xml:space="preserve"> </w:t>
      </w:r>
      <w:r>
        <w:rPr>
          <w:sz w:val="24"/>
        </w:rPr>
        <w:t>for</w:t>
      </w:r>
      <w:r>
        <w:rPr>
          <w:spacing w:val="-4"/>
          <w:sz w:val="24"/>
        </w:rPr>
        <w:t xml:space="preserve"> </w:t>
      </w:r>
      <w:r>
        <w:rPr>
          <w:sz w:val="24"/>
        </w:rPr>
        <w:t>conducting</w:t>
      </w:r>
      <w:r>
        <w:rPr>
          <w:spacing w:val="-4"/>
          <w:sz w:val="24"/>
        </w:rPr>
        <w:t xml:space="preserve"> </w:t>
      </w:r>
      <w:r>
        <w:rPr>
          <w:sz w:val="24"/>
        </w:rPr>
        <w:t>this</w:t>
      </w:r>
      <w:r>
        <w:rPr>
          <w:spacing w:val="-4"/>
          <w:sz w:val="24"/>
        </w:rPr>
        <w:t xml:space="preserve"> </w:t>
      </w:r>
      <w:r>
        <w:rPr>
          <w:sz w:val="24"/>
        </w:rPr>
        <w:t>in</w:t>
      </w:r>
      <w:r>
        <w:rPr>
          <w:spacing w:val="-4"/>
          <w:sz w:val="24"/>
        </w:rPr>
        <w:t xml:space="preserve"> </w:t>
      </w:r>
      <w:r>
        <w:rPr>
          <w:sz w:val="24"/>
        </w:rPr>
        <w:t>line</w:t>
      </w:r>
      <w:r>
        <w:rPr>
          <w:spacing w:val="-3"/>
          <w:sz w:val="24"/>
        </w:rPr>
        <w:t xml:space="preserve"> </w:t>
      </w:r>
      <w:r>
        <w:rPr>
          <w:sz w:val="24"/>
        </w:rPr>
        <w:t>with CQC regulation and inspectorate responsibilities.</w:t>
      </w:r>
    </w:p>
    <w:p w14:paraId="754448BE" w14:textId="77777777" w:rsidR="009F0656" w:rsidRDefault="000C1C2A">
      <w:pPr>
        <w:pStyle w:val="ListParagraph"/>
        <w:numPr>
          <w:ilvl w:val="1"/>
          <w:numId w:val="7"/>
        </w:numPr>
        <w:tabs>
          <w:tab w:val="left" w:pos="1360"/>
        </w:tabs>
        <w:spacing w:before="120"/>
        <w:ind w:right="487"/>
        <w:rPr>
          <w:sz w:val="24"/>
        </w:rPr>
      </w:pPr>
      <w:r>
        <w:rPr>
          <w:sz w:val="24"/>
        </w:rPr>
        <w:t>Any</w:t>
      </w:r>
      <w:r>
        <w:rPr>
          <w:spacing w:val="-2"/>
          <w:sz w:val="24"/>
        </w:rPr>
        <w:t xml:space="preserve"> </w:t>
      </w:r>
      <w:r>
        <w:rPr>
          <w:sz w:val="24"/>
        </w:rPr>
        <w:t>appraiser</w:t>
      </w:r>
      <w:r>
        <w:rPr>
          <w:spacing w:val="-2"/>
          <w:sz w:val="24"/>
        </w:rPr>
        <w:t xml:space="preserve"> </w:t>
      </w:r>
      <w:r>
        <w:rPr>
          <w:sz w:val="24"/>
        </w:rPr>
        <w:t>that</w:t>
      </w:r>
      <w:r>
        <w:rPr>
          <w:spacing w:val="-4"/>
          <w:sz w:val="24"/>
        </w:rPr>
        <w:t xml:space="preserve"> </w:t>
      </w:r>
      <w:r>
        <w:rPr>
          <w:sz w:val="24"/>
        </w:rPr>
        <w:t>is</w:t>
      </w:r>
      <w:r>
        <w:rPr>
          <w:spacing w:val="-2"/>
          <w:sz w:val="24"/>
        </w:rPr>
        <w:t xml:space="preserve"> </w:t>
      </w:r>
      <w:r>
        <w:rPr>
          <w:sz w:val="24"/>
        </w:rPr>
        <w:t>external</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Trust</w:t>
      </w:r>
      <w:r>
        <w:rPr>
          <w:spacing w:val="-4"/>
          <w:sz w:val="24"/>
        </w:rPr>
        <w:t xml:space="preserve"> </w:t>
      </w:r>
      <w:r>
        <w:rPr>
          <w:sz w:val="24"/>
        </w:rPr>
        <w:t>must</w:t>
      </w:r>
      <w:r>
        <w:rPr>
          <w:spacing w:val="-2"/>
          <w:sz w:val="24"/>
        </w:rPr>
        <w:t xml:space="preserve"> </w:t>
      </w:r>
      <w:r>
        <w:rPr>
          <w:sz w:val="24"/>
        </w:rPr>
        <w:t>still</w:t>
      </w:r>
      <w:r>
        <w:rPr>
          <w:spacing w:val="-3"/>
          <w:sz w:val="24"/>
        </w:rPr>
        <w:t xml:space="preserve"> </w:t>
      </w:r>
      <w:r>
        <w:rPr>
          <w:sz w:val="24"/>
        </w:rPr>
        <w:t>abide</w:t>
      </w:r>
      <w:r>
        <w:rPr>
          <w:spacing w:val="-3"/>
          <w:sz w:val="24"/>
        </w:rPr>
        <w:t xml:space="preserve"> </w:t>
      </w:r>
      <w:r>
        <w:rPr>
          <w:sz w:val="24"/>
        </w:rPr>
        <w:t>by</w:t>
      </w:r>
      <w:r>
        <w:rPr>
          <w:spacing w:val="-4"/>
          <w:sz w:val="24"/>
        </w:rPr>
        <w:t xml:space="preserve"> </w:t>
      </w:r>
      <w:r>
        <w:rPr>
          <w:sz w:val="24"/>
        </w:rPr>
        <w:t>the</w:t>
      </w:r>
      <w:r>
        <w:rPr>
          <w:spacing w:val="-2"/>
          <w:sz w:val="24"/>
        </w:rPr>
        <w:t xml:space="preserve"> </w:t>
      </w:r>
      <w:r>
        <w:rPr>
          <w:sz w:val="24"/>
        </w:rPr>
        <w:t>Trust</w:t>
      </w:r>
      <w:r>
        <w:rPr>
          <w:spacing w:val="-2"/>
          <w:sz w:val="24"/>
        </w:rPr>
        <w:t xml:space="preserve"> </w:t>
      </w:r>
      <w:r>
        <w:rPr>
          <w:sz w:val="24"/>
        </w:rPr>
        <w:t>standards and by carrying out an appraisal in the Trust; agrees to participate fully in the quality assurance programme.</w:t>
      </w:r>
    </w:p>
    <w:p w14:paraId="57A7A439" w14:textId="77777777" w:rsidR="009F0656" w:rsidRDefault="009F0656">
      <w:pPr>
        <w:pStyle w:val="BodyText"/>
        <w:spacing w:before="119"/>
      </w:pPr>
    </w:p>
    <w:p w14:paraId="5553FAA5" w14:textId="77777777" w:rsidR="009F0656" w:rsidRDefault="000C1C2A">
      <w:pPr>
        <w:pStyle w:val="Heading1"/>
        <w:numPr>
          <w:ilvl w:val="0"/>
          <w:numId w:val="7"/>
        </w:numPr>
        <w:tabs>
          <w:tab w:val="left" w:pos="641"/>
        </w:tabs>
        <w:spacing w:before="1"/>
        <w:ind w:left="641" w:hanging="359"/>
      </w:pPr>
      <w:r>
        <w:t>Recruitment,</w:t>
      </w:r>
      <w:r>
        <w:rPr>
          <w:spacing w:val="-8"/>
        </w:rPr>
        <w:t xml:space="preserve"> </w:t>
      </w:r>
      <w:r>
        <w:t>Selection</w:t>
      </w:r>
      <w:r>
        <w:rPr>
          <w:spacing w:val="-5"/>
        </w:rPr>
        <w:t xml:space="preserve"> </w:t>
      </w:r>
      <w:r>
        <w:t>and</w:t>
      </w:r>
      <w:r>
        <w:rPr>
          <w:spacing w:val="-5"/>
        </w:rPr>
        <w:t xml:space="preserve"> </w:t>
      </w:r>
      <w:r>
        <w:t>training</w:t>
      </w:r>
      <w:r>
        <w:rPr>
          <w:spacing w:val="-5"/>
        </w:rPr>
        <w:t xml:space="preserve"> </w:t>
      </w:r>
      <w:r>
        <w:t>of</w:t>
      </w:r>
      <w:r>
        <w:rPr>
          <w:spacing w:val="-5"/>
        </w:rPr>
        <w:t xml:space="preserve"> </w:t>
      </w:r>
      <w:r>
        <w:rPr>
          <w:spacing w:val="-2"/>
        </w:rPr>
        <w:t>appraisers</w:t>
      </w:r>
    </w:p>
    <w:p w14:paraId="11C360EA" w14:textId="77777777" w:rsidR="009F0656" w:rsidRDefault="009F0656">
      <w:pPr>
        <w:pStyle w:val="BodyText"/>
        <w:spacing w:before="240"/>
        <w:rPr>
          <w:rFonts w:ascii="Arial"/>
          <w:b/>
        </w:rPr>
      </w:pPr>
    </w:p>
    <w:p w14:paraId="0F69A3BD" w14:textId="77777777" w:rsidR="009F0656" w:rsidRDefault="000C1C2A">
      <w:pPr>
        <w:pStyle w:val="ListParagraph"/>
        <w:numPr>
          <w:ilvl w:val="1"/>
          <w:numId w:val="7"/>
        </w:numPr>
        <w:tabs>
          <w:tab w:val="left" w:pos="1360"/>
        </w:tabs>
        <w:ind w:right="983"/>
        <w:rPr>
          <w:sz w:val="24"/>
        </w:rPr>
      </w:pPr>
      <w:r>
        <w:rPr>
          <w:sz w:val="24"/>
        </w:rPr>
        <w:t>Expressions of Interest should have support from their service DMD/Medical/Dental Lead. Applicants should contact the RO team for an application</w:t>
      </w:r>
      <w:r>
        <w:rPr>
          <w:spacing w:val="-4"/>
          <w:sz w:val="24"/>
        </w:rPr>
        <w:t xml:space="preserve"> </w:t>
      </w:r>
      <w:r>
        <w:rPr>
          <w:sz w:val="24"/>
        </w:rPr>
        <w:t>form</w:t>
      </w:r>
      <w:r>
        <w:rPr>
          <w:spacing w:val="-1"/>
          <w:sz w:val="24"/>
        </w:rPr>
        <w:t xml:space="preserve"> </w:t>
      </w:r>
      <w:r>
        <w:rPr>
          <w:sz w:val="24"/>
        </w:rPr>
        <w:t>(appendix</w:t>
      </w:r>
      <w:r>
        <w:rPr>
          <w:spacing w:val="-4"/>
          <w:sz w:val="24"/>
        </w:rPr>
        <w:t xml:space="preserve"> </w:t>
      </w:r>
      <w:r>
        <w:rPr>
          <w:sz w:val="24"/>
        </w:rPr>
        <w:t>B,C).</w:t>
      </w:r>
      <w:r>
        <w:rPr>
          <w:spacing w:val="-4"/>
          <w:sz w:val="24"/>
        </w:rPr>
        <w:t xml:space="preserve"> </w:t>
      </w:r>
      <w:r>
        <w:rPr>
          <w:sz w:val="24"/>
        </w:rPr>
        <w:t>Successful</w:t>
      </w:r>
      <w:r>
        <w:rPr>
          <w:spacing w:val="-6"/>
          <w:sz w:val="24"/>
        </w:rPr>
        <w:t xml:space="preserve"> </w:t>
      </w:r>
      <w:r>
        <w:rPr>
          <w:sz w:val="24"/>
        </w:rPr>
        <w:t>applicants</w:t>
      </w:r>
      <w:r>
        <w:rPr>
          <w:spacing w:val="-4"/>
          <w:sz w:val="24"/>
        </w:rPr>
        <w:t xml:space="preserve"> </w:t>
      </w:r>
      <w:r>
        <w:rPr>
          <w:sz w:val="24"/>
        </w:rPr>
        <w:t>will</w:t>
      </w:r>
      <w:r>
        <w:rPr>
          <w:spacing w:val="-5"/>
          <w:sz w:val="24"/>
        </w:rPr>
        <w:t xml:space="preserve"> </w:t>
      </w:r>
      <w:r>
        <w:rPr>
          <w:sz w:val="24"/>
        </w:rPr>
        <w:t>need</w:t>
      </w:r>
      <w:r>
        <w:rPr>
          <w:spacing w:val="-4"/>
          <w:sz w:val="24"/>
        </w:rPr>
        <w:t xml:space="preserve"> </w:t>
      </w:r>
      <w:r>
        <w:rPr>
          <w:sz w:val="24"/>
        </w:rPr>
        <w:t>to</w:t>
      </w:r>
      <w:r>
        <w:rPr>
          <w:spacing w:val="-5"/>
          <w:sz w:val="24"/>
        </w:rPr>
        <w:t xml:space="preserve"> </w:t>
      </w:r>
      <w:r>
        <w:rPr>
          <w:sz w:val="24"/>
        </w:rPr>
        <w:t>attend</w:t>
      </w:r>
      <w:r>
        <w:rPr>
          <w:spacing w:val="-5"/>
          <w:sz w:val="24"/>
        </w:rPr>
        <w:t xml:space="preserve"> </w:t>
      </w:r>
      <w:r>
        <w:rPr>
          <w:sz w:val="24"/>
        </w:rPr>
        <w:t>a suitable approved training course as agreed with the RO.</w:t>
      </w:r>
    </w:p>
    <w:p w14:paraId="62BB3C03" w14:textId="77777777" w:rsidR="009F0656" w:rsidRDefault="000C1C2A">
      <w:pPr>
        <w:pStyle w:val="ListParagraph"/>
        <w:numPr>
          <w:ilvl w:val="1"/>
          <w:numId w:val="7"/>
        </w:numPr>
        <w:tabs>
          <w:tab w:val="left" w:pos="1360"/>
        </w:tabs>
        <w:spacing w:before="120"/>
        <w:ind w:right="747"/>
        <w:rPr>
          <w:sz w:val="24"/>
        </w:rPr>
      </w:pPr>
      <w:r>
        <w:rPr>
          <w:sz w:val="24"/>
        </w:rPr>
        <w:t>Where appraiser roles are explicitly required to be a part of a lead clinician’s management</w:t>
      </w:r>
      <w:r>
        <w:rPr>
          <w:spacing w:val="-3"/>
          <w:sz w:val="24"/>
        </w:rPr>
        <w:t xml:space="preserve"> </w:t>
      </w:r>
      <w:r>
        <w:rPr>
          <w:sz w:val="24"/>
        </w:rPr>
        <w:t>role;</w:t>
      </w:r>
      <w:r>
        <w:rPr>
          <w:spacing w:val="-3"/>
          <w:sz w:val="24"/>
        </w:rPr>
        <w:t xml:space="preserve"> </w:t>
      </w:r>
      <w:r>
        <w:rPr>
          <w:sz w:val="24"/>
        </w:rPr>
        <w:t>this</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formally</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their</w:t>
      </w:r>
      <w:r>
        <w:rPr>
          <w:spacing w:val="-5"/>
          <w:sz w:val="24"/>
        </w:rPr>
        <w:t xml:space="preserve"> </w:t>
      </w:r>
      <w:r>
        <w:rPr>
          <w:sz w:val="24"/>
        </w:rPr>
        <w:t>job</w:t>
      </w:r>
      <w:r>
        <w:rPr>
          <w:spacing w:val="-5"/>
          <w:sz w:val="24"/>
        </w:rPr>
        <w:t xml:space="preserve"> </w:t>
      </w:r>
      <w:r>
        <w:rPr>
          <w:sz w:val="24"/>
        </w:rPr>
        <w:t>description</w:t>
      </w:r>
      <w:r>
        <w:rPr>
          <w:spacing w:val="-3"/>
          <w:sz w:val="24"/>
        </w:rPr>
        <w:t xml:space="preserve"> </w:t>
      </w:r>
      <w:r>
        <w:rPr>
          <w:sz w:val="24"/>
        </w:rPr>
        <w:t>and</w:t>
      </w:r>
      <w:r>
        <w:rPr>
          <w:spacing w:val="-3"/>
          <w:sz w:val="24"/>
        </w:rPr>
        <w:t xml:space="preserve"> </w:t>
      </w:r>
      <w:r>
        <w:rPr>
          <w:sz w:val="24"/>
        </w:rPr>
        <w:t>the relevant person specification will be amended accordingly.</w:t>
      </w:r>
    </w:p>
    <w:p w14:paraId="43FA1B54" w14:textId="77777777" w:rsidR="009F0656" w:rsidRDefault="000C1C2A">
      <w:pPr>
        <w:pStyle w:val="ListParagraph"/>
        <w:numPr>
          <w:ilvl w:val="1"/>
          <w:numId w:val="7"/>
        </w:numPr>
        <w:tabs>
          <w:tab w:val="left" w:pos="1360"/>
        </w:tabs>
        <w:spacing w:before="120"/>
        <w:ind w:right="503"/>
        <w:rPr>
          <w:sz w:val="24"/>
        </w:rPr>
      </w:pPr>
      <w:r>
        <w:rPr>
          <w:sz w:val="24"/>
        </w:rPr>
        <w:t>Following appointment, a probationary period of 12 months will follow during which</w:t>
      </w:r>
      <w:r>
        <w:rPr>
          <w:spacing w:val="-3"/>
          <w:sz w:val="24"/>
        </w:rPr>
        <w:t xml:space="preserve"> </w:t>
      </w:r>
      <w:r>
        <w:rPr>
          <w:sz w:val="24"/>
        </w:rPr>
        <w:t>the</w:t>
      </w:r>
      <w:r>
        <w:rPr>
          <w:spacing w:val="-3"/>
          <w:sz w:val="24"/>
        </w:rPr>
        <w:t xml:space="preserve"> </w:t>
      </w:r>
      <w:r>
        <w:rPr>
          <w:sz w:val="24"/>
        </w:rPr>
        <w:t>new</w:t>
      </w:r>
      <w:r>
        <w:rPr>
          <w:spacing w:val="-6"/>
          <w:sz w:val="24"/>
        </w:rPr>
        <w:t xml:space="preserve"> </w:t>
      </w:r>
      <w:r>
        <w:rPr>
          <w:sz w:val="24"/>
        </w:rPr>
        <w:t>appraiser</w:t>
      </w:r>
      <w:r>
        <w:rPr>
          <w:spacing w:val="-3"/>
          <w:sz w:val="24"/>
        </w:rPr>
        <w:t xml:space="preserve"> </w:t>
      </w:r>
      <w:r>
        <w:rPr>
          <w:sz w:val="24"/>
        </w:rPr>
        <w:t>will</w:t>
      </w:r>
      <w:r>
        <w:rPr>
          <w:spacing w:val="-3"/>
          <w:sz w:val="24"/>
        </w:rPr>
        <w:t xml:space="preserve"> </w:t>
      </w:r>
      <w:r>
        <w:rPr>
          <w:sz w:val="24"/>
        </w:rPr>
        <w:t>undertake</w:t>
      </w:r>
      <w:r>
        <w:rPr>
          <w:spacing w:val="-3"/>
          <w:sz w:val="24"/>
        </w:rPr>
        <w:t xml:space="preserve"> </w:t>
      </w:r>
      <w:r>
        <w:rPr>
          <w:sz w:val="24"/>
        </w:rPr>
        <w:t>a</w:t>
      </w:r>
      <w:r>
        <w:rPr>
          <w:spacing w:val="-4"/>
          <w:sz w:val="24"/>
        </w:rPr>
        <w:t xml:space="preserve"> </w:t>
      </w:r>
      <w:r>
        <w:rPr>
          <w:sz w:val="24"/>
        </w:rPr>
        <w:t>minimum</w:t>
      </w:r>
      <w:r>
        <w:rPr>
          <w:spacing w:val="-2"/>
          <w:sz w:val="24"/>
        </w:rPr>
        <w:t xml:space="preserve"> </w:t>
      </w:r>
      <w:r>
        <w:rPr>
          <w:sz w:val="24"/>
        </w:rPr>
        <w:t>of</w:t>
      </w:r>
      <w:r>
        <w:rPr>
          <w:spacing w:val="-3"/>
          <w:sz w:val="24"/>
        </w:rPr>
        <w:t xml:space="preserve"> </w:t>
      </w:r>
      <w:r>
        <w:rPr>
          <w:sz w:val="24"/>
        </w:rPr>
        <w:t>5</w:t>
      </w:r>
      <w:r>
        <w:rPr>
          <w:spacing w:val="-5"/>
          <w:sz w:val="24"/>
        </w:rPr>
        <w:t xml:space="preserve"> </w:t>
      </w:r>
      <w:r>
        <w:rPr>
          <w:sz w:val="24"/>
        </w:rPr>
        <w:t>appraisals.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first three of these appraisals, a formal review will be undertaken with the RO and</w:t>
      </w:r>
    </w:p>
    <w:p w14:paraId="6CF72FFE" w14:textId="77777777" w:rsidR="009F0656" w:rsidRDefault="009F0656">
      <w:pPr>
        <w:pStyle w:val="ListParagraph"/>
        <w:rPr>
          <w:sz w:val="24"/>
        </w:rPr>
        <w:sectPr w:rsidR="009F0656">
          <w:pgSz w:w="11910" w:h="16840"/>
          <w:pgMar w:top="1040" w:right="708" w:bottom="900" w:left="850" w:header="0" w:footer="709" w:gutter="0"/>
          <w:cols w:space="720"/>
        </w:sectPr>
      </w:pPr>
    </w:p>
    <w:p w14:paraId="61F9123E" w14:textId="77777777" w:rsidR="009F0656" w:rsidRDefault="000C1C2A">
      <w:pPr>
        <w:pStyle w:val="BodyText"/>
        <w:spacing w:before="75"/>
        <w:ind w:left="1360" w:right="484"/>
      </w:pPr>
      <w:r>
        <w:lastRenderedPageBreak/>
        <w:t>DMD</w:t>
      </w:r>
      <w:r>
        <w:rPr>
          <w:spacing w:val="-3"/>
        </w:rPr>
        <w:t xml:space="preserve"> </w:t>
      </w:r>
      <w:r>
        <w:t>for</w:t>
      </w:r>
      <w:r>
        <w:rPr>
          <w:spacing w:val="-3"/>
        </w:rPr>
        <w:t xml:space="preserve"> </w:t>
      </w:r>
      <w:r>
        <w:t>Professional</w:t>
      </w:r>
      <w:r>
        <w:rPr>
          <w:spacing w:val="-6"/>
        </w:rPr>
        <w:t xml:space="preserve"> </w:t>
      </w:r>
      <w:r>
        <w:t>Standards</w:t>
      </w:r>
      <w:r>
        <w:rPr>
          <w:spacing w:val="-5"/>
        </w:rPr>
        <w:t xml:space="preserve"> </w:t>
      </w:r>
      <w:r>
        <w:t>to</w:t>
      </w:r>
      <w:r>
        <w:rPr>
          <w:spacing w:val="-4"/>
        </w:rPr>
        <w:t xml:space="preserve"> </w:t>
      </w:r>
      <w:r>
        <w:t>assess</w:t>
      </w:r>
      <w:r>
        <w:rPr>
          <w:spacing w:val="-3"/>
        </w:rPr>
        <w:t xml:space="preserve"> </w:t>
      </w:r>
      <w:r>
        <w:t>progress,</w:t>
      </w:r>
      <w:r>
        <w:rPr>
          <w:spacing w:val="-5"/>
        </w:rPr>
        <w:t xml:space="preserve"> </w:t>
      </w:r>
      <w:r>
        <w:t>deal</w:t>
      </w:r>
      <w:r>
        <w:rPr>
          <w:spacing w:val="-3"/>
        </w:rPr>
        <w:t xml:space="preserve"> </w:t>
      </w:r>
      <w:r>
        <w:t>with</w:t>
      </w:r>
      <w:r>
        <w:rPr>
          <w:spacing w:val="-3"/>
        </w:rPr>
        <w:t xml:space="preserve"> </w:t>
      </w:r>
      <w:r>
        <w:t>any</w:t>
      </w:r>
      <w:r>
        <w:rPr>
          <w:spacing w:val="-3"/>
        </w:rPr>
        <w:t xml:space="preserve"> </w:t>
      </w:r>
      <w:r>
        <w:t>new</w:t>
      </w:r>
      <w:r>
        <w:rPr>
          <w:spacing w:val="-3"/>
        </w:rPr>
        <w:t xml:space="preserve"> </w:t>
      </w:r>
      <w:r>
        <w:t>learning needs identified; and confirm whether the appraiser is competent to continue.</w:t>
      </w:r>
    </w:p>
    <w:p w14:paraId="2B3DAED0" w14:textId="77777777" w:rsidR="009F0656" w:rsidRDefault="000C1C2A">
      <w:pPr>
        <w:pStyle w:val="ListParagraph"/>
        <w:numPr>
          <w:ilvl w:val="1"/>
          <w:numId w:val="7"/>
        </w:numPr>
        <w:tabs>
          <w:tab w:val="left" w:pos="1360"/>
        </w:tabs>
        <w:spacing w:before="120"/>
        <w:ind w:right="532"/>
        <w:rPr>
          <w:sz w:val="24"/>
        </w:rPr>
      </w:pPr>
      <w:r>
        <w:rPr>
          <w:sz w:val="24"/>
        </w:rPr>
        <w:t>Established appraisers will have access to ongoing support through the DMD/ Medical</w:t>
      </w:r>
      <w:r>
        <w:rPr>
          <w:spacing w:val="-3"/>
          <w:sz w:val="24"/>
        </w:rPr>
        <w:t xml:space="preserve"> </w:t>
      </w:r>
      <w:r>
        <w:rPr>
          <w:sz w:val="24"/>
        </w:rPr>
        <w:t>Leads</w:t>
      </w:r>
      <w:r>
        <w:rPr>
          <w:spacing w:val="-5"/>
          <w:sz w:val="24"/>
        </w:rPr>
        <w:t xml:space="preserve"> </w:t>
      </w:r>
      <w:r>
        <w:rPr>
          <w:sz w:val="24"/>
        </w:rPr>
        <w:t>Group.</w:t>
      </w:r>
      <w:r>
        <w:rPr>
          <w:spacing w:val="-5"/>
          <w:sz w:val="24"/>
        </w:rPr>
        <w:t xml:space="preserve"> </w:t>
      </w:r>
      <w:r>
        <w:rPr>
          <w:sz w:val="24"/>
        </w:rPr>
        <w:t>Regular</w:t>
      </w:r>
      <w:r>
        <w:rPr>
          <w:spacing w:val="-3"/>
          <w:sz w:val="24"/>
        </w:rPr>
        <w:t xml:space="preserve"> </w:t>
      </w:r>
      <w:r>
        <w:rPr>
          <w:sz w:val="24"/>
        </w:rPr>
        <w:t>appraiser</w:t>
      </w:r>
      <w:r>
        <w:rPr>
          <w:spacing w:val="-3"/>
          <w:sz w:val="24"/>
        </w:rPr>
        <w:t xml:space="preserve"> </w:t>
      </w:r>
      <w:r>
        <w:rPr>
          <w:sz w:val="24"/>
        </w:rPr>
        <w:t>forums</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held</w:t>
      </w:r>
      <w:r>
        <w:rPr>
          <w:spacing w:val="-5"/>
          <w:sz w:val="24"/>
        </w:rPr>
        <w:t xml:space="preserve"> </w:t>
      </w:r>
      <w:r>
        <w:rPr>
          <w:sz w:val="24"/>
        </w:rPr>
        <w:t>through</w:t>
      </w:r>
      <w:r>
        <w:rPr>
          <w:spacing w:val="-5"/>
          <w:sz w:val="24"/>
        </w:rPr>
        <w:t xml:space="preserve"> </w:t>
      </w:r>
      <w:r>
        <w:rPr>
          <w:sz w:val="24"/>
        </w:rPr>
        <w:t>the</w:t>
      </w:r>
      <w:r>
        <w:rPr>
          <w:spacing w:val="-3"/>
          <w:sz w:val="24"/>
        </w:rPr>
        <w:t xml:space="preserve"> </w:t>
      </w:r>
      <w:r>
        <w:rPr>
          <w:sz w:val="24"/>
        </w:rPr>
        <w:t>year</w:t>
      </w:r>
      <w:r>
        <w:rPr>
          <w:spacing w:val="-3"/>
          <w:sz w:val="24"/>
        </w:rPr>
        <w:t xml:space="preserve"> </w:t>
      </w:r>
      <w:r>
        <w:rPr>
          <w:sz w:val="24"/>
        </w:rPr>
        <w:t>to provide refresher skills training, group feedback and updates on LCH appraisal policy changes. Appraisers will be expected to include relevant learning objectives for developing their appraisal skills in their PDPs as a result of their own annual appraisal</w:t>
      </w:r>
      <w:r>
        <w:rPr>
          <w:spacing w:val="-2"/>
          <w:sz w:val="24"/>
        </w:rPr>
        <w:t xml:space="preserve"> </w:t>
      </w:r>
      <w:r>
        <w:rPr>
          <w:sz w:val="24"/>
        </w:rPr>
        <w:t>and</w:t>
      </w:r>
      <w:r>
        <w:rPr>
          <w:spacing w:val="-1"/>
          <w:sz w:val="24"/>
        </w:rPr>
        <w:t xml:space="preserve"> </w:t>
      </w:r>
      <w:r>
        <w:rPr>
          <w:sz w:val="24"/>
        </w:rPr>
        <w:t>declare</w:t>
      </w:r>
      <w:r>
        <w:rPr>
          <w:spacing w:val="-1"/>
          <w:sz w:val="24"/>
        </w:rPr>
        <w:t xml:space="preserve"> </w:t>
      </w:r>
      <w:r>
        <w:rPr>
          <w:sz w:val="24"/>
        </w:rPr>
        <w:t>their</w:t>
      </w:r>
      <w:r>
        <w:rPr>
          <w:spacing w:val="-1"/>
          <w:sz w:val="24"/>
        </w:rPr>
        <w:t xml:space="preserve"> </w:t>
      </w:r>
      <w:r>
        <w:rPr>
          <w:sz w:val="24"/>
        </w:rPr>
        <w:t>appraiser practice within their</w:t>
      </w:r>
      <w:r>
        <w:rPr>
          <w:spacing w:val="-1"/>
          <w:sz w:val="24"/>
        </w:rPr>
        <w:t xml:space="preserve"> </w:t>
      </w:r>
      <w:r>
        <w:rPr>
          <w:sz w:val="24"/>
        </w:rPr>
        <w:t>appraisal.</w:t>
      </w:r>
    </w:p>
    <w:p w14:paraId="786836AE" w14:textId="77777777" w:rsidR="009F0656" w:rsidRDefault="009F0656">
      <w:pPr>
        <w:pStyle w:val="BodyText"/>
        <w:spacing w:before="106"/>
      </w:pPr>
    </w:p>
    <w:p w14:paraId="5106983D" w14:textId="77777777" w:rsidR="009F0656" w:rsidRDefault="000C1C2A">
      <w:pPr>
        <w:pStyle w:val="Heading1"/>
        <w:numPr>
          <w:ilvl w:val="0"/>
          <w:numId w:val="7"/>
        </w:numPr>
        <w:tabs>
          <w:tab w:val="left" w:pos="641"/>
        </w:tabs>
        <w:ind w:left="641" w:hanging="359"/>
      </w:pPr>
      <w:r>
        <w:rPr>
          <w:spacing w:val="-2"/>
        </w:rPr>
        <w:t>Appraisees</w:t>
      </w:r>
    </w:p>
    <w:p w14:paraId="050B2CB6" w14:textId="77777777" w:rsidR="009F0656" w:rsidRDefault="009F0656">
      <w:pPr>
        <w:pStyle w:val="BodyText"/>
        <w:spacing w:before="240"/>
        <w:rPr>
          <w:rFonts w:ascii="Arial"/>
          <w:b/>
        </w:rPr>
      </w:pPr>
    </w:p>
    <w:p w14:paraId="18BEFFB6" w14:textId="77777777" w:rsidR="009F0656" w:rsidRDefault="000C1C2A">
      <w:pPr>
        <w:pStyle w:val="ListParagraph"/>
        <w:numPr>
          <w:ilvl w:val="1"/>
          <w:numId w:val="7"/>
        </w:numPr>
        <w:tabs>
          <w:tab w:val="left" w:pos="1360"/>
        </w:tabs>
        <w:ind w:right="518"/>
        <w:rPr>
          <w:sz w:val="24"/>
        </w:rPr>
      </w:pPr>
      <w:r>
        <w:rPr>
          <w:sz w:val="24"/>
        </w:rPr>
        <w:t>The</w:t>
      </w:r>
      <w:r>
        <w:rPr>
          <w:spacing w:val="-3"/>
          <w:sz w:val="24"/>
        </w:rPr>
        <w:t xml:space="preserve"> </w:t>
      </w:r>
      <w:r>
        <w:rPr>
          <w:sz w:val="24"/>
        </w:rPr>
        <w:t>aims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appraisal</w:t>
      </w:r>
      <w:r>
        <w:rPr>
          <w:spacing w:val="-3"/>
          <w:sz w:val="24"/>
        </w:rPr>
        <w:t xml:space="preserve"> </w:t>
      </w:r>
      <w:r>
        <w:rPr>
          <w:sz w:val="24"/>
        </w:rPr>
        <w:t>policy</w:t>
      </w:r>
      <w:r>
        <w:rPr>
          <w:spacing w:val="-3"/>
          <w:sz w:val="24"/>
        </w:rPr>
        <w:t xml:space="preserve"> </w:t>
      </w:r>
      <w:r>
        <w:rPr>
          <w:sz w:val="24"/>
        </w:rPr>
        <w:t>are</w:t>
      </w:r>
      <w:r>
        <w:rPr>
          <w:spacing w:val="-6"/>
          <w:sz w:val="24"/>
        </w:rPr>
        <w:t xml:space="preserve"> </w:t>
      </w:r>
      <w:r>
        <w:rPr>
          <w:sz w:val="24"/>
        </w:rPr>
        <w:t>to</w:t>
      </w:r>
      <w:r>
        <w:rPr>
          <w:spacing w:val="-5"/>
          <w:sz w:val="24"/>
        </w:rPr>
        <w:t xml:space="preserve"> </w:t>
      </w:r>
      <w:r>
        <w:rPr>
          <w:sz w:val="24"/>
        </w:rPr>
        <w:t>ensure</w:t>
      </w:r>
      <w:r>
        <w:rPr>
          <w:spacing w:val="-3"/>
          <w:sz w:val="24"/>
        </w:rPr>
        <w:t xml:space="preserve"> </w:t>
      </w:r>
      <w:r>
        <w:rPr>
          <w:sz w:val="24"/>
        </w:rPr>
        <w:t>that</w:t>
      </w:r>
      <w:r>
        <w:rPr>
          <w:spacing w:val="-3"/>
          <w:sz w:val="24"/>
        </w:rPr>
        <w:t xml:space="preserve"> </w:t>
      </w:r>
      <w:r>
        <w:rPr>
          <w:sz w:val="24"/>
        </w:rPr>
        <w:t>all</w:t>
      </w:r>
      <w:r>
        <w:rPr>
          <w:spacing w:val="-4"/>
          <w:sz w:val="24"/>
        </w:rPr>
        <w:t xml:space="preserve"> </w:t>
      </w:r>
      <w:r>
        <w:rPr>
          <w:sz w:val="24"/>
        </w:rPr>
        <w:t>Consultants,</w:t>
      </w:r>
      <w:r>
        <w:rPr>
          <w:spacing w:val="-5"/>
          <w:sz w:val="24"/>
        </w:rPr>
        <w:t xml:space="preserve"> </w:t>
      </w:r>
      <w:r>
        <w:rPr>
          <w:sz w:val="24"/>
        </w:rPr>
        <w:t>SAS</w:t>
      </w:r>
      <w:r>
        <w:rPr>
          <w:spacing w:val="-3"/>
          <w:sz w:val="24"/>
        </w:rPr>
        <w:t xml:space="preserve"> </w:t>
      </w:r>
      <w:r>
        <w:rPr>
          <w:sz w:val="24"/>
        </w:rPr>
        <w:t>Doctors and Dentists undergo a high quality and consistent form of annual appraisal achieved by:</w:t>
      </w:r>
    </w:p>
    <w:p w14:paraId="7264A86E" w14:textId="77777777" w:rsidR="009F0656" w:rsidRDefault="009F0656">
      <w:pPr>
        <w:pStyle w:val="BodyText"/>
        <w:spacing w:before="119"/>
      </w:pPr>
    </w:p>
    <w:p w14:paraId="1A9E7076" w14:textId="77777777" w:rsidR="009F0656" w:rsidRDefault="000C1C2A">
      <w:pPr>
        <w:pStyle w:val="ListParagraph"/>
        <w:numPr>
          <w:ilvl w:val="0"/>
          <w:numId w:val="5"/>
        </w:numPr>
        <w:tabs>
          <w:tab w:val="left" w:pos="1982"/>
          <w:tab w:val="left" w:pos="1984"/>
        </w:tabs>
        <w:ind w:right="449"/>
        <w:rPr>
          <w:sz w:val="24"/>
        </w:rPr>
      </w:pPr>
      <w:r>
        <w:rPr>
          <w:sz w:val="24"/>
        </w:rPr>
        <w:t>Setting</w:t>
      </w:r>
      <w:r>
        <w:rPr>
          <w:spacing w:val="-4"/>
          <w:sz w:val="24"/>
        </w:rPr>
        <w:t xml:space="preserve"> </w:t>
      </w:r>
      <w:r>
        <w:rPr>
          <w:sz w:val="24"/>
        </w:rPr>
        <w:t>out</w:t>
      </w:r>
      <w:r>
        <w:rPr>
          <w:spacing w:val="-4"/>
          <w:sz w:val="24"/>
        </w:rPr>
        <w:t xml:space="preserve"> </w:t>
      </w:r>
      <w:r>
        <w:rPr>
          <w:sz w:val="24"/>
        </w:rPr>
        <w:t>personal</w:t>
      </w:r>
      <w:r>
        <w:rPr>
          <w:spacing w:val="-4"/>
          <w:sz w:val="24"/>
        </w:rPr>
        <w:t xml:space="preserve"> </w:t>
      </w:r>
      <w:r>
        <w:rPr>
          <w:sz w:val="24"/>
        </w:rPr>
        <w:t>and</w:t>
      </w:r>
      <w:r>
        <w:rPr>
          <w:spacing w:val="-4"/>
          <w:sz w:val="24"/>
        </w:rPr>
        <w:t xml:space="preserve"> </w:t>
      </w:r>
      <w:r>
        <w:rPr>
          <w:sz w:val="24"/>
        </w:rPr>
        <w:t>professional</w:t>
      </w:r>
      <w:r>
        <w:rPr>
          <w:spacing w:val="-4"/>
          <w:sz w:val="24"/>
        </w:rPr>
        <w:t xml:space="preserve"> </w:t>
      </w:r>
      <w:r>
        <w:rPr>
          <w:sz w:val="24"/>
        </w:rPr>
        <w:t>development</w:t>
      </w:r>
      <w:r>
        <w:rPr>
          <w:spacing w:val="-5"/>
          <w:sz w:val="24"/>
        </w:rPr>
        <w:t xml:space="preserve"> </w:t>
      </w:r>
      <w:r>
        <w:rPr>
          <w:sz w:val="24"/>
        </w:rPr>
        <w:t>needs</w:t>
      </w:r>
      <w:r>
        <w:rPr>
          <w:spacing w:val="-4"/>
          <w:sz w:val="24"/>
        </w:rPr>
        <w:t xml:space="preserve"> </w:t>
      </w:r>
      <w:r>
        <w:rPr>
          <w:sz w:val="24"/>
        </w:rPr>
        <w:t>and</w:t>
      </w:r>
      <w:r>
        <w:rPr>
          <w:spacing w:val="-5"/>
          <w:sz w:val="24"/>
        </w:rPr>
        <w:t xml:space="preserve"> </w:t>
      </w:r>
      <w:r>
        <w:rPr>
          <w:sz w:val="24"/>
        </w:rPr>
        <w:t>agree</w:t>
      </w:r>
      <w:r>
        <w:rPr>
          <w:spacing w:val="-4"/>
          <w:sz w:val="24"/>
        </w:rPr>
        <w:t xml:space="preserve"> </w:t>
      </w:r>
      <w:r>
        <w:rPr>
          <w:sz w:val="24"/>
        </w:rPr>
        <w:t>plans for these to be met.</w:t>
      </w:r>
    </w:p>
    <w:p w14:paraId="4B4D12F1" w14:textId="77777777" w:rsidR="009F0656" w:rsidRDefault="000C1C2A">
      <w:pPr>
        <w:pStyle w:val="ListParagraph"/>
        <w:numPr>
          <w:ilvl w:val="0"/>
          <w:numId w:val="5"/>
        </w:numPr>
        <w:tabs>
          <w:tab w:val="left" w:pos="1982"/>
          <w:tab w:val="left" w:pos="1984"/>
        </w:tabs>
        <w:ind w:right="508"/>
        <w:rPr>
          <w:sz w:val="24"/>
        </w:rPr>
      </w:pPr>
      <w:r>
        <w:rPr>
          <w:sz w:val="24"/>
        </w:rPr>
        <w:t>Review regularly a doctors/dentists work and performance, utilising relevant</w:t>
      </w:r>
      <w:r>
        <w:rPr>
          <w:spacing w:val="-6"/>
          <w:sz w:val="24"/>
        </w:rPr>
        <w:t xml:space="preserve"> </w:t>
      </w:r>
      <w:r>
        <w:rPr>
          <w:sz w:val="24"/>
        </w:rPr>
        <w:t>and</w:t>
      </w:r>
      <w:r>
        <w:rPr>
          <w:spacing w:val="-4"/>
          <w:sz w:val="24"/>
        </w:rPr>
        <w:t xml:space="preserve"> </w:t>
      </w:r>
      <w:r>
        <w:rPr>
          <w:sz w:val="24"/>
        </w:rPr>
        <w:t>appropriate</w:t>
      </w:r>
      <w:r>
        <w:rPr>
          <w:spacing w:val="-3"/>
          <w:sz w:val="24"/>
        </w:rPr>
        <w:t xml:space="preserve"> </w:t>
      </w:r>
      <w:r>
        <w:rPr>
          <w:sz w:val="24"/>
        </w:rPr>
        <w:t>comparative</w:t>
      </w:r>
      <w:r>
        <w:rPr>
          <w:spacing w:val="-5"/>
          <w:sz w:val="24"/>
        </w:rPr>
        <w:t xml:space="preserve"> </w:t>
      </w:r>
      <w:r>
        <w:rPr>
          <w:sz w:val="24"/>
        </w:rPr>
        <w:t>operational</w:t>
      </w:r>
      <w:r>
        <w:rPr>
          <w:spacing w:val="-7"/>
          <w:sz w:val="24"/>
        </w:rPr>
        <w:t xml:space="preserve"> </w:t>
      </w:r>
      <w:r>
        <w:rPr>
          <w:sz w:val="24"/>
        </w:rPr>
        <w:t>data</w:t>
      </w:r>
      <w:r>
        <w:rPr>
          <w:spacing w:val="-5"/>
          <w:sz w:val="24"/>
        </w:rPr>
        <w:t xml:space="preserve"> </w:t>
      </w:r>
      <w:r>
        <w:rPr>
          <w:sz w:val="24"/>
        </w:rPr>
        <w:t>from</w:t>
      </w:r>
      <w:r>
        <w:rPr>
          <w:spacing w:val="-3"/>
          <w:sz w:val="24"/>
        </w:rPr>
        <w:t xml:space="preserve"> </w:t>
      </w:r>
      <w:r>
        <w:rPr>
          <w:sz w:val="24"/>
        </w:rPr>
        <w:t>local,</w:t>
      </w:r>
      <w:r>
        <w:rPr>
          <w:spacing w:val="-7"/>
          <w:sz w:val="24"/>
        </w:rPr>
        <w:t xml:space="preserve"> </w:t>
      </w:r>
      <w:r>
        <w:rPr>
          <w:sz w:val="24"/>
        </w:rPr>
        <w:t>regional and national sources.</w:t>
      </w:r>
    </w:p>
    <w:p w14:paraId="66DC8A9B" w14:textId="77777777" w:rsidR="009F0656" w:rsidRDefault="000C1C2A">
      <w:pPr>
        <w:pStyle w:val="ListParagraph"/>
        <w:numPr>
          <w:ilvl w:val="0"/>
          <w:numId w:val="5"/>
        </w:numPr>
        <w:tabs>
          <w:tab w:val="left" w:pos="1982"/>
          <w:tab w:val="left" w:pos="1984"/>
        </w:tabs>
        <w:ind w:right="598"/>
        <w:rPr>
          <w:sz w:val="24"/>
        </w:rPr>
      </w:pPr>
      <w:r>
        <w:rPr>
          <w:sz w:val="24"/>
        </w:rPr>
        <w:t>Consider</w:t>
      </w:r>
      <w:r>
        <w:rPr>
          <w:spacing w:val="-4"/>
          <w:sz w:val="24"/>
        </w:rPr>
        <w:t xml:space="preserve"> </w:t>
      </w:r>
      <w:r>
        <w:rPr>
          <w:sz w:val="24"/>
        </w:rPr>
        <w:t>the</w:t>
      </w:r>
      <w:r>
        <w:rPr>
          <w:spacing w:val="-6"/>
          <w:sz w:val="24"/>
        </w:rPr>
        <w:t xml:space="preserve"> </w:t>
      </w:r>
      <w:r>
        <w:rPr>
          <w:sz w:val="24"/>
        </w:rPr>
        <w:t>doctors/dentists</w:t>
      </w:r>
      <w:r>
        <w:rPr>
          <w:spacing w:val="-4"/>
          <w:sz w:val="24"/>
        </w:rPr>
        <w:t xml:space="preserve"> </w:t>
      </w:r>
      <w:r>
        <w:rPr>
          <w:sz w:val="24"/>
        </w:rPr>
        <w:t>contribution</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quality</w:t>
      </w:r>
      <w:r>
        <w:rPr>
          <w:spacing w:val="-4"/>
          <w:sz w:val="24"/>
        </w:rPr>
        <w:t xml:space="preserve"> </w:t>
      </w:r>
      <w:r>
        <w:rPr>
          <w:sz w:val="24"/>
        </w:rPr>
        <w:t>and</w:t>
      </w:r>
      <w:r>
        <w:rPr>
          <w:spacing w:val="-4"/>
          <w:sz w:val="24"/>
        </w:rPr>
        <w:t xml:space="preserve"> </w:t>
      </w:r>
      <w:r>
        <w:rPr>
          <w:sz w:val="24"/>
        </w:rPr>
        <w:t>improvement of services and priorities delivered locally.</w:t>
      </w:r>
    </w:p>
    <w:p w14:paraId="35BE3B18" w14:textId="77777777" w:rsidR="009F0656" w:rsidRDefault="000C1C2A">
      <w:pPr>
        <w:pStyle w:val="ListParagraph"/>
        <w:numPr>
          <w:ilvl w:val="0"/>
          <w:numId w:val="5"/>
        </w:numPr>
        <w:tabs>
          <w:tab w:val="left" w:pos="1982"/>
          <w:tab w:val="left" w:pos="1984"/>
        </w:tabs>
        <w:ind w:right="521"/>
        <w:rPr>
          <w:sz w:val="24"/>
        </w:rPr>
      </w:pPr>
      <w:r>
        <w:rPr>
          <w:sz w:val="24"/>
        </w:rPr>
        <w:t>Optimise</w:t>
      </w:r>
      <w:r>
        <w:rPr>
          <w:spacing w:val="-5"/>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5"/>
          <w:sz w:val="24"/>
        </w:rPr>
        <w:t xml:space="preserve"> </w:t>
      </w:r>
      <w:r>
        <w:rPr>
          <w:sz w:val="24"/>
        </w:rPr>
        <w:t>skills</w:t>
      </w:r>
      <w:r>
        <w:rPr>
          <w:spacing w:val="-3"/>
          <w:sz w:val="24"/>
        </w:rPr>
        <w:t xml:space="preserve"> </w:t>
      </w:r>
      <w:r>
        <w:rPr>
          <w:sz w:val="24"/>
        </w:rPr>
        <w:t>and</w:t>
      </w:r>
      <w:r>
        <w:rPr>
          <w:spacing w:val="-3"/>
          <w:sz w:val="24"/>
        </w:rPr>
        <w:t xml:space="preserve"> </w:t>
      </w:r>
      <w:r>
        <w:rPr>
          <w:sz w:val="24"/>
        </w:rPr>
        <w:t>resources</w:t>
      </w:r>
      <w:r>
        <w:rPr>
          <w:spacing w:val="-3"/>
          <w:sz w:val="24"/>
        </w:rPr>
        <w:t xml:space="preserve"> </w:t>
      </w:r>
      <w:r>
        <w:rPr>
          <w:sz w:val="24"/>
        </w:rPr>
        <w:t>in</w:t>
      </w:r>
      <w:r>
        <w:rPr>
          <w:spacing w:val="-5"/>
          <w:sz w:val="24"/>
        </w:rPr>
        <w:t xml:space="preserve"> </w:t>
      </w:r>
      <w:r>
        <w:rPr>
          <w:sz w:val="24"/>
        </w:rPr>
        <w:t>seeking</w:t>
      </w:r>
      <w:r>
        <w:rPr>
          <w:spacing w:val="-2"/>
          <w:sz w:val="24"/>
        </w:rPr>
        <w:t xml:space="preserve"> </w:t>
      </w:r>
      <w:r>
        <w:rPr>
          <w:sz w:val="24"/>
        </w:rPr>
        <w:t>to</w:t>
      </w:r>
      <w:r>
        <w:rPr>
          <w:spacing w:val="-3"/>
          <w:sz w:val="24"/>
        </w:rPr>
        <w:t xml:space="preserve"> </w:t>
      </w:r>
      <w:r>
        <w:rPr>
          <w:sz w:val="24"/>
        </w:rPr>
        <w:t>achieve</w:t>
      </w:r>
      <w:r>
        <w:rPr>
          <w:spacing w:val="-4"/>
          <w:sz w:val="24"/>
        </w:rPr>
        <w:t xml:space="preserve"> </w:t>
      </w:r>
      <w:r>
        <w:rPr>
          <w:sz w:val="24"/>
        </w:rPr>
        <w:t>the</w:t>
      </w:r>
      <w:r>
        <w:rPr>
          <w:spacing w:val="-5"/>
          <w:sz w:val="24"/>
        </w:rPr>
        <w:t xml:space="preserve"> </w:t>
      </w:r>
      <w:r>
        <w:rPr>
          <w:sz w:val="24"/>
        </w:rPr>
        <w:t>delivery of general and personal medical and dental services.</w:t>
      </w:r>
    </w:p>
    <w:p w14:paraId="5DEDD8F1" w14:textId="77777777" w:rsidR="009F0656" w:rsidRDefault="000C1C2A">
      <w:pPr>
        <w:pStyle w:val="ListParagraph"/>
        <w:numPr>
          <w:ilvl w:val="0"/>
          <w:numId w:val="5"/>
        </w:numPr>
        <w:tabs>
          <w:tab w:val="left" w:pos="1982"/>
          <w:tab w:val="left" w:pos="1984"/>
        </w:tabs>
        <w:spacing w:line="237" w:lineRule="auto"/>
        <w:ind w:right="584"/>
        <w:rPr>
          <w:sz w:val="24"/>
        </w:rPr>
      </w:pPr>
      <w:r>
        <w:rPr>
          <w:sz w:val="24"/>
        </w:rPr>
        <w:t>Identify</w:t>
      </w:r>
      <w:r>
        <w:rPr>
          <w:spacing w:val="-3"/>
          <w:sz w:val="24"/>
        </w:rPr>
        <w:t xml:space="preserve"> </w:t>
      </w:r>
      <w:r>
        <w:rPr>
          <w:sz w:val="24"/>
        </w:rPr>
        <w:t>the</w:t>
      </w:r>
      <w:r>
        <w:rPr>
          <w:spacing w:val="-3"/>
          <w:sz w:val="24"/>
        </w:rPr>
        <w:t xml:space="preserve"> </w:t>
      </w:r>
      <w:r>
        <w:rPr>
          <w:sz w:val="24"/>
        </w:rPr>
        <w:t>need</w:t>
      </w:r>
      <w:r>
        <w:rPr>
          <w:spacing w:val="-5"/>
          <w:sz w:val="24"/>
        </w:rPr>
        <w:t xml:space="preserve"> </w:t>
      </w:r>
      <w:r>
        <w:rPr>
          <w:sz w:val="24"/>
        </w:rPr>
        <w:t>for</w:t>
      </w:r>
      <w:r>
        <w:rPr>
          <w:spacing w:val="-5"/>
          <w:sz w:val="24"/>
        </w:rPr>
        <w:t xml:space="preserve"> </w:t>
      </w:r>
      <w:r>
        <w:rPr>
          <w:sz w:val="24"/>
        </w:rPr>
        <w:t>adequate</w:t>
      </w:r>
      <w:r>
        <w:rPr>
          <w:spacing w:val="-2"/>
          <w:sz w:val="24"/>
        </w:rPr>
        <w:t xml:space="preserve"> </w:t>
      </w:r>
      <w:r>
        <w:rPr>
          <w:sz w:val="24"/>
        </w:rPr>
        <w:t>resources</w:t>
      </w:r>
      <w:r>
        <w:rPr>
          <w:spacing w:val="-5"/>
          <w:sz w:val="24"/>
        </w:rPr>
        <w:t xml:space="preserve"> </w:t>
      </w:r>
      <w:r>
        <w:rPr>
          <w:sz w:val="24"/>
        </w:rPr>
        <w:t>to</w:t>
      </w:r>
      <w:r>
        <w:rPr>
          <w:spacing w:val="-5"/>
          <w:sz w:val="24"/>
        </w:rPr>
        <w:t xml:space="preserve"> </w:t>
      </w:r>
      <w:r>
        <w:rPr>
          <w:sz w:val="24"/>
        </w:rPr>
        <w:t>enable</w:t>
      </w:r>
      <w:r>
        <w:rPr>
          <w:spacing w:val="-5"/>
          <w:sz w:val="24"/>
        </w:rPr>
        <w:t xml:space="preserve"> </w:t>
      </w:r>
      <w:r>
        <w:rPr>
          <w:sz w:val="24"/>
        </w:rPr>
        <w:t>any</w:t>
      </w:r>
      <w:r>
        <w:rPr>
          <w:spacing w:val="-3"/>
          <w:sz w:val="24"/>
        </w:rPr>
        <w:t xml:space="preserve"> </w:t>
      </w:r>
      <w:r>
        <w:rPr>
          <w:sz w:val="24"/>
        </w:rPr>
        <w:t>service</w:t>
      </w:r>
      <w:r>
        <w:rPr>
          <w:spacing w:val="-5"/>
          <w:sz w:val="24"/>
        </w:rPr>
        <w:t xml:space="preserve"> </w:t>
      </w:r>
      <w:r>
        <w:rPr>
          <w:sz w:val="24"/>
        </w:rPr>
        <w:t>objectives in the agreed job plan review to be met.</w:t>
      </w:r>
    </w:p>
    <w:p w14:paraId="08A86B7F" w14:textId="77777777" w:rsidR="009F0656" w:rsidRDefault="000C1C2A">
      <w:pPr>
        <w:pStyle w:val="ListParagraph"/>
        <w:numPr>
          <w:ilvl w:val="0"/>
          <w:numId w:val="5"/>
        </w:numPr>
        <w:tabs>
          <w:tab w:val="left" w:pos="1982"/>
          <w:tab w:val="left" w:pos="1984"/>
        </w:tabs>
        <w:ind w:right="1227"/>
        <w:rPr>
          <w:sz w:val="24"/>
        </w:rPr>
      </w:pPr>
      <w:r>
        <w:rPr>
          <w:sz w:val="24"/>
        </w:rPr>
        <w:t>Provide</w:t>
      </w:r>
      <w:r>
        <w:rPr>
          <w:spacing w:val="-5"/>
          <w:sz w:val="24"/>
        </w:rPr>
        <w:t xml:space="preserve"> </w:t>
      </w:r>
      <w:r>
        <w:rPr>
          <w:sz w:val="24"/>
        </w:rPr>
        <w:t>an</w:t>
      </w:r>
      <w:r>
        <w:rPr>
          <w:spacing w:val="-3"/>
          <w:sz w:val="24"/>
        </w:rPr>
        <w:t xml:space="preserve"> </w:t>
      </w:r>
      <w:r>
        <w:rPr>
          <w:sz w:val="24"/>
        </w:rPr>
        <w:t>opportunity</w:t>
      </w:r>
      <w:r>
        <w:rPr>
          <w:spacing w:val="-6"/>
          <w:sz w:val="24"/>
        </w:rPr>
        <w:t xml:space="preserve"> </w:t>
      </w:r>
      <w:r>
        <w:rPr>
          <w:sz w:val="24"/>
        </w:rPr>
        <w:t>for</w:t>
      </w:r>
      <w:r>
        <w:rPr>
          <w:spacing w:val="-3"/>
          <w:sz w:val="24"/>
        </w:rPr>
        <w:t xml:space="preserve"> </w:t>
      </w:r>
      <w:r>
        <w:rPr>
          <w:sz w:val="24"/>
        </w:rPr>
        <w:t>doctors</w:t>
      </w:r>
      <w:r>
        <w:rPr>
          <w:spacing w:val="-3"/>
          <w:sz w:val="24"/>
        </w:rPr>
        <w:t xml:space="preserve"> </w:t>
      </w:r>
      <w:r>
        <w:rPr>
          <w:sz w:val="24"/>
        </w:rPr>
        <w:t>and</w:t>
      </w:r>
      <w:r>
        <w:rPr>
          <w:spacing w:val="-5"/>
          <w:sz w:val="24"/>
        </w:rPr>
        <w:t xml:space="preserve"> </w:t>
      </w:r>
      <w:r>
        <w:rPr>
          <w:sz w:val="24"/>
        </w:rPr>
        <w:t>dentists</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and</w:t>
      </w:r>
      <w:r>
        <w:rPr>
          <w:spacing w:val="-3"/>
          <w:sz w:val="24"/>
        </w:rPr>
        <w:t xml:space="preserve"> </w:t>
      </w:r>
      <w:r>
        <w:rPr>
          <w:sz w:val="24"/>
        </w:rPr>
        <w:t>seek support for their participation in activities for the wider NHS.</w:t>
      </w:r>
    </w:p>
    <w:p w14:paraId="4030A7BA" w14:textId="77777777" w:rsidR="009F0656" w:rsidRDefault="000C1C2A">
      <w:pPr>
        <w:pStyle w:val="ListParagraph"/>
        <w:numPr>
          <w:ilvl w:val="0"/>
          <w:numId w:val="5"/>
        </w:numPr>
        <w:tabs>
          <w:tab w:val="left" w:pos="1982"/>
          <w:tab w:val="left" w:pos="1984"/>
        </w:tabs>
        <w:ind w:right="696"/>
        <w:rPr>
          <w:sz w:val="24"/>
        </w:rPr>
      </w:pPr>
      <w:r>
        <w:rPr>
          <w:sz w:val="24"/>
        </w:rPr>
        <w:t>Utilise the annual appraisal process and associated documentation to meet the requirements for GMC revalidation against the ‘Good Medical Practice</w:t>
      </w:r>
      <w:r>
        <w:rPr>
          <w:spacing w:val="-3"/>
          <w:sz w:val="24"/>
        </w:rPr>
        <w:t xml:space="preserve"> </w:t>
      </w:r>
      <w:r>
        <w:rPr>
          <w:sz w:val="24"/>
        </w:rPr>
        <w:t>Framework</w:t>
      </w:r>
      <w:r>
        <w:rPr>
          <w:spacing w:val="-3"/>
          <w:sz w:val="24"/>
        </w:rPr>
        <w:t xml:space="preserve"> </w:t>
      </w:r>
      <w:r>
        <w:rPr>
          <w:sz w:val="24"/>
        </w:rPr>
        <w:t>for</w:t>
      </w:r>
      <w:r>
        <w:rPr>
          <w:spacing w:val="-3"/>
          <w:sz w:val="24"/>
        </w:rPr>
        <w:t xml:space="preserve"> </w:t>
      </w:r>
      <w:r>
        <w:rPr>
          <w:sz w:val="24"/>
        </w:rPr>
        <w:t>Appraisal</w:t>
      </w:r>
      <w:r>
        <w:rPr>
          <w:spacing w:val="-6"/>
          <w:sz w:val="24"/>
        </w:rPr>
        <w:t xml:space="preserve"> </w:t>
      </w:r>
      <w:r>
        <w:rPr>
          <w:sz w:val="24"/>
        </w:rPr>
        <w:t>and</w:t>
      </w:r>
      <w:r>
        <w:rPr>
          <w:spacing w:val="-5"/>
          <w:sz w:val="24"/>
        </w:rPr>
        <w:t xml:space="preserve"> </w:t>
      </w:r>
      <w:r>
        <w:rPr>
          <w:sz w:val="24"/>
        </w:rPr>
        <w:t>Revalidation’</w:t>
      </w:r>
      <w:r>
        <w:rPr>
          <w:spacing w:val="40"/>
          <w:sz w:val="24"/>
        </w:rPr>
        <w:t xml:space="preserve"> </w:t>
      </w:r>
      <w:r>
        <w:rPr>
          <w:sz w:val="24"/>
        </w:rPr>
        <w:t>and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future</w:t>
      </w:r>
      <w:r>
        <w:rPr>
          <w:spacing w:val="-3"/>
          <w:sz w:val="24"/>
        </w:rPr>
        <w:t xml:space="preserve"> </w:t>
      </w:r>
      <w:r>
        <w:rPr>
          <w:sz w:val="24"/>
        </w:rPr>
        <w:t>for the GDC</w:t>
      </w:r>
    </w:p>
    <w:p w14:paraId="259F5414" w14:textId="77777777" w:rsidR="009F0656" w:rsidRDefault="000C1C2A">
      <w:pPr>
        <w:pStyle w:val="ListParagraph"/>
        <w:numPr>
          <w:ilvl w:val="0"/>
          <w:numId w:val="5"/>
        </w:numPr>
        <w:tabs>
          <w:tab w:val="left" w:pos="1982"/>
          <w:tab w:val="left" w:pos="1984"/>
        </w:tabs>
        <w:ind w:right="544"/>
        <w:rPr>
          <w:sz w:val="24"/>
        </w:rPr>
      </w:pPr>
      <w:r>
        <w:rPr>
          <w:sz w:val="24"/>
        </w:rPr>
        <w:t>Aid preparation of the job planning process by reviewing relevant documentation</w:t>
      </w:r>
      <w:r>
        <w:rPr>
          <w:spacing w:val="-5"/>
          <w:sz w:val="24"/>
        </w:rPr>
        <w:t xml:space="preserve"> </w:t>
      </w:r>
      <w:r>
        <w:rPr>
          <w:sz w:val="24"/>
        </w:rPr>
        <w:t>prior</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job-planning</w:t>
      </w:r>
      <w:r>
        <w:rPr>
          <w:spacing w:val="-5"/>
          <w:sz w:val="24"/>
        </w:rPr>
        <w:t xml:space="preserve"> </w:t>
      </w:r>
      <w:r>
        <w:rPr>
          <w:sz w:val="24"/>
        </w:rPr>
        <w:t>meeting.</w:t>
      </w:r>
      <w:r>
        <w:rPr>
          <w:spacing w:val="-4"/>
          <w:sz w:val="24"/>
        </w:rPr>
        <w:t xml:space="preserve"> </w:t>
      </w:r>
      <w:r>
        <w:rPr>
          <w:sz w:val="24"/>
        </w:rPr>
        <w:t>Appraisal</w:t>
      </w:r>
      <w:r>
        <w:rPr>
          <w:spacing w:val="-4"/>
          <w:sz w:val="24"/>
        </w:rPr>
        <w:t xml:space="preserve"> </w:t>
      </w:r>
      <w:r>
        <w:rPr>
          <w:sz w:val="24"/>
        </w:rPr>
        <w:t>is</w:t>
      </w:r>
      <w:r>
        <w:rPr>
          <w:spacing w:val="-6"/>
          <w:sz w:val="24"/>
        </w:rPr>
        <w:t xml:space="preserve"> </w:t>
      </w:r>
      <w:r>
        <w:rPr>
          <w:sz w:val="24"/>
        </w:rPr>
        <w:t>therefore</w:t>
      </w:r>
      <w:r>
        <w:rPr>
          <w:spacing w:val="-4"/>
          <w:sz w:val="24"/>
        </w:rPr>
        <w:t xml:space="preserve"> </w:t>
      </w:r>
      <w:r>
        <w:rPr>
          <w:sz w:val="24"/>
        </w:rPr>
        <w:t>an important step in helping to prepare for the job planning meeting.</w:t>
      </w:r>
    </w:p>
    <w:p w14:paraId="6C693E02" w14:textId="77777777" w:rsidR="009F0656" w:rsidRDefault="000C1C2A">
      <w:pPr>
        <w:pStyle w:val="Heading1"/>
        <w:numPr>
          <w:ilvl w:val="0"/>
          <w:numId w:val="7"/>
        </w:numPr>
        <w:tabs>
          <w:tab w:val="left" w:pos="641"/>
        </w:tabs>
        <w:spacing w:before="267"/>
        <w:ind w:left="641" w:hanging="359"/>
      </w:pPr>
      <w:r>
        <w:rPr>
          <w:spacing w:val="-2"/>
        </w:rPr>
        <w:t>Appraisal</w:t>
      </w:r>
    </w:p>
    <w:p w14:paraId="1C7CBC27" w14:textId="77777777" w:rsidR="009F0656" w:rsidRDefault="009F0656">
      <w:pPr>
        <w:pStyle w:val="BodyText"/>
        <w:spacing w:before="240"/>
        <w:rPr>
          <w:rFonts w:ascii="Arial"/>
          <w:b/>
        </w:rPr>
      </w:pPr>
    </w:p>
    <w:p w14:paraId="784AED85" w14:textId="77777777" w:rsidR="009F0656" w:rsidRDefault="000C1C2A">
      <w:pPr>
        <w:pStyle w:val="ListParagraph"/>
        <w:numPr>
          <w:ilvl w:val="1"/>
          <w:numId w:val="7"/>
        </w:numPr>
        <w:tabs>
          <w:tab w:val="left" w:pos="1360"/>
        </w:tabs>
        <w:spacing w:before="1"/>
        <w:ind w:right="486"/>
        <w:rPr>
          <w:sz w:val="24"/>
        </w:rPr>
      </w:pPr>
      <w:r>
        <w:rPr>
          <w:sz w:val="24"/>
        </w:rPr>
        <w:t>Every doctor/dentist in LCH is responsible for collection, preparation and presentation</w:t>
      </w:r>
      <w:r>
        <w:rPr>
          <w:spacing w:val="-3"/>
          <w:sz w:val="24"/>
        </w:rPr>
        <w:t xml:space="preserve"> </w:t>
      </w:r>
      <w:r>
        <w:rPr>
          <w:sz w:val="24"/>
        </w:rPr>
        <w:t>of</w:t>
      </w:r>
      <w:r>
        <w:rPr>
          <w:spacing w:val="-5"/>
          <w:sz w:val="24"/>
        </w:rPr>
        <w:t xml:space="preserve"> </w:t>
      </w:r>
      <w:r>
        <w:rPr>
          <w:sz w:val="24"/>
        </w:rPr>
        <w:t>their</w:t>
      </w:r>
      <w:r>
        <w:rPr>
          <w:spacing w:val="-5"/>
          <w:sz w:val="24"/>
        </w:rPr>
        <w:t xml:space="preserve"> </w:t>
      </w:r>
      <w:r>
        <w:rPr>
          <w:sz w:val="24"/>
        </w:rPr>
        <w:t>annual</w:t>
      </w:r>
      <w:r>
        <w:rPr>
          <w:spacing w:val="-6"/>
          <w:sz w:val="24"/>
        </w:rPr>
        <w:t xml:space="preserve"> </w:t>
      </w:r>
      <w:r>
        <w:rPr>
          <w:sz w:val="24"/>
        </w:rPr>
        <w:t>appraisal</w:t>
      </w:r>
      <w:r>
        <w:rPr>
          <w:spacing w:val="-3"/>
          <w:sz w:val="24"/>
        </w:rPr>
        <w:t xml:space="preserve"> </w:t>
      </w:r>
      <w:r>
        <w:rPr>
          <w:sz w:val="24"/>
        </w:rPr>
        <w:t>and should</w:t>
      </w:r>
      <w:r>
        <w:rPr>
          <w:spacing w:val="-3"/>
          <w:sz w:val="24"/>
        </w:rPr>
        <w:t xml:space="preserve"> </w:t>
      </w:r>
      <w:r>
        <w:rPr>
          <w:sz w:val="24"/>
        </w:rPr>
        <w:t>ensure</w:t>
      </w:r>
      <w:r>
        <w:rPr>
          <w:spacing w:val="-3"/>
          <w:sz w:val="24"/>
        </w:rPr>
        <w:t xml:space="preserve"> </w:t>
      </w:r>
      <w:r>
        <w:rPr>
          <w:sz w:val="24"/>
        </w:rPr>
        <w:t>that</w:t>
      </w:r>
      <w:r>
        <w:rPr>
          <w:spacing w:val="-5"/>
          <w:sz w:val="24"/>
        </w:rPr>
        <w:t xml:space="preserve"> </w:t>
      </w:r>
      <w:r>
        <w:rPr>
          <w:sz w:val="24"/>
        </w:rPr>
        <w:t>they</w:t>
      </w:r>
      <w:r>
        <w:rPr>
          <w:spacing w:val="-3"/>
          <w:sz w:val="24"/>
        </w:rPr>
        <w:t xml:space="preserve"> </w:t>
      </w:r>
      <w:r>
        <w:rPr>
          <w:sz w:val="24"/>
        </w:rPr>
        <w:t>record</w:t>
      </w:r>
      <w:r>
        <w:rPr>
          <w:spacing w:val="-3"/>
          <w:sz w:val="24"/>
        </w:rPr>
        <w:t xml:space="preserve"> </w:t>
      </w:r>
      <w:r>
        <w:rPr>
          <w:sz w:val="24"/>
        </w:rPr>
        <w:t>the</w:t>
      </w:r>
      <w:r>
        <w:rPr>
          <w:spacing w:val="-3"/>
          <w:sz w:val="24"/>
        </w:rPr>
        <w:t xml:space="preserve"> </w:t>
      </w:r>
      <w:r>
        <w:rPr>
          <w:sz w:val="24"/>
        </w:rPr>
        <w:t>full scope and nature of their work (including private practice and work outside of LCH). The portfolio must show evidence of appropriate personal reflection by the doctor/dentist.</w:t>
      </w:r>
    </w:p>
    <w:p w14:paraId="6D8700D9" w14:textId="77777777" w:rsidR="009F0656" w:rsidRDefault="000C1C2A">
      <w:pPr>
        <w:pStyle w:val="ListParagraph"/>
        <w:numPr>
          <w:ilvl w:val="1"/>
          <w:numId w:val="7"/>
        </w:numPr>
        <w:tabs>
          <w:tab w:val="left" w:pos="1360"/>
        </w:tabs>
        <w:spacing w:before="120"/>
        <w:ind w:right="474"/>
        <w:rPr>
          <w:sz w:val="24"/>
        </w:rPr>
      </w:pPr>
      <w:r>
        <w:rPr>
          <w:sz w:val="24"/>
        </w:rPr>
        <w:t>Dentists</w:t>
      </w:r>
      <w:r>
        <w:rPr>
          <w:spacing w:val="-2"/>
          <w:sz w:val="24"/>
        </w:rPr>
        <w:t xml:space="preserve"> </w:t>
      </w:r>
      <w:r>
        <w:rPr>
          <w:sz w:val="24"/>
        </w:rPr>
        <w:t>are</w:t>
      </w:r>
      <w:r>
        <w:rPr>
          <w:spacing w:val="-5"/>
          <w:sz w:val="24"/>
        </w:rPr>
        <w:t xml:space="preserve"> </w:t>
      </w:r>
      <w:r>
        <w:rPr>
          <w:sz w:val="24"/>
        </w:rPr>
        <w:t>under</w:t>
      </w:r>
      <w:r>
        <w:rPr>
          <w:spacing w:val="-2"/>
          <w:sz w:val="24"/>
        </w:rPr>
        <w:t xml:space="preserve"> </w:t>
      </w:r>
      <w:r>
        <w:rPr>
          <w:sz w:val="24"/>
        </w:rPr>
        <w:t>an</w:t>
      </w:r>
      <w:r>
        <w:rPr>
          <w:spacing w:val="-4"/>
          <w:sz w:val="24"/>
        </w:rPr>
        <w:t xml:space="preserve"> </w:t>
      </w:r>
      <w:r>
        <w:rPr>
          <w:sz w:val="24"/>
        </w:rPr>
        <w:t>obligation</w:t>
      </w:r>
      <w:r>
        <w:rPr>
          <w:spacing w:val="-2"/>
          <w:sz w:val="24"/>
        </w:rPr>
        <w:t xml:space="preserve"> </w:t>
      </w:r>
      <w:r>
        <w:rPr>
          <w:sz w:val="24"/>
        </w:rPr>
        <w:t>to</w:t>
      </w:r>
      <w:r>
        <w:rPr>
          <w:spacing w:val="-4"/>
          <w:sz w:val="24"/>
        </w:rPr>
        <w:t xml:space="preserve"> </w:t>
      </w:r>
      <w:r>
        <w:rPr>
          <w:sz w:val="24"/>
        </w:rPr>
        <w:t>maintain</w:t>
      </w:r>
      <w:r>
        <w:rPr>
          <w:spacing w:val="-4"/>
          <w:sz w:val="24"/>
        </w:rPr>
        <w:t xml:space="preserve"> </w:t>
      </w:r>
      <w:r>
        <w:rPr>
          <w:sz w:val="24"/>
        </w:rPr>
        <w:t>a</w:t>
      </w:r>
      <w:r>
        <w:rPr>
          <w:spacing w:val="-2"/>
          <w:sz w:val="24"/>
        </w:rPr>
        <w:t xml:space="preserve"> </w:t>
      </w:r>
      <w:r>
        <w:rPr>
          <w:sz w:val="24"/>
        </w:rPr>
        <w:t>folder</w:t>
      </w:r>
      <w:r>
        <w:rPr>
          <w:spacing w:val="-2"/>
          <w:sz w:val="24"/>
        </w:rPr>
        <w:t xml:space="preserve"> </w:t>
      </w:r>
      <w:r>
        <w:rPr>
          <w:sz w:val="24"/>
        </w:rPr>
        <w:t>of</w:t>
      </w:r>
      <w:r>
        <w:rPr>
          <w:spacing w:val="-2"/>
          <w:sz w:val="24"/>
        </w:rPr>
        <w:t xml:space="preserve"> </w:t>
      </w:r>
      <w:r>
        <w:rPr>
          <w:sz w:val="24"/>
        </w:rPr>
        <w:t>information</w:t>
      </w:r>
      <w:r>
        <w:rPr>
          <w:spacing w:val="-4"/>
          <w:sz w:val="24"/>
        </w:rPr>
        <w:t xml:space="preserve"> </w:t>
      </w:r>
      <w:r>
        <w:rPr>
          <w:sz w:val="24"/>
        </w:rPr>
        <w:t>and</w:t>
      </w:r>
      <w:r>
        <w:rPr>
          <w:spacing w:val="-4"/>
          <w:sz w:val="24"/>
        </w:rPr>
        <w:t xml:space="preserve"> </w:t>
      </w:r>
      <w:r>
        <w:rPr>
          <w:sz w:val="24"/>
        </w:rPr>
        <w:t>evidence regarding their practice and participate in audit, quality improvement, professional development and educational activities. The portfolio of supporting information should reflect the breadth of the dentist’s practice, including information from all relevant roles and from all healthcare organisations</w:t>
      </w:r>
    </w:p>
    <w:p w14:paraId="6F3876A5" w14:textId="77777777" w:rsidR="009F0656" w:rsidRDefault="009F0656">
      <w:pPr>
        <w:pStyle w:val="ListParagraph"/>
        <w:rPr>
          <w:sz w:val="24"/>
        </w:rPr>
        <w:sectPr w:rsidR="009F0656">
          <w:pgSz w:w="11910" w:h="16840"/>
          <w:pgMar w:top="1040" w:right="708" w:bottom="900" w:left="850" w:header="0" w:footer="709" w:gutter="0"/>
          <w:cols w:space="720"/>
        </w:sectPr>
      </w:pPr>
    </w:p>
    <w:p w14:paraId="642C94D8" w14:textId="77777777" w:rsidR="009F0656" w:rsidRDefault="000C1C2A">
      <w:pPr>
        <w:pStyle w:val="BodyText"/>
        <w:spacing w:before="75"/>
        <w:ind w:left="1360" w:right="484"/>
      </w:pPr>
      <w:r>
        <w:lastRenderedPageBreak/>
        <w:t>(including</w:t>
      </w:r>
      <w:r>
        <w:rPr>
          <w:spacing w:val="-6"/>
        </w:rPr>
        <w:t xml:space="preserve"> </w:t>
      </w:r>
      <w:r>
        <w:t>private</w:t>
      </w:r>
      <w:r>
        <w:rPr>
          <w:spacing w:val="-6"/>
        </w:rPr>
        <w:t xml:space="preserve"> </w:t>
      </w:r>
      <w:r>
        <w:t>practice)</w:t>
      </w:r>
      <w:r>
        <w:rPr>
          <w:spacing w:val="-5"/>
        </w:rPr>
        <w:t xml:space="preserve"> </w:t>
      </w:r>
      <w:r>
        <w:t>and</w:t>
      </w:r>
      <w:r>
        <w:rPr>
          <w:spacing w:val="-5"/>
        </w:rPr>
        <w:t xml:space="preserve"> </w:t>
      </w:r>
      <w:r>
        <w:t>should</w:t>
      </w:r>
      <w:r>
        <w:rPr>
          <w:spacing w:val="-5"/>
        </w:rPr>
        <w:t xml:space="preserve"> </w:t>
      </w:r>
      <w:r>
        <w:t>conform</w:t>
      </w:r>
      <w:r>
        <w:rPr>
          <w:spacing w:val="-4"/>
        </w:rPr>
        <w:t xml:space="preserve"> </w:t>
      </w:r>
      <w:r>
        <w:t>to</w:t>
      </w:r>
      <w:r>
        <w:rPr>
          <w:spacing w:val="-5"/>
        </w:rPr>
        <w:t xml:space="preserve"> </w:t>
      </w:r>
      <w:r>
        <w:t>the</w:t>
      </w:r>
      <w:r>
        <w:rPr>
          <w:spacing w:val="-5"/>
        </w:rPr>
        <w:t xml:space="preserve"> </w:t>
      </w:r>
      <w:r>
        <w:t>GDC/Royal</w:t>
      </w:r>
      <w:r>
        <w:rPr>
          <w:spacing w:val="-4"/>
        </w:rPr>
        <w:t xml:space="preserve"> </w:t>
      </w:r>
      <w:r>
        <w:t xml:space="preserve">College </w:t>
      </w:r>
      <w:r>
        <w:rPr>
          <w:spacing w:val="-2"/>
        </w:rPr>
        <w:t>standards.</w:t>
      </w:r>
    </w:p>
    <w:p w14:paraId="1D571AE2" w14:textId="77777777" w:rsidR="009F0656" w:rsidRDefault="000C1C2A">
      <w:pPr>
        <w:pStyle w:val="ListParagraph"/>
        <w:numPr>
          <w:ilvl w:val="1"/>
          <w:numId w:val="7"/>
        </w:numPr>
        <w:tabs>
          <w:tab w:val="left" w:pos="1360"/>
        </w:tabs>
        <w:spacing w:before="120"/>
        <w:ind w:right="524"/>
        <w:rPr>
          <w:sz w:val="24"/>
        </w:rPr>
      </w:pPr>
      <w:r>
        <w:rPr>
          <w:sz w:val="24"/>
        </w:rPr>
        <w:t>For doctors and dentists in LCH a supporting letter (appendix A) should be obtained by the individuals relevant clinical lead which provides evidence of an individual’s</w:t>
      </w:r>
      <w:r>
        <w:rPr>
          <w:spacing w:val="-3"/>
          <w:sz w:val="24"/>
        </w:rPr>
        <w:t xml:space="preserve"> </w:t>
      </w:r>
      <w:r>
        <w:rPr>
          <w:sz w:val="24"/>
        </w:rPr>
        <w:t>involvement</w:t>
      </w:r>
      <w:r>
        <w:rPr>
          <w:spacing w:val="-3"/>
          <w:sz w:val="24"/>
        </w:rPr>
        <w:t xml:space="preserve"> </w:t>
      </w:r>
      <w:r>
        <w:rPr>
          <w:sz w:val="24"/>
        </w:rPr>
        <w:t>in</w:t>
      </w:r>
      <w:r>
        <w:rPr>
          <w:spacing w:val="-3"/>
          <w:sz w:val="24"/>
        </w:rPr>
        <w:t xml:space="preserve"> </w:t>
      </w:r>
      <w:r>
        <w:rPr>
          <w:sz w:val="24"/>
        </w:rPr>
        <w:t>their</w:t>
      </w:r>
      <w:r>
        <w:rPr>
          <w:spacing w:val="-4"/>
          <w:sz w:val="24"/>
        </w:rPr>
        <w:t xml:space="preserve"> </w:t>
      </w:r>
      <w:r>
        <w:rPr>
          <w:sz w:val="24"/>
        </w:rPr>
        <w:t>department.</w:t>
      </w:r>
      <w:r>
        <w:rPr>
          <w:spacing w:val="-3"/>
          <w:sz w:val="24"/>
        </w:rPr>
        <w:t xml:space="preserve"> </w:t>
      </w:r>
      <w:r>
        <w:rPr>
          <w:sz w:val="24"/>
        </w:rPr>
        <w:t>This</w:t>
      </w:r>
      <w:r>
        <w:rPr>
          <w:spacing w:val="-3"/>
          <w:sz w:val="24"/>
        </w:rPr>
        <w:t xml:space="preserve"> </w:t>
      </w:r>
      <w:r>
        <w:rPr>
          <w:sz w:val="24"/>
        </w:rPr>
        <w:t>should</w:t>
      </w:r>
      <w:r>
        <w:rPr>
          <w:spacing w:val="-3"/>
          <w:sz w:val="24"/>
        </w:rPr>
        <w:t xml:space="preserve"> </w:t>
      </w:r>
      <w:r>
        <w:rPr>
          <w:sz w:val="24"/>
        </w:rPr>
        <w:t>be submitted</w:t>
      </w:r>
      <w:r>
        <w:rPr>
          <w:spacing w:val="-3"/>
          <w:sz w:val="24"/>
        </w:rPr>
        <w:t xml:space="preserve"> </w:t>
      </w:r>
      <w:r>
        <w:rPr>
          <w:sz w:val="24"/>
        </w:rPr>
        <w:t>as</w:t>
      </w:r>
      <w:r>
        <w:rPr>
          <w:spacing w:val="-4"/>
          <w:sz w:val="24"/>
        </w:rPr>
        <w:t xml:space="preserve"> </w:t>
      </w:r>
      <w:r>
        <w:rPr>
          <w:sz w:val="24"/>
        </w:rPr>
        <w:t>part</w:t>
      </w:r>
      <w:r>
        <w:rPr>
          <w:spacing w:val="-3"/>
          <w:sz w:val="24"/>
        </w:rPr>
        <w:t xml:space="preserve"> </w:t>
      </w:r>
      <w:r>
        <w:rPr>
          <w:sz w:val="24"/>
        </w:rPr>
        <w:t>of the appraisees supporting evidence</w:t>
      </w:r>
    </w:p>
    <w:p w14:paraId="31AEFF9B" w14:textId="77777777" w:rsidR="009F0656" w:rsidRDefault="000C1C2A">
      <w:pPr>
        <w:pStyle w:val="ListParagraph"/>
        <w:numPr>
          <w:ilvl w:val="1"/>
          <w:numId w:val="7"/>
        </w:numPr>
        <w:tabs>
          <w:tab w:val="left" w:pos="1360"/>
        </w:tabs>
        <w:spacing w:before="120"/>
        <w:ind w:right="681"/>
        <w:rPr>
          <w:sz w:val="24"/>
        </w:rPr>
      </w:pPr>
      <w:r>
        <w:rPr>
          <w:sz w:val="24"/>
        </w:rPr>
        <w:t>Medical</w:t>
      </w:r>
      <w:r>
        <w:rPr>
          <w:spacing w:val="-3"/>
          <w:sz w:val="24"/>
        </w:rPr>
        <w:t xml:space="preserve"> </w:t>
      </w:r>
      <w:r>
        <w:rPr>
          <w:sz w:val="24"/>
        </w:rPr>
        <w:t>and</w:t>
      </w:r>
      <w:r>
        <w:rPr>
          <w:spacing w:val="-3"/>
          <w:sz w:val="24"/>
        </w:rPr>
        <w:t xml:space="preserve"> </w:t>
      </w:r>
      <w:r>
        <w:rPr>
          <w:sz w:val="24"/>
        </w:rPr>
        <w:t>dental</w:t>
      </w:r>
      <w:r>
        <w:rPr>
          <w:spacing w:val="-3"/>
          <w:sz w:val="24"/>
        </w:rPr>
        <w:t xml:space="preserve"> </w:t>
      </w:r>
      <w:r>
        <w:rPr>
          <w:sz w:val="24"/>
        </w:rPr>
        <w:t>appraisees</w:t>
      </w:r>
      <w:r>
        <w:rPr>
          <w:spacing w:val="-5"/>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submitting</w:t>
      </w:r>
      <w:r>
        <w:rPr>
          <w:spacing w:val="-5"/>
          <w:sz w:val="24"/>
        </w:rPr>
        <w:t xml:space="preserve"> </w:t>
      </w:r>
      <w:r>
        <w:rPr>
          <w:sz w:val="24"/>
        </w:rPr>
        <w:t>their</w:t>
      </w:r>
      <w:r>
        <w:rPr>
          <w:spacing w:val="-3"/>
          <w:sz w:val="24"/>
        </w:rPr>
        <w:t xml:space="preserve"> </w:t>
      </w:r>
      <w:r>
        <w:rPr>
          <w:sz w:val="24"/>
        </w:rPr>
        <w:t>appraisal</w:t>
      </w:r>
      <w:r>
        <w:rPr>
          <w:spacing w:val="-3"/>
          <w:sz w:val="24"/>
        </w:rPr>
        <w:t xml:space="preserve"> </w:t>
      </w:r>
      <w:r>
        <w:rPr>
          <w:sz w:val="24"/>
        </w:rPr>
        <w:t>in the electronic appraisal system at least two weeks prior to their appraisal, to enable their appraiser time to read the information.</w:t>
      </w:r>
    </w:p>
    <w:p w14:paraId="2190BD4B" w14:textId="77777777" w:rsidR="009F0656" w:rsidRDefault="000C1C2A">
      <w:pPr>
        <w:pStyle w:val="ListParagraph"/>
        <w:numPr>
          <w:ilvl w:val="1"/>
          <w:numId w:val="7"/>
        </w:numPr>
        <w:tabs>
          <w:tab w:val="left" w:pos="1360"/>
        </w:tabs>
        <w:spacing w:before="120"/>
        <w:ind w:right="539"/>
        <w:rPr>
          <w:sz w:val="24"/>
        </w:rPr>
      </w:pPr>
      <w:r>
        <w:rPr>
          <w:sz w:val="24"/>
        </w:rPr>
        <w:t>Appraisers</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allocated</w:t>
      </w:r>
      <w:r>
        <w:rPr>
          <w:spacing w:val="-5"/>
          <w:sz w:val="24"/>
        </w:rPr>
        <w:t xml:space="preserve"> </w:t>
      </w:r>
      <w:r>
        <w:rPr>
          <w:sz w:val="24"/>
        </w:rPr>
        <w:t>by</w:t>
      </w:r>
      <w:r>
        <w:rPr>
          <w:spacing w:val="-3"/>
          <w:sz w:val="24"/>
        </w:rPr>
        <w:t xml:space="preserve"> </w:t>
      </w:r>
      <w:r>
        <w:rPr>
          <w:sz w:val="24"/>
        </w:rPr>
        <w:t>the RO</w:t>
      </w:r>
      <w:r>
        <w:rPr>
          <w:spacing w:val="-4"/>
          <w:sz w:val="24"/>
        </w:rPr>
        <w:t xml:space="preserve"> </w:t>
      </w:r>
      <w:r>
        <w:rPr>
          <w:sz w:val="24"/>
        </w:rPr>
        <w:t>office.</w:t>
      </w:r>
      <w:r>
        <w:rPr>
          <w:spacing w:val="-2"/>
          <w:sz w:val="24"/>
        </w:rPr>
        <w:t xml:space="preserve"> </w:t>
      </w:r>
      <w:r>
        <w:rPr>
          <w:sz w:val="24"/>
        </w:rPr>
        <w:t>If</w:t>
      </w:r>
      <w:r>
        <w:rPr>
          <w:spacing w:val="-3"/>
          <w:sz w:val="24"/>
        </w:rPr>
        <w:t xml:space="preserve"> </w:t>
      </w:r>
      <w:r>
        <w:rPr>
          <w:sz w:val="24"/>
        </w:rPr>
        <w:t>the</w:t>
      </w:r>
      <w:r>
        <w:rPr>
          <w:spacing w:val="-4"/>
          <w:sz w:val="24"/>
        </w:rPr>
        <w:t xml:space="preserve"> </w:t>
      </w:r>
      <w:r>
        <w:rPr>
          <w:sz w:val="24"/>
        </w:rPr>
        <w:t>appraisee</w:t>
      </w:r>
      <w:r>
        <w:rPr>
          <w:spacing w:val="-4"/>
          <w:sz w:val="24"/>
        </w:rPr>
        <w:t xml:space="preserve"> </w:t>
      </w:r>
      <w:r>
        <w:rPr>
          <w:sz w:val="24"/>
        </w:rPr>
        <w:t>or</w:t>
      </w:r>
      <w:r>
        <w:rPr>
          <w:spacing w:val="-3"/>
          <w:sz w:val="24"/>
        </w:rPr>
        <w:t xml:space="preserve"> </w:t>
      </w:r>
      <w:r>
        <w:rPr>
          <w:sz w:val="24"/>
        </w:rPr>
        <w:t>another</w:t>
      </w:r>
      <w:r>
        <w:rPr>
          <w:spacing w:val="-3"/>
          <w:sz w:val="24"/>
        </w:rPr>
        <w:t xml:space="preserve"> </w:t>
      </w:r>
      <w:r>
        <w:rPr>
          <w:sz w:val="24"/>
        </w:rPr>
        <w:t>person objects to the allocated appraiser they should discuss the circumstances with the RO team. If the appeal is accepted, the appraisee should be allocated an alternative appraiser. In cases</w:t>
      </w:r>
      <w:r>
        <w:rPr>
          <w:spacing w:val="-2"/>
          <w:sz w:val="24"/>
        </w:rPr>
        <w:t xml:space="preserve"> </w:t>
      </w:r>
      <w:r>
        <w:rPr>
          <w:sz w:val="24"/>
        </w:rPr>
        <w:t>where</w:t>
      </w:r>
      <w:r>
        <w:rPr>
          <w:spacing w:val="-1"/>
          <w:sz w:val="24"/>
        </w:rPr>
        <w:t xml:space="preserve"> </w:t>
      </w:r>
      <w:r>
        <w:rPr>
          <w:sz w:val="24"/>
        </w:rPr>
        <w:t>the RO</w:t>
      </w:r>
      <w:r>
        <w:rPr>
          <w:spacing w:val="-1"/>
          <w:sz w:val="24"/>
        </w:rPr>
        <w:t xml:space="preserve"> </w:t>
      </w:r>
      <w:r>
        <w:rPr>
          <w:sz w:val="24"/>
        </w:rPr>
        <w:t>and</w:t>
      </w:r>
      <w:r>
        <w:rPr>
          <w:spacing w:val="-1"/>
          <w:sz w:val="24"/>
        </w:rPr>
        <w:t xml:space="preserve"> </w:t>
      </w:r>
      <w:r>
        <w:rPr>
          <w:sz w:val="24"/>
        </w:rPr>
        <w:t>the appraisee cannot</w:t>
      </w:r>
      <w:r>
        <w:rPr>
          <w:spacing w:val="-1"/>
          <w:sz w:val="24"/>
        </w:rPr>
        <w:t xml:space="preserve"> </w:t>
      </w:r>
      <w:r>
        <w:rPr>
          <w:sz w:val="24"/>
        </w:rPr>
        <w:t>agree</w:t>
      </w:r>
      <w:r>
        <w:rPr>
          <w:spacing w:val="-1"/>
          <w:sz w:val="24"/>
        </w:rPr>
        <w:t xml:space="preserve"> </w:t>
      </w:r>
      <w:r>
        <w:rPr>
          <w:sz w:val="24"/>
        </w:rPr>
        <w:t>a suitable appraiser an external appraiser may be allocated by the regional responsible officer; their decision will be final.</w:t>
      </w:r>
    </w:p>
    <w:p w14:paraId="48BAB3DF" w14:textId="77777777" w:rsidR="009F0656" w:rsidRDefault="000C1C2A">
      <w:pPr>
        <w:pStyle w:val="ListParagraph"/>
        <w:numPr>
          <w:ilvl w:val="1"/>
          <w:numId w:val="7"/>
        </w:numPr>
        <w:tabs>
          <w:tab w:val="left" w:pos="1360"/>
        </w:tabs>
        <w:spacing w:before="121"/>
        <w:ind w:right="448"/>
        <w:rPr>
          <w:sz w:val="24"/>
        </w:rPr>
      </w:pPr>
      <w:r>
        <w:rPr>
          <w:sz w:val="24"/>
        </w:rPr>
        <w:t>An appraisee should have no more than three consecutive appraisals with the same</w:t>
      </w:r>
      <w:r>
        <w:rPr>
          <w:spacing w:val="-4"/>
          <w:sz w:val="24"/>
        </w:rPr>
        <w:t xml:space="preserve"> </w:t>
      </w:r>
      <w:r>
        <w:rPr>
          <w:sz w:val="24"/>
        </w:rPr>
        <w:t>appraiser</w:t>
      </w:r>
      <w:r>
        <w:rPr>
          <w:spacing w:val="-2"/>
          <w:sz w:val="24"/>
        </w:rPr>
        <w:t xml:space="preserve"> </w:t>
      </w:r>
      <w:r>
        <w:rPr>
          <w:sz w:val="24"/>
        </w:rPr>
        <w:t>and</w:t>
      </w:r>
      <w:r>
        <w:rPr>
          <w:spacing w:val="-4"/>
          <w:sz w:val="24"/>
        </w:rPr>
        <w:t xml:space="preserve"> </w:t>
      </w:r>
      <w:r>
        <w:rPr>
          <w:sz w:val="24"/>
        </w:rPr>
        <w:t>must</w:t>
      </w:r>
      <w:r>
        <w:rPr>
          <w:spacing w:val="-2"/>
          <w:sz w:val="24"/>
        </w:rPr>
        <w:t xml:space="preserve"> </w:t>
      </w:r>
      <w:r>
        <w:rPr>
          <w:sz w:val="24"/>
        </w:rPr>
        <w:t>then</w:t>
      </w:r>
      <w:r>
        <w:rPr>
          <w:spacing w:val="-4"/>
          <w:sz w:val="24"/>
        </w:rPr>
        <w:t xml:space="preserve"> </w:t>
      </w:r>
      <w:r>
        <w:rPr>
          <w:sz w:val="24"/>
        </w:rPr>
        <w:t>have</w:t>
      </w:r>
      <w:r>
        <w:rPr>
          <w:spacing w:val="-2"/>
          <w:sz w:val="24"/>
        </w:rPr>
        <w:t xml:space="preserve"> </w:t>
      </w:r>
      <w:r>
        <w:rPr>
          <w:sz w:val="24"/>
        </w:rPr>
        <w:t>a</w:t>
      </w:r>
      <w:r>
        <w:rPr>
          <w:spacing w:val="-3"/>
          <w:sz w:val="24"/>
        </w:rPr>
        <w:t xml:space="preserve"> </w:t>
      </w:r>
      <w:r>
        <w:rPr>
          <w:sz w:val="24"/>
        </w:rPr>
        <w:t>period</w:t>
      </w:r>
      <w:r>
        <w:rPr>
          <w:spacing w:val="-6"/>
          <w:sz w:val="24"/>
        </w:rPr>
        <w:t xml:space="preserve"> </w:t>
      </w:r>
      <w:r>
        <w:rPr>
          <w:sz w:val="24"/>
        </w:rPr>
        <w:t>of</w:t>
      </w:r>
      <w:r>
        <w:rPr>
          <w:spacing w:val="-2"/>
          <w:sz w:val="24"/>
        </w:rPr>
        <w:t xml:space="preserve"> </w:t>
      </w:r>
      <w:r>
        <w:rPr>
          <w:sz w:val="24"/>
        </w:rPr>
        <w:t>at</w:t>
      </w:r>
      <w:r>
        <w:rPr>
          <w:spacing w:val="-4"/>
          <w:sz w:val="24"/>
        </w:rPr>
        <w:t xml:space="preserve"> </w:t>
      </w:r>
      <w:r>
        <w:rPr>
          <w:sz w:val="24"/>
        </w:rPr>
        <w:t>least three</w:t>
      </w:r>
      <w:r>
        <w:rPr>
          <w:spacing w:val="-1"/>
          <w:sz w:val="24"/>
        </w:rPr>
        <w:t xml:space="preserve"> </w:t>
      </w:r>
      <w:r>
        <w:rPr>
          <w:sz w:val="24"/>
        </w:rPr>
        <w:t>years</w:t>
      </w:r>
      <w:r>
        <w:rPr>
          <w:spacing w:val="-5"/>
          <w:sz w:val="24"/>
        </w:rPr>
        <w:t xml:space="preserve"> </w:t>
      </w:r>
      <w:r>
        <w:rPr>
          <w:sz w:val="24"/>
        </w:rPr>
        <w:t>before</w:t>
      </w:r>
      <w:r>
        <w:rPr>
          <w:spacing w:val="-5"/>
          <w:sz w:val="24"/>
        </w:rPr>
        <w:t xml:space="preserve"> </w:t>
      </w:r>
      <w:r>
        <w:rPr>
          <w:sz w:val="24"/>
        </w:rPr>
        <w:t>being appraised again by the same appraiser.</w:t>
      </w:r>
      <w:r>
        <w:rPr>
          <w:spacing w:val="40"/>
          <w:sz w:val="24"/>
        </w:rPr>
        <w:t xml:space="preserve"> </w:t>
      </w:r>
      <w:r>
        <w:rPr>
          <w:sz w:val="24"/>
        </w:rPr>
        <w:t>If, in exceptional circumstances, it is deemed appropriate for an appraisee to have the same appraiser for more than three consecutive appraisals, the justification for this will be recorded within the governance review processes.</w:t>
      </w:r>
    </w:p>
    <w:p w14:paraId="3D9352BF" w14:textId="77777777" w:rsidR="009F0656" w:rsidRDefault="000C1C2A">
      <w:pPr>
        <w:pStyle w:val="ListParagraph"/>
        <w:numPr>
          <w:ilvl w:val="1"/>
          <w:numId w:val="7"/>
        </w:numPr>
        <w:tabs>
          <w:tab w:val="left" w:pos="1360"/>
        </w:tabs>
        <w:spacing w:before="120"/>
        <w:ind w:right="431"/>
        <w:rPr>
          <w:sz w:val="24"/>
        </w:rPr>
      </w:pPr>
      <w:r>
        <w:rPr>
          <w:sz w:val="24"/>
        </w:rPr>
        <w:t>An</w:t>
      </w:r>
      <w:r>
        <w:rPr>
          <w:spacing w:val="-2"/>
          <w:sz w:val="24"/>
        </w:rPr>
        <w:t xml:space="preserve"> </w:t>
      </w:r>
      <w:r>
        <w:rPr>
          <w:sz w:val="24"/>
        </w:rPr>
        <w:t>appraisee</w:t>
      </w:r>
      <w:r>
        <w:rPr>
          <w:spacing w:val="-1"/>
          <w:sz w:val="24"/>
        </w:rPr>
        <w:t xml:space="preserve"> </w:t>
      </w:r>
      <w:r>
        <w:rPr>
          <w:sz w:val="24"/>
        </w:rPr>
        <w:t>should</w:t>
      </w:r>
      <w:r>
        <w:rPr>
          <w:spacing w:val="-4"/>
          <w:sz w:val="24"/>
        </w:rPr>
        <w:t xml:space="preserve"> </w:t>
      </w:r>
      <w:r>
        <w:rPr>
          <w:sz w:val="24"/>
        </w:rPr>
        <w:t>not</w:t>
      </w:r>
      <w:r>
        <w:rPr>
          <w:spacing w:val="-2"/>
          <w:sz w:val="24"/>
        </w:rPr>
        <w:t xml:space="preserve"> </w:t>
      </w:r>
      <w:r>
        <w:rPr>
          <w:sz w:val="24"/>
        </w:rPr>
        <w:t>act</w:t>
      </w:r>
      <w:r>
        <w:rPr>
          <w:spacing w:val="-4"/>
          <w:sz w:val="24"/>
        </w:rPr>
        <w:t xml:space="preserve"> </w:t>
      </w:r>
      <w:r>
        <w:rPr>
          <w:sz w:val="24"/>
        </w:rPr>
        <w:t>as</w:t>
      </w:r>
      <w:r>
        <w:rPr>
          <w:spacing w:val="-4"/>
          <w:sz w:val="24"/>
        </w:rPr>
        <w:t xml:space="preserve"> </w:t>
      </w:r>
      <w:r>
        <w:rPr>
          <w:sz w:val="24"/>
        </w:rPr>
        <w:t>appraiser</w:t>
      </w:r>
      <w:r>
        <w:rPr>
          <w:spacing w:val="-2"/>
          <w:sz w:val="24"/>
        </w:rPr>
        <w:t xml:space="preserve"> </w:t>
      </w:r>
      <w:r>
        <w:rPr>
          <w:sz w:val="24"/>
        </w:rPr>
        <w:t>to</w:t>
      </w:r>
      <w:r>
        <w:rPr>
          <w:spacing w:val="-3"/>
          <w:sz w:val="24"/>
        </w:rPr>
        <w:t xml:space="preserve"> </w:t>
      </w:r>
      <w:r>
        <w:rPr>
          <w:sz w:val="24"/>
        </w:rPr>
        <w:t>a</w:t>
      </w:r>
      <w:r>
        <w:rPr>
          <w:spacing w:val="-4"/>
          <w:sz w:val="24"/>
        </w:rPr>
        <w:t xml:space="preserve"> </w:t>
      </w:r>
      <w:r>
        <w:rPr>
          <w:sz w:val="24"/>
        </w:rPr>
        <w:t>doctor or</w:t>
      </w:r>
      <w:r>
        <w:rPr>
          <w:spacing w:val="-2"/>
          <w:sz w:val="24"/>
        </w:rPr>
        <w:t xml:space="preserve"> </w:t>
      </w:r>
      <w:r>
        <w:rPr>
          <w:sz w:val="24"/>
        </w:rPr>
        <w:t>dentist who</w:t>
      </w:r>
      <w:r>
        <w:rPr>
          <w:spacing w:val="-4"/>
          <w:sz w:val="24"/>
        </w:rPr>
        <w:t xml:space="preserve"> </w:t>
      </w:r>
      <w:r>
        <w:rPr>
          <w:sz w:val="24"/>
        </w:rPr>
        <w:t>has</w:t>
      </w:r>
      <w:r>
        <w:rPr>
          <w:spacing w:val="-2"/>
          <w:sz w:val="24"/>
        </w:rPr>
        <w:t xml:space="preserve"> </w:t>
      </w:r>
      <w:r>
        <w:rPr>
          <w:sz w:val="24"/>
        </w:rPr>
        <w:t>acted</w:t>
      </w:r>
      <w:r>
        <w:rPr>
          <w:spacing w:val="-4"/>
          <w:sz w:val="24"/>
        </w:rPr>
        <w:t xml:space="preserve"> </w:t>
      </w:r>
      <w:r>
        <w:rPr>
          <w:sz w:val="24"/>
        </w:rPr>
        <w:t>as their appraiser; within the previous five years.</w:t>
      </w:r>
    </w:p>
    <w:p w14:paraId="57DA2FF8" w14:textId="77777777" w:rsidR="009F0656" w:rsidRDefault="000C1C2A">
      <w:pPr>
        <w:pStyle w:val="ListParagraph"/>
        <w:numPr>
          <w:ilvl w:val="1"/>
          <w:numId w:val="7"/>
        </w:numPr>
        <w:tabs>
          <w:tab w:val="left" w:pos="1360"/>
        </w:tabs>
        <w:spacing w:before="120"/>
        <w:ind w:right="467"/>
        <w:rPr>
          <w:sz w:val="24"/>
        </w:rPr>
      </w:pPr>
      <w:r>
        <w:rPr>
          <w:sz w:val="24"/>
        </w:rPr>
        <w:t>The</w:t>
      </w:r>
      <w:r>
        <w:rPr>
          <w:spacing w:val="-2"/>
          <w:sz w:val="24"/>
        </w:rPr>
        <w:t xml:space="preserve"> </w:t>
      </w:r>
      <w:r>
        <w:rPr>
          <w:sz w:val="24"/>
        </w:rPr>
        <w:t>RO</w:t>
      </w:r>
      <w:r>
        <w:rPr>
          <w:spacing w:val="-3"/>
          <w:sz w:val="24"/>
        </w:rPr>
        <w:t xml:space="preserve"> </w:t>
      </w:r>
      <w:r>
        <w:rPr>
          <w:sz w:val="24"/>
        </w:rPr>
        <w:t>will</w:t>
      </w:r>
      <w:r>
        <w:rPr>
          <w:spacing w:val="-4"/>
          <w:sz w:val="24"/>
        </w:rPr>
        <w:t xml:space="preserve"> </w:t>
      </w:r>
      <w:r>
        <w:rPr>
          <w:sz w:val="24"/>
        </w:rPr>
        <w:t>make</w:t>
      </w:r>
      <w:r>
        <w:rPr>
          <w:spacing w:val="-3"/>
          <w:sz w:val="24"/>
        </w:rPr>
        <w:t xml:space="preserve"> </w:t>
      </w:r>
      <w:r>
        <w:rPr>
          <w:sz w:val="24"/>
        </w:rPr>
        <w:t>provision</w:t>
      </w:r>
      <w:r>
        <w:rPr>
          <w:spacing w:val="-3"/>
          <w:sz w:val="24"/>
        </w:rPr>
        <w:t xml:space="preserve"> </w:t>
      </w:r>
      <w:r>
        <w:rPr>
          <w:sz w:val="24"/>
        </w:rPr>
        <w:t>for</w:t>
      </w:r>
      <w:r>
        <w:rPr>
          <w:spacing w:val="-3"/>
          <w:sz w:val="24"/>
        </w:rPr>
        <w:t xml:space="preserve"> </w:t>
      </w:r>
      <w:r>
        <w:rPr>
          <w:sz w:val="24"/>
        </w:rPr>
        <w:t>joint</w:t>
      </w:r>
      <w:r>
        <w:rPr>
          <w:spacing w:val="-3"/>
          <w:sz w:val="24"/>
        </w:rPr>
        <w:t xml:space="preserve"> </w:t>
      </w:r>
      <w:r>
        <w:rPr>
          <w:sz w:val="24"/>
        </w:rPr>
        <w:t>appraisal</w:t>
      </w:r>
      <w:r>
        <w:rPr>
          <w:spacing w:val="-6"/>
          <w:sz w:val="24"/>
        </w:rPr>
        <w:t xml:space="preserve"> </w:t>
      </w:r>
      <w:r>
        <w:rPr>
          <w:sz w:val="24"/>
        </w:rPr>
        <w:t>where</w:t>
      </w:r>
      <w:r>
        <w:rPr>
          <w:spacing w:val="-3"/>
          <w:sz w:val="24"/>
        </w:rPr>
        <w:t xml:space="preserve"> </w:t>
      </w:r>
      <w:r>
        <w:rPr>
          <w:sz w:val="24"/>
        </w:rPr>
        <w:t>appropriate;</w:t>
      </w:r>
      <w:r>
        <w:rPr>
          <w:spacing w:val="-5"/>
          <w:sz w:val="24"/>
        </w:rPr>
        <w:t xml:space="preserve"> </w:t>
      </w:r>
      <w:r>
        <w:rPr>
          <w:sz w:val="24"/>
        </w:rPr>
        <w:t>for</w:t>
      </w:r>
      <w:r>
        <w:rPr>
          <w:spacing w:val="-6"/>
          <w:sz w:val="24"/>
        </w:rPr>
        <w:t xml:space="preserve"> </w:t>
      </w:r>
      <w:r>
        <w:rPr>
          <w:sz w:val="24"/>
        </w:rPr>
        <w:t>example,</w:t>
      </w:r>
      <w:r>
        <w:rPr>
          <w:spacing w:val="-3"/>
          <w:sz w:val="24"/>
        </w:rPr>
        <w:t xml:space="preserve"> </w:t>
      </w:r>
      <w:r>
        <w:rPr>
          <w:sz w:val="24"/>
        </w:rPr>
        <w:t>in the appraisal of clinical academics.</w:t>
      </w:r>
    </w:p>
    <w:p w14:paraId="686F1AFA" w14:textId="77777777" w:rsidR="009F0656" w:rsidRDefault="000C1C2A">
      <w:pPr>
        <w:pStyle w:val="ListParagraph"/>
        <w:numPr>
          <w:ilvl w:val="1"/>
          <w:numId w:val="7"/>
        </w:numPr>
        <w:tabs>
          <w:tab w:val="left" w:pos="1358"/>
          <w:tab w:val="left" w:pos="1360"/>
        </w:tabs>
        <w:spacing w:before="121"/>
        <w:ind w:right="516"/>
        <w:jc w:val="both"/>
        <w:rPr>
          <w:sz w:val="24"/>
        </w:rPr>
      </w:pPr>
      <w:r>
        <w:rPr>
          <w:sz w:val="24"/>
        </w:rPr>
        <w:t>Where</w:t>
      </w:r>
      <w:r>
        <w:rPr>
          <w:spacing w:val="-5"/>
          <w:sz w:val="24"/>
        </w:rPr>
        <w:t xml:space="preserve"> </w:t>
      </w:r>
      <w:r>
        <w:rPr>
          <w:sz w:val="24"/>
        </w:rPr>
        <w:t>an</w:t>
      </w:r>
      <w:r>
        <w:rPr>
          <w:spacing w:val="-4"/>
          <w:sz w:val="24"/>
        </w:rPr>
        <w:t xml:space="preserve"> </w:t>
      </w:r>
      <w:r>
        <w:rPr>
          <w:sz w:val="24"/>
        </w:rPr>
        <w:t>appraisee</w:t>
      </w:r>
      <w:r>
        <w:rPr>
          <w:spacing w:val="-3"/>
          <w:sz w:val="24"/>
        </w:rPr>
        <w:t xml:space="preserve"> </w:t>
      </w:r>
      <w:r>
        <w:rPr>
          <w:sz w:val="24"/>
        </w:rPr>
        <w:t>has</w:t>
      </w:r>
      <w:r>
        <w:rPr>
          <w:spacing w:val="-2"/>
          <w:sz w:val="24"/>
        </w:rPr>
        <w:t xml:space="preserve"> </w:t>
      </w:r>
      <w:r>
        <w:rPr>
          <w:sz w:val="24"/>
        </w:rPr>
        <w:t>any</w:t>
      </w:r>
      <w:r>
        <w:rPr>
          <w:spacing w:val="-5"/>
          <w:sz w:val="24"/>
        </w:rPr>
        <w:t xml:space="preserve"> </w:t>
      </w:r>
      <w:r>
        <w:rPr>
          <w:sz w:val="24"/>
        </w:rPr>
        <w:t>concerns</w:t>
      </w:r>
      <w:r>
        <w:rPr>
          <w:spacing w:val="-2"/>
          <w:sz w:val="24"/>
        </w:rPr>
        <w:t xml:space="preserve"> </w:t>
      </w:r>
      <w:r>
        <w:rPr>
          <w:sz w:val="24"/>
        </w:rPr>
        <w:t>about</w:t>
      </w:r>
      <w:r>
        <w:rPr>
          <w:spacing w:val="-4"/>
          <w:sz w:val="24"/>
        </w:rPr>
        <w:t xml:space="preserve"> </w:t>
      </w:r>
      <w:r>
        <w:rPr>
          <w:sz w:val="24"/>
        </w:rPr>
        <w:t>the</w:t>
      </w:r>
      <w:r>
        <w:rPr>
          <w:spacing w:val="-4"/>
          <w:sz w:val="24"/>
        </w:rPr>
        <w:t xml:space="preserve"> </w:t>
      </w:r>
      <w:r>
        <w:rPr>
          <w:sz w:val="24"/>
        </w:rPr>
        <w:t>appraisal</w:t>
      </w:r>
      <w:r>
        <w:rPr>
          <w:spacing w:val="-2"/>
          <w:sz w:val="24"/>
        </w:rPr>
        <w:t xml:space="preserve"> </w:t>
      </w:r>
      <w:r>
        <w:rPr>
          <w:sz w:val="24"/>
        </w:rPr>
        <w:t>process</w:t>
      </w:r>
      <w:r>
        <w:rPr>
          <w:spacing w:val="-4"/>
          <w:sz w:val="24"/>
        </w:rPr>
        <w:t xml:space="preserve"> </w:t>
      </w:r>
      <w:r>
        <w:rPr>
          <w:sz w:val="24"/>
        </w:rPr>
        <w:t>or</w:t>
      </w:r>
      <w:r>
        <w:rPr>
          <w:spacing w:val="-2"/>
          <w:sz w:val="24"/>
        </w:rPr>
        <w:t xml:space="preserve"> </w:t>
      </w:r>
      <w:r>
        <w:rPr>
          <w:sz w:val="24"/>
        </w:rPr>
        <w:t>wishes</w:t>
      </w:r>
      <w:r>
        <w:rPr>
          <w:spacing w:val="-2"/>
          <w:sz w:val="24"/>
        </w:rPr>
        <w:t xml:space="preserve"> </w:t>
      </w:r>
      <w:r>
        <w:rPr>
          <w:sz w:val="24"/>
        </w:rPr>
        <w:t>to make</w:t>
      </w:r>
      <w:r>
        <w:rPr>
          <w:spacing w:val="-1"/>
          <w:sz w:val="24"/>
        </w:rPr>
        <w:t xml:space="preserve"> </w:t>
      </w:r>
      <w:r>
        <w:rPr>
          <w:sz w:val="24"/>
        </w:rPr>
        <w:t>a complaint</w:t>
      </w:r>
      <w:r>
        <w:rPr>
          <w:spacing w:val="-1"/>
          <w:sz w:val="24"/>
        </w:rPr>
        <w:t xml:space="preserve"> </w:t>
      </w:r>
      <w:r>
        <w:rPr>
          <w:sz w:val="24"/>
        </w:rPr>
        <w:t>about their</w:t>
      </w:r>
      <w:r>
        <w:rPr>
          <w:spacing w:val="-1"/>
          <w:sz w:val="24"/>
        </w:rPr>
        <w:t xml:space="preserve"> </w:t>
      </w:r>
      <w:r>
        <w:rPr>
          <w:sz w:val="24"/>
        </w:rPr>
        <w:t>appraiser, they</w:t>
      </w:r>
      <w:r>
        <w:rPr>
          <w:spacing w:val="-1"/>
          <w:sz w:val="24"/>
        </w:rPr>
        <w:t xml:space="preserve"> </w:t>
      </w:r>
      <w:r>
        <w:rPr>
          <w:sz w:val="24"/>
        </w:rPr>
        <w:t>should discuss this with the RO or the Deputy Medical Director for Professional Standards.</w:t>
      </w:r>
    </w:p>
    <w:p w14:paraId="096AD984" w14:textId="77777777" w:rsidR="009F0656" w:rsidRDefault="000C1C2A">
      <w:pPr>
        <w:pStyle w:val="ListParagraph"/>
        <w:numPr>
          <w:ilvl w:val="1"/>
          <w:numId w:val="7"/>
        </w:numPr>
        <w:tabs>
          <w:tab w:val="left" w:pos="1357"/>
          <w:tab w:val="left" w:pos="1360"/>
        </w:tabs>
        <w:spacing w:before="120"/>
        <w:ind w:right="459"/>
        <w:rPr>
          <w:sz w:val="24"/>
        </w:rPr>
      </w:pPr>
      <w:r>
        <w:rPr>
          <w:sz w:val="24"/>
        </w:rPr>
        <w:t>There are circumstances where it is appropriate to alter the frequency of appraisal,</w:t>
      </w:r>
      <w:r>
        <w:rPr>
          <w:spacing w:val="-5"/>
          <w:sz w:val="24"/>
        </w:rPr>
        <w:t xml:space="preserve"> </w:t>
      </w:r>
      <w:r>
        <w:rPr>
          <w:sz w:val="24"/>
        </w:rPr>
        <w:t>this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decided</w:t>
      </w:r>
      <w:r>
        <w:rPr>
          <w:spacing w:val="-4"/>
          <w:sz w:val="24"/>
        </w:rPr>
        <w:t xml:space="preserve"> </w:t>
      </w:r>
      <w:r>
        <w:rPr>
          <w:sz w:val="24"/>
        </w:rPr>
        <w:t>by</w:t>
      </w:r>
      <w:r>
        <w:rPr>
          <w:spacing w:val="-2"/>
          <w:sz w:val="24"/>
        </w:rPr>
        <w:t xml:space="preserve"> </w:t>
      </w:r>
      <w:r>
        <w:rPr>
          <w:sz w:val="24"/>
        </w:rPr>
        <w:t>the</w:t>
      </w:r>
      <w:r>
        <w:rPr>
          <w:spacing w:val="-2"/>
          <w:sz w:val="24"/>
        </w:rPr>
        <w:t xml:space="preserve"> </w:t>
      </w:r>
      <w:r>
        <w:rPr>
          <w:sz w:val="24"/>
        </w:rPr>
        <w:t>RO.</w:t>
      </w:r>
      <w:r>
        <w:rPr>
          <w:spacing w:val="-4"/>
          <w:sz w:val="24"/>
        </w:rPr>
        <w:t xml:space="preserve"> </w:t>
      </w:r>
      <w:r>
        <w:rPr>
          <w:sz w:val="24"/>
        </w:rPr>
        <w:t>The</w:t>
      </w:r>
      <w:r>
        <w:rPr>
          <w:spacing w:val="-4"/>
          <w:sz w:val="24"/>
        </w:rPr>
        <w:t xml:space="preserve"> </w:t>
      </w:r>
      <w:r>
        <w:rPr>
          <w:sz w:val="24"/>
        </w:rPr>
        <w:t>RO</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responsible</w:t>
      </w:r>
      <w:r>
        <w:rPr>
          <w:spacing w:val="-4"/>
          <w:sz w:val="24"/>
        </w:rPr>
        <w:t xml:space="preserve"> </w:t>
      </w:r>
      <w:r>
        <w:rPr>
          <w:sz w:val="24"/>
        </w:rPr>
        <w:t>for</w:t>
      </w:r>
      <w:r>
        <w:rPr>
          <w:spacing w:val="-2"/>
          <w:sz w:val="24"/>
        </w:rPr>
        <w:t xml:space="preserve"> </w:t>
      </w:r>
      <w:r>
        <w:rPr>
          <w:sz w:val="24"/>
        </w:rPr>
        <w:t>keeping an accurate record of these decisions for future reference by either employer or the doctor concerned. Suitable arrangements must always be made to manage a doctor’s return to practice after a significant break.</w:t>
      </w:r>
    </w:p>
    <w:p w14:paraId="6327579F" w14:textId="77777777" w:rsidR="009F0656" w:rsidRDefault="000C1C2A">
      <w:pPr>
        <w:pStyle w:val="ListParagraph"/>
        <w:numPr>
          <w:ilvl w:val="1"/>
          <w:numId w:val="7"/>
        </w:numPr>
        <w:tabs>
          <w:tab w:val="left" w:pos="1357"/>
          <w:tab w:val="left" w:pos="1360"/>
        </w:tabs>
        <w:spacing w:before="120"/>
        <w:ind w:right="462"/>
        <w:rPr>
          <w:sz w:val="24"/>
        </w:rPr>
      </w:pPr>
      <w:r>
        <w:rPr>
          <w:sz w:val="24"/>
        </w:rPr>
        <w:t>Appraisal</w:t>
      </w:r>
      <w:r>
        <w:rPr>
          <w:spacing w:val="-5"/>
          <w:sz w:val="24"/>
        </w:rPr>
        <w:t xml:space="preserve"> </w:t>
      </w:r>
      <w:r>
        <w:rPr>
          <w:sz w:val="24"/>
        </w:rPr>
        <w:t>month</w:t>
      </w:r>
      <w:r>
        <w:rPr>
          <w:spacing w:val="-3"/>
          <w:sz w:val="24"/>
        </w:rPr>
        <w:t xml:space="preserve"> </w:t>
      </w:r>
      <w:r>
        <w:rPr>
          <w:sz w:val="24"/>
        </w:rPr>
        <w:t>may</w:t>
      </w:r>
      <w:r>
        <w:rPr>
          <w:spacing w:val="-2"/>
          <w:sz w:val="24"/>
        </w:rPr>
        <w:t xml:space="preserve"> </w:t>
      </w:r>
      <w:r>
        <w:rPr>
          <w:sz w:val="24"/>
        </w:rPr>
        <w:t>be</w:t>
      </w:r>
      <w:r>
        <w:rPr>
          <w:spacing w:val="-2"/>
          <w:sz w:val="24"/>
        </w:rPr>
        <w:t xml:space="preserve"> </w:t>
      </w:r>
      <w:r>
        <w:rPr>
          <w:sz w:val="24"/>
        </w:rPr>
        <w:t>varied</w:t>
      </w:r>
      <w:r>
        <w:rPr>
          <w:spacing w:val="-4"/>
          <w:sz w:val="24"/>
        </w:rPr>
        <w:t xml:space="preserve"> </w:t>
      </w:r>
      <w:r>
        <w:rPr>
          <w:sz w:val="24"/>
        </w:rPr>
        <w:t>by</w:t>
      </w:r>
      <w:r>
        <w:rPr>
          <w:spacing w:val="-2"/>
          <w:sz w:val="24"/>
        </w:rPr>
        <w:t xml:space="preserve"> </w:t>
      </w:r>
      <w:r>
        <w:rPr>
          <w:sz w:val="24"/>
        </w:rPr>
        <w:t>agreement</w:t>
      </w:r>
      <w:r>
        <w:rPr>
          <w:spacing w:val="-4"/>
          <w:sz w:val="24"/>
        </w:rPr>
        <w:t xml:space="preserve"> </w:t>
      </w:r>
      <w:r>
        <w:rPr>
          <w:sz w:val="24"/>
        </w:rPr>
        <w:t>between</w:t>
      </w:r>
      <w:r>
        <w:rPr>
          <w:spacing w:val="-2"/>
          <w:sz w:val="24"/>
        </w:rPr>
        <w:t xml:space="preserve"> </w:t>
      </w:r>
      <w:r>
        <w:rPr>
          <w:sz w:val="24"/>
        </w:rPr>
        <w:t>the</w:t>
      </w:r>
      <w:r>
        <w:rPr>
          <w:spacing w:val="-4"/>
          <w:sz w:val="24"/>
        </w:rPr>
        <w:t xml:space="preserve"> </w:t>
      </w:r>
      <w:r>
        <w:rPr>
          <w:sz w:val="24"/>
        </w:rPr>
        <w:t>doctor</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RO</w:t>
      </w:r>
      <w:r>
        <w:rPr>
          <w:spacing w:val="-2"/>
          <w:sz w:val="24"/>
        </w:rPr>
        <w:t xml:space="preserve"> </w:t>
      </w:r>
      <w:r>
        <w:rPr>
          <w:sz w:val="24"/>
        </w:rPr>
        <w:t>or the DMD for Professional Standards.</w:t>
      </w:r>
    </w:p>
    <w:p w14:paraId="77595137" w14:textId="77777777" w:rsidR="009F0656" w:rsidRDefault="000C1C2A">
      <w:pPr>
        <w:pStyle w:val="ListParagraph"/>
        <w:numPr>
          <w:ilvl w:val="1"/>
          <w:numId w:val="7"/>
        </w:numPr>
        <w:tabs>
          <w:tab w:val="left" w:pos="1357"/>
          <w:tab w:val="left" w:pos="1360"/>
        </w:tabs>
        <w:spacing w:before="120"/>
        <w:ind w:right="876"/>
        <w:rPr>
          <w:sz w:val="24"/>
        </w:rPr>
      </w:pPr>
      <w:r>
        <w:rPr>
          <w:sz w:val="24"/>
        </w:rPr>
        <w:t>Doctors with a prescribed connection to NHS England are personally responsible</w:t>
      </w:r>
      <w:r>
        <w:rPr>
          <w:spacing w:val="-4"/>
          <w:sz w:val="24"/>
        </w:rPr>
        <w:t xml:space="preserve"> </w:t>
      </w:r>
      <w:r>
        <w:rPr>
          <w:sz w:val="24"/>
        </w:rPr>
        <w:t>for</w:t>
      </w:r>
      <w:r>
        <w:rPr>
          <w:spacing w:val="-7"/>
          <w:sz w:val="24"/>
        </w:rPr>
        <w:t xml:space="preserve"> </w:t>
      </w:r>
      <w:r>
        <w:rPr>
          <w:sz w:val="24"/>
        </w:rPr>
        <w:t>presenting</w:t>
      </w:r>
      <w:r>
        <w:rPr>
          <w:spacing w:val="-4"/>
          <w:sz w:val="24"/>
        </w:rPr>
        <w:t xml:space="preserve"> </w:t>
      </w:r>
      <w:r>
        <w:rPr>
          <w:sz w:val="24"/>
        </w:rPr>
        <w:t>their</w:t>
      </w:r>
      <w:r>
        <w:rPr>
          <w:spacing w:val="-6"/>
          <w:sz w:val="24"/>
        </w:rPr>
        <w:t xml:space="preserve"> </w:t>
      </w:r>
      <w:r>
        <w:rPr>
          <w:sz w:val="24"/>
        </w:rPr>
        <w:t>own</w:t>
      </w:r>
      <w:r>
        <w:rPr>
          <w:spacing w:val="-4"/>
          <w:sz w:val="24"/>
        </w:rPr>
        <w:t xml:space="preserve"> </w:t>
      </w:r>
      <w:r>
        <w:rPr>
          <w:sz w:val="24"/>
        </w:rPr>
        <w:t>supporting</w:t>
      </w:r>
      <w:r>
        <w:rPr>
          <w:spacing w:val="-4"/>
          <w:sz w:val="24"/>
        </w:rPr>
        <w:t xml:space="preserve"> </w:t>
      </w:r>
      <w:r>
        <w:rPr>
          <w:sz w:val="24"/>
        </w:rPr>
        <w:t>information,</w:t>
      </w:r>
      <w:r>
        <w:rPr>
          <w:spacing w:val="-4"/>
          <w:sz w:val="24"/>
        </w:rPr>
        <w:t xml:space="preserve"> </w:t>
      </w:r>
      <w:r>
        <w:rPr>
          <w:sz w:val="24"/>
        </w:rPr>
        <w:t>including</w:t>
      </w:r>
      <w:r>
        <w:rPr>
          <w:spacing w:val="-4"/>
          <w:sz w:val="24"/>
        </w:rPr>
        <w:t xml:space="preserve"> </w:t>
      </w:r>
      <w:r>
        <w:rPr>
          <w:sz w:val="24"/>
        </w:rPr>
        <w:t>patient and colleague feedback, in line with the requirements of the GMC</w:t>
      </w:r>
      <w:r>
        <w:rPr>
          <w:spacing w:val="-1"/>
          <w:sz w:val="24"/>
        </w:rPr>
        <w:t xml:space="preserve"> </w:t>
      </w:r>
      <w:r>
        <w:rPr>
          <w:sz w:val="24"/>
        </w:rPr>
        <w:t>guidance.</w:t>
      </w:r>
    </w:p>
    <w:p w14:paraId="388D9EBF" w14:textId="77777777" w:rsidR="009F0656" w:rsidRDefault="009F0656">
      <w:pPr>
        <w:pStyle w:val="ListParagraph"/>
        <w:rPr>
          <w:sz w:val="24"/>
        </w:rPr>
        <w:sectPr w:rsidR="009F0656">
          <w:pgSz w:w="11910" w:h="16840"/>
          <w:pgMar w:top="1040" w:right="708" w:bottom="900" w:left="850" w:header="0" w:footer="709" w:gutter="0"/>
          <w:cols w:space="720"/>
        </w:sectPr>
      </w:pPr>
    </w:p>
    <w:p w14:paraId="2C0FD14A" w14:textId="77777777" w:rsidR="009F0656" w:rsidRDefault="000C1C2A">
      <w:pPr>
        <w:pStyle w:val="Heading1"/>
        <w:numPr>
          <w:ilvl w:val="0"/>
          <w:numId w:val="7"/>
        </w:numPr>
        <w:tabs>
          <w:tab w:val="left" w:pos="641"/>
        </w:tabs>
        <w:spacing w:before="75"/>
        <w:ind w:left="641" w:hanging="359"/>
      </w:pPr>
      <w:r>
        <w:lastRenderedPageBreak/>
        <w:t>Timeline</w:t>
      </w:r>
      <w:r>
        <w:rPr>
          <w:spacing w:val="-6"/>
        </w:rPr>
        <w:t xml:space="preserve"> </w:t>
      </w:r>
      <w:r>
        <w:t>for</w:t>
      </w:r>
      <w:r>
        <w:rPr>
          <w:spacing w:val="-3"/>
        </w:rPr>
        <w:t xml:space="preserve"> </w:t>
      </w:r>
      <w:r>
        <w:t>the</w:t>
      </w:r>
      <w:r>
        <w:rPr>
          <w:spacing w:val="-2"/>
        </w:rPr>
        <w:t xml:space="preserve"> </w:t>
      </w:r>
      <w:r>
        <w:t>appraisal</w:t>
      </w:r>
      <w:r>
        <w:rPr>
          <w:spacing w:val="-1"/>
        </w:rPr>
        <w:t xml:space="preserve"> </w:t>
      </w:r>
      <w:r>
        <w:rPr>
          <w:spacing w:val="-2"/>
        </w:rPr>
        <w:t>process</w:t>
      </w:r>
    </w:p>
    <w:p w14:paraId="75DCDDCB" w14:textId="77777777" w:rsidR="009F0656" w:rsidRDefault="000C1C2A">
      <w:pPr>
        <w:pStyle w:val="BodyText"/>
        <w:spacing w:before="141"/>
        <w:rPr>
          <w:rFonts w:ascii="Arial"/>
          <w:b/>
          <w:sz w:val="20"/>
        </w:rPr>
      </w:pPr>
      <w:r>
        <w:rPr>
          <w:rFonts w:ascii="Arial"/>
          <w:b/>
          <w:noProof/>
          <w:sz w:val="20"/>
        </w:rPr>
        <w:drawing>
          <wp:anchor distT="0" distB="0" distL="0" distR="0" simplePos="0" relativeHeight="487587840" behindDoc="1" locked="0" layoutInCell="1" allowOverlap="1" wp14:anchorId="310D88DB" wp14:editId="6F4816FE">
            <wp:simplePos x="0" y="0"/>
            <wp:positionH relativeFrom="page">
              <wp:posOffset>719455</wp:posOffset>
            </wp:positionH>
            <wp:positionV relativeFrom="paragraph">
              <wp:posOffset>251220</wp:posOffset>
            </wp:positionV>
            <wp:extent cx="4646349" cy="533152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646349" cy="5331523"/>
                    </a:xfrm>
                    <a:prstGeom prst="rect">
                      <a:avLst/>
                    </a:prstGeom>
                  </pic:spPr>
                </pic:pic>
              </a:graphicData>
            </a:graphic>
          </wp:anchor>
        </w:drawing>
      </w:r>
    </w:p>
    <w:p w14:paraId="3535B3C0" w14:textId="77777777" w:rsidR="009F0656" w:rsidRDefault="009F0656">
      <w:pPr>
        <w:pStyle w:val="BodyText"/>
        <w:spacing w:before="233"/>
        <w:rPr>
          <w:rFonts w:ascii="Arial"/>
          <w:b/>
        </w:rPr>
      </w:pPr>
    </w:p>
    <w:p w14:paraId="683DA217" w14:textId="77777777" w:rsidR="009F0656" w:rsidRDefault="000C1C2A">
      <w:pPr>
        <w:pStyle w:val="ListParagraph"/>
        <w:numPr>
          <w:ilvl w:val="0"/>
          <w:numId w:val="7"/>
        </w:numPr>
        <w:tabs>
          <w:tab w:val="left" w:pos="640"/>
        </w:tabs>
        <w:ind w:left="640" w:hanging="358"/>
        <w:rPr>
          <w:rFonts w:ascii="Arial"/>
          <w:b/>
          <w:sz w:val="24"/>
        </w:rPr>
      </w:pPr>
      <w:r>
        <w:rPr>
          <w:rFonts w:ascii="Arial"/>
          <w:b/>
          <w:sz w:val="24"/>
        </w:rPr>
        <w:t>Appraisal</w:t>
      </w:r>
      <w:r>
        <w:rPr>
          <w:rFonts w:ascii="Arial"/>
          <w:b/>
          <w:spacing w:val="-7"/>
          <w:sz w:val="24"/>
        </w:rPr>
        <w:t xml:space="preserve"> </w:t>
      </w:r>
      <w:r>
        <w:rPr>
          <w:rFonts w:ascii="Arial"/>
          <w:b/>
          <w:spacing w:val="-2"/>
          <w:sz w:val="24"/>
        </w:rPr>
        <w:t>Documentation</w:t>
      </w:r>
    </w:p>
    <w:p w14:paraId="1F80484A" w14:textId="77777777" w:rsidR="009F0656" w:rsidRDefault="009F0656">
      <w:pPr>
        <w:pStyle w:val="BodyText"/>
        <w:spacing w:before="240"/>
        <w:rPr>
          <w:rFonts w:ascii="Arial"/>
          <w:b/>
        </w:rPr>
      </w:pPr>
    </w:p>
    <w:p w14:paraId="176202FF" w14:textId="77777777" w:rsidR="009F0656" w:rsidRDefault="000C1C2A">
      <w:pPr>
        <w:pStyle w:val="ListParagraph"/>
        <w:numPr>
          <w:ilvl w:val="1"/>
          <w:numId w:val="7"/>
        </w:numPr>
        <w:tabs>
          <w:tab w:val="left" w:pos="1357"/>
          <w:tab w:val="left" w:pos="1360"/>
        </w:tabs>
        <w:ind w:right="790"/>
        <w:rPr>
          <w:sz w:val="24"/>
        </w:rPr>
      </w:pPr>
      <w:r>
        <w:rPr>
          <w:sz w:val="24"/>
        </w:rPr>
        <w:t>LCH uses an e-appraisal system for appraisals for doctors who have a prescribed</w:t>
      </w:r>
      <w:r>
        <w:rPr>
          <w:spacing w:val="-3"/>
          <w:sz w:val="24"/>
        </w:rPr>
        <w:t xml:space="preserve"> </w:t>
      </w:r>
      <w:r>
        <w:rPr>
          <w:sz w:val="24"/>
        </w:rPr>
        <w:t>connection</w:t>
      </w:r>
      <w:r>
        <w:rPr>
          <w:spacing w:val="-5"/>
          <w:sz w:val="24"/>
        </w:rPr>
        <w:t xml:space="preserve"> </w:t>
      </w:r>
      <w:r>
        <w:rPr>
          <w:sz w:val="24"/>
        </w:rPr>
        <w:t>to</w:t>
      </w:r>
      <w:r>
        <w:rPr>
          <w:spacing w:val="-2"/>
          <w:sz w:val="24"/>
        </w:rPr>
        <w:t xml:space="preserve"> </w:t>
      </w:r>
      <w:r>
        <w:rPr>
          <w:sz w:val="24"/>
        </w:rPr>
        <w:t>LCH.</w:t>
      </w:r>
      <w:r>
        <w:rPr>
          <w:spacing w:val="-3"/>
          <w:sz w:val="24"/>
        </w:rPr>
        <w:t xml:space="preserve"> </w:t>
      </w:r>
      <w:r>
        <w:rPr>
          <w:sz w:val="24"/>
        </w:rPr>
        <w:t>On-going</w:t>
      </w:r>
      <w:r>
        <w:rPr>
          <w:spacing w:val="-3"/>
          <w:sz w:val="24"/>
        </w:rPr>
        <w:t xml:space="preserve"> </w:t>
      </w:r>
      <w:r>
        <w:rPr>
          <w:sz w:val="24"/>
        </w:rPr>
        <w:t>support</w:t>
      </w:r>
      <w:r>
        <w:rPr>
          <w:spacing w:val="-3"/>
          <w:sz w:val="24"/>
        </w:rPr>
        <w:t xml:space="preserve"> </w:t>
      </w:r>
      <w:r>
        <w:rPr>
          <w:sz w:val="24"/>
        </w:rPr>
        <w:t>is</w:t>
      </w:r>
      <w:r>
        <w:rPr>
          <w:spacing w:val="-3"/>
          <w:sz w:val="24"/>
        </w:rPr>
        <w:t xml:space="preserve"> </w:t>
      </w:r>
      <w:r>
        <w:rPr>
          <w:sz w:val="24"/>
        </w:rPr>
        <w:t>provided</w:t>
      </w:r>
      <w:r>
        <w:rPr>
          <w:spacing w:val="-3"/>
          <w:sz w:val="24"/>
        </w:rPr>
        <w:t xml:space="preserve"> </w:t>
      </w:r>
      <w:r>
        <w:rPr>
          <w:sz w:val="24"/>
        </w:rPr>
        <w:t>by</w:t>
      </w:r>
      <w:r>
        <w:rPr>
          <w:spacing w:val="-6"/>
          <w:sz w:val="24"/>
        </w:rPr>
        <w:t xml:space="preserve"> </w:t>
      </w:r>
      <w:r>
        <w:rPr>
          <w:sz w:val="24"/>
        </w:rPr>
        <w:t>the</w:t>
      </w:r>
      <w:r>
        <w:rPr>
          <w:spacing w:val="-1"/>
          <w:sz w:val="24"/>
        </w:rPr>
        <w:t xml:space="preserve"> </w:t>
      </w:r>
      <w:r>
        <w:rPr>
          <w:sz w:val="24"/>
        </w:rPr>
        <w:t>RO</w:t>
      </w:r>
      <w:r>
        <w:rPr>
          <w:spacing w:val="-3"/>
          <w:sz w:val="24"/>
        </w:rPr>
        <w:t xml:space="preserve"> </w:t>
      </w:r>
      <w:r>
        <w:rPr>
          <w:sz w:val="24"/>
        </w:rPr>
        <w:t>team.</w:t>
      </w:r>
    </w:p>
    <w:p w14:paraId="2619A863" w14:textId="77777777" w:rsidR="009F0656" w:rsidRDefault="000C1C2A">
      <w:pPr>
        <w:pStyle w:val="ListParagraph"/>
        <w:numPr>
          <w:ilvl w:val="1"/>
          <w:numId w:val="7"/>
        </w:numPr>
        <w:tabs>
          <w:tab w:val="left" w:pos="1357"/>
          <w:tab w:val="left" w:pos="1360"/>
        </w:tabs>
        <w:spacing w:before="120"/>
        <w:ind w:right="566"/>
        <w:rPr>
          <w:sz w:val="24"/>
        </w:rPr>
      </w:pPr>
      <w:r>
        <w:rPr>
          <w:sz w:val="24"/>
        </w:rPr>
        <w:t xml:space="preserve">For salaried dentists guidance has been produced which is available from </w:t>
      </w:r>
      <w:hyperlink r:id="rId12">
        <w:r w:rsidR="009F0656">
          <w:rPr>
            <w:color w:val="0000FF"/>
            <w:spacing w:val="-2"/>
            <w:sz w:val="24"/>
            <w:u w:val="single" w:color="0000FF"/>
          </w:rPr>
          <w:t>https://www.nhsemployers.org/pay-pensions-and-reward/medical-staff/salaried-</w:t>
        </w:r>
      </w:hyperlink>
      <w:r>
        <w:rPr>
          <w:color w:val="0000FF"/>
          <w:spacing w:val="-2"/>
          <w:sz w:val="24"/>
        </w:rPr>
        <w:t xml:space="preserve"> </w:t>
      </w:r>
      <w:hyperlink r:id="rId13">
        <w:r w:rsidR="009F0656">
          <w:rPr>
            <w:color w:val="0000FF"/>
            <w:spacing w:val="-2"/>
            <w:sz w:val="24"/>
            <w:u w:val="single" w:color="0000FF"/>
          </w:rPr>
          <w:t>dental-staff</w:t>
        </w:r>
      </w:hyperlink>
    </w:p>
    <w:p w14:paraId="415D96D6" w14:textId="77777777" w:rsidR="009F0656" w:rsidRDefault="000C1C2A">
      <w:pPr>
        <w:pStyle w:val="ListParagraph"/>
        <w:numPr>
          <w:ilvl w:val="1"/>
          <w:numId w:val="7"/>
        </w:numPr>
        <w:tabs>
          <w:tab w:val="left" w:pos="1360"/>
          <w:tab w:val="left" w:pos="1427"/>
        </w:tabs>
        <w:spacing w:before="121"/>
        <w:ind w:right="484"/>
        <w:rPr>
          <w:sz w:val="24"/>
        </w:rPr>
      </w:pPr>
      <w:r>
        <w:rPr>
          <w:sz w:val="24"/>
        </w:rPr>
        <w:tab/>
        <w:t>For dentists Sections A and B should be completed prior to the appraisal meeting</w:t>
      </w:r>
      <w:r>
        <w:rPr>
          <w:spacing w:val="-5"/>
          <w:sz w:val="24"/>
        </w:rPr>
        <w:t xml:space="preserve"> </w:t>
      </w:r>
      <w:r>
        <w:rPr>
          <w:sz w:val="24"/>
        </w:rPr>
        <w:t>and</w:t>
      </w:r>
      <w:r>
        <w:rPr>
          <w:spacing w:val="-3"/>
          <w:sz w:val="24"/>
        </w:rPr>
        <w:t xml:space="preserve"> </w:t>
      </w:r>
      <w:r>
        <w:rPr>
          <w:sz w:val="24"/>
        </w:rPr>
        <w:t>submitted</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appraiser</w:t>
      </w:r>
      <w:r>
        <w:rPr>
          <w:spacing w:val="-2"/>
          <w:sz w:val="24"/>
        </w:rPr>
        <w:t xml:space="preserve"> </w:t>
      </w:r>
      <w:r>
        <w:rPr>
          <w:sz w:val="24"/>
        </w:rPr>
        <w:t>at</w:t>
      </w:r>
      <w:r>
        <w:rPr>
          <w:spacing w:val="-3"/>
          <w:sz w:val="24"/>
        </w:rPr>
        <w:t xml:space="preserve"> </w:t>
      </w:r>
      <w:r>
        <w:rPr>
          <w:sz w:val="24"/>
        </w:rPr>
        <w:t>least</w:t>
      </w:r>
      <w:r>
        <w:rPr>
          <w:spacing w:val="-2"/>
          <w:sz w:val="24"/>
        </w:rPr>
        <w:t xml:space="preserve"> </w:t>
      </w:r>
      <w:r>
        <w:rPr>
          <w:sz w:val="24"/>
        </w:rPr>
        <w:t>two</w:t>
      </w:r>
      <w:r>
        <w:rPr>
          <w:spacing w:val="-3"/>
          <w:sz w:val="24"/>
        </w:rPr>
        <w:t xml:space="preserve"> </w:t>
      </w:r>
      <w:r>
        <w:rPr>
          <w:sz w:val="24"/>
        </w:rPr>
        <w:t>weeks</w:t>
      </w:r>
      <w:r>
        <w:rPr>
          <w:spacing w:val="-3"/>
          <w:sz w:val="24"/>
        </w:rPr>
        <w:t xml:space="preserve"> </w:t>
      </w:r>
      <w:r>
        <w:rPr>
          <w:sz w:val="24"/>
        </w:rPr>
        <w:t>before</w:t>
      </w:r>
      <w:r>
        <w:rPr>
          <w:spacing w:val="-5"/>
          <w:sz w:val="24"/>
        </w:rPr>
        <w:t xml:space="preserve"> </w:t>
      </w:r>
      <w:r>
        <w:rPr>
          <w:sz w:val="24"/>
        </w:rPr>
        <w:t>the</w:t>
      </w:r>
      <w:r>
        <w:rPr>
          <w:spacing w:val="-3"/>
          <w:sz w:val="24"/>
        </w:rPr>
        <w:t xml:space="preserve"> </w:t>
      </w:r>
      <w:r>
        <w:rPr>
          <w:sz w:val="24"/>
        </w:rPr>
        <w:t>scheduled meeting. Sections C and D will be completed during and immediately after the appraisal meeting. Supporting information will be recorded in the e-appraisal system with support provided by the RO Team to log the appraisal input and output forms electronically.</w:t>
      </w:r>
    </w:p>
    <w:p w14:paraId="3E706469" w14:textId="77777777" w:rsidR="009F0656" w:rsidRDefault="009F0656">
      <w:pPr>
        <w:pStyle w:val="ListParagraph"/>
        <w:rPr>
          <w:sz w:val="24"/>
        </w:rPr>
        <w:sectPr w:rsidR="009F0656">
          <w:pgSz w:w="11910" w:h="16840"/>
          <w:pgMar w:top="1040" w:right="708" w:bottom="900" w:left="850" w:header="0" w:footer="709" w:gutter="0"/>
          <w:cols w:space="720"/>
        </w:sectPr>
      </w:pPr>
    </w:p>
    <w:p w14:paraId="78C8F3B9" w14:textId="77777777" w:rsidR="009F0656" w:rsidRDefault="000C1C2A">
      <w:pPr>
        <w:pStyle w:val="Heading1"/>
        <w:numPr>
          <w:ilvl w:val="0"/>
          <w:numId w:val="7"/>
        </w:numPr>
        <w:tabs>
          <w:tab w:val="left" w:pos="640"/>
        </w:tabs>
        <w:spacing w:before="75"/>
        <w:ind w:left="640" w:hanging="358"/>
      </w:pPr>
      <w:r>
        <w:lastRenderedPageBreak/>
        <w:t>Multi</w:t>
      </w:r>
      <w:r>
        <w:rPr>
          <w:spacing w:val="-4"/>
        </w:rPr>
        <w:t xml:space="preserve"> </w:t>
      </w:r>
      <w:r>
        <w:t>source</w:t>
      </w:r>
      <w:r>
        <w:rPr>
          <w:spacing w:val="-3"/>
        </w:rPr>
        <w:t xml:space="preserve"> </w:t>
      </w:r>
      <w:r>
        <w:t>feedback</w:t>
      </w:r>
      <w:r>
        <w:rPr>
          <w:spacing w:val="-3"/>
        </w:rPr>
        <w:t xml:space="preserve"> </w:t>
      </w:r>
      <w:r>
        <w:rPr>
          <w:spacing w:val="-4"/>
        </w:rPr>
        <w:t>(MSF)</w:t>
      </w:r>
    </w:p>
    <w:p w14:paraId="503AE968" w14:textId="77777777" w:rsidR="009F0656" w:rsidRDefault="009F0656">
      <w:pPr>
        <w:pStyle w:val="BodyText"/>
        <w:spacing w:before="240"/>
        <w:rPr>
          <w:rFonts w:ascii="Arial"/>
          <w:b/>
        </w:rPr>
      </w:pPr>
    </w:p>
    <w:p w14:paraId="7F191584" w14:textId="77777777" w:rsidR="009F0656" w:rsidRDefault="000C1C2A">
      <w:pPr>
        <w:pStyle w:val="ListParagraph"/>
        <w:numPr>
          <w:ilvl w:val="1"/>
          <w:numId w:val="7"/>
        </w:numPr>
        <w:tabs>
          <w:tab w:val="left" w:pos="1357"/>
          <w:tab w:val="left" w:pos="1360"/>
        </w:tabs>
        <w:ind w:right="518"/>
        <w:rPr>
          <w:sz w:val="24"/>
        </w:rPr>
      </w:pPr>
      <w:r>
        <w:rPr>
          <w:sz w:val="24"/>
        </w:rPr>
        <w:t>The</w:t>
      </w:r>
      <w:r>
        <w:rPr>
          <w:spacing w:val="-3"/>
          <w:sz w:val="24"/>
        </w:rPr>
        <w:t xml:space="preserve"> </w:t>
      </w:r>
      <w:r>
        <w:rPr>
          <w:sz w:val="24"/>
        </w:rPr>
        <w:t>GMC</w:t>
      </w:r>
      <w:r>
        <w:rPr>
          <w:spacing w:val="-3"/>
          <w:sz w:val="24"/>
        </w:rPr>
        <w:t xml:space="preserve"> </w:t>
      </w:r>
      <w:r>
        <w:rPr>
          <w:sz w:val="24"/>
        </w:rPr>
        <w:t>state</w:t>
      </w:r>
      <w:r>
        <w:rPr>
          <w:spacing w:val="-2"/>
          <w:sz w:val="24"/>
        </w:rPr>
        <w:t xml:space="preserve"> </w:t>
      </w:r>
      <w:r>
        <w:rPr>
          <w:sz w:val="24"/>
        </w:rPr>
        <w:t>that</w:t>
      </w:r>
      <w:r>
        <w:rPr>
          <w:spacing w:val="-5"/>
          <w:sz w:val="24"/>
        </w:rPr>
        <w:t xml:space="preserve"> </w:t>
      </w:r>
      <w:r>
        <w:rPr>
          <w:sz w:val="24"/>
        </w:rPr>
        <w:t>doctors</w:t>
      </w:r>
      <w:r>
        <w:rPr>
          <w:spacing w:val="-3"/>
          <w:sz w:val="24"/>
        </w:rPr>
        <w:t xml:space="preserve"> </w:t>
      </w:r>
      <w:r>
        <w:rPr>
          <w:sz w:val="24"/>
        </w:rPr>
        <w:t>should</w:t>
      </w:r>
      <w:r>
        <w:rPr>
          <w:spacing w:val="-3"/>
          <w:sz w:val="24"/>
        </w:rPr>
        <w:t xml:space="preserve"> </w:t>
      </w:r>
      <w:r>
        <w:rPr>
          <w:sz w:val="24"/>
        </w:rPr>
        <w:t>seek</w:t>
      </w:r>
      <w:r>
        <w:rPr>
          <w:spacing w:val="-3"/>
          <w:sz w:val="24"/>
        </w:rPr>
        <w:t xml:space="preserve"> </w:t>
      </w:r>
      <w:r>
        <w:rPr>
          <w:sz w:val="24"/>
        </w:rPr>
        <w:t>feedback</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once</w:t>
      </w:r>
      <w:r>
        <w:rPr>
          <w:spacing w:val="-3"/>
          <w:sz w:val="24"/>
        </w:rPr>
        <w:t xml:space="preserve"> </w:t>
      </w:r>
      <w:r>
        <w:rPr>
          <w:sz w:val="24"/>
        </w:rPr>
        <w:t>per</w:t>
      </w:r>
      <w:r>
        <w:rPr>
          <w:spacing w:val="-6"/>
          <w:sz w:val="24"/>
        </w:rPr>
        <w:t xml:space="preserve"> </w:t>
      </w:r>
      <w:r>
        <w:rPr>
          <w:sz w:val="24"/>
        </w:rPr>
        <w:t>revalidation cycle.</w:t>
      </w:r>
      <w:r>
        <w:rPr>
          <w:spacing w:val="40"/>
          <w:sz w:val="24"/>
        </w:rPr>
        <w:t xml:space="preserve"> </w:t>
      </w:r>
      <w:r>
        <w:rPr>
          <w:sz w:val="24"/>
        </w:rPr>
        <w:t>For those with multiple roles discussion should take place with their appraiser or the RO to determine how best to cover whole scope of practice.</w:t>
      </w:r>
    </w:p>
    <w:p w14:paraId="005B67E3" w14:textId="77777777" w:rsidR="009F0656" w:rsidRDefault="009F0656">
      <w:pPr>
        <w:pStyle w:val="BodyText"/>
        <w:spacing w:before="120"/>
      </w:pPr>
    </w:p>
    <w:p w14:paraId="4DAD178D" w14:textId="77777777" w:rsidR="009F0656" w:rsidRDefault="000C1C2A">
      <w:pPr>
        <w:pStyle w:val="Heading1"/>
        <w:numPr>
          <w:ilvl w:val="0"/>
          <w:numId w:val="7"/>
        </w:numPr>
        <w:tabs>
          <w:tab w:val="left" w:pos="640"/>
        </w:tabs>
        <w:ind w:left="640" w:hanging="358"/>
      </w:pPr>
      <w:r>
        <w:t>Supporting</w:t>
      </w:r>
      <w:r>
        <w:rPr>
          <w:spacing w:val="-3"/>
        </w:rPr>
        <w:t xml:space="preserve"> </w:t>
      </w:r>
      <w:r>
        <w:rPr>
          <w:spacing w:val="-2"/>
        </w:rPr>
        <w:t>Information</w:t>
      </w:r>
    </w:p>
    <w:p w14:paraId="046D5CE3" w14:textId="77777777" w:rsidR="009F0656" w:rsidRDefault="009F0656">
      <w:pPr>
        <w:pStyle w:val="BodyText"/>
        <w:spacing w:before="240"/>
        <w:rPr>
          <w:rFonts w:ascii="Arial"/>
          <w:b/>
        </w:rPr>
      </w:pPr>
    </w:p>
    <w:p w14:paraId="72911819" w14:textId="77777777" w:rsidR="009F0656" w:rsidRDefault="000C1C2A">
      <w:pPr>
        <w:pStyle w:val="ListParagraph"/>
        <w:numPr>
          <w:ilvl w:val="1"/>
          <w:numId w:val="7"/>
        </w:numPr>
        <w:tabs>
          <w:tab w:val="left" w:pos="1357"/>
          <w:tab w:val="left" w:pos="1360"/>
        </w:tabs>
        <w:ind w:right="666"/>
        <w:rPr>
          <w:sz w:val="24"/>
        </w:rPr>
      </w:pPr>
      <w:r>
        <w:rPr>
          <w:sz w:val="24"/>
        </w:rPr>
        <w:t>Prior to the appraisals the appraiser should come to an opinion early on about 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sufficient</w:t>
      </w:r>
      <w:r>
        <w:rPr>
          <w:spacing w:val="-3"/>
          <w:sz w:val="24"/>
        </w:rPr>
        <w:t xml:space="preserve"> </w:t>
      </w:r>
      <w:r>
        <w:rPr>
          <w:sz w:val="24"/>
        </w:rPr>
        <w:t>supporting</w:t>
      </w:r>
      <w:r>
        <w:rPr>
          <w:spacing w:val="-3"/>
          <w:sz w:val="24"/>
        </w:rPr>
        <w:t xml:space="preserve"> </w:t>
      </w:r>
      <w:r>
        <w:rPr>
          <w:sz w:val="24"/>
        </w:rPr>
        <w:t>information</w:t>
      </w:r>
      <w:r>
        <w:rPr>
          <w:spacing w:val="-2"/>
          <w:sz w:val="24"/>
        </w:rPr>
        <w:t xml:space="preserve"> </w:t>
      </w:r>
      <w:r>
        <w:rPr>
          <w:sz w:val="24"/>
        </w:rPr>
        <w:t>to</w:t>
      </w:r>
      <w:r>
        <w:rPr>
          <w:spacing w:val="-5"/>
          <w:sz w:val="24"/>
        </w:rPr>
        <w:t xml:space="preserve"> </w:t>
      </w:r>
      <w:r>
        <w:rPr>
          <w:sz w:val="24"/>
        </w:rPr>
        <w:t>enable</w:t>
      </w:r>
      <w:r>
        <w:rPr>
          <w:spacing w:val="-5"/>
          <w:sz w:val="24"/>
        </w:rPr>
        <w:t xml:space="preserve"> </w:t>
      </w:r>
      <w:r>
        <w:rPr>
          <w:sz w:val="24"/>
        </w:rPr>
        <w:t>the</w:t>
      </w:r>
      <w:r>
        <w:rPr>
          <w:spacing w:val="-5"/>
          <w:sz w:val="24"/>
        </w:rPr>
        <w:t xml:space="preserve"> </w:t>
      </w:r>
      <w:r>
        <w:rPr>
          <w:sz w:val="24"/>
        </w:rPr>
        <w:t>appraisal</w:t>
      </w:r>
      <w:r>
        <w:rPr>
          <w:spacing w:val="40"/>
          <w:sz w:val="24"/>
        </w:rPr>
        <w:t xml:space="preserve"> </w:t>
      </w:r>
      <w:r>
        <w:rPr>
          <w:sz w:val="24"/>
        </w:rPr>
        <w:t>to</w:t>
      </w:r>
      <w:r>
        <w:rPr>
          <w:spacing w:val="-4"/>
          <w:sz w:val="24"/>
        </w:rPr>
        <w:t xml:space="preserve"> </w:t>
      </w:r>
      <w:r>
        <w:rPr>
          <w:sz w:val="24"/>
        </w:rPr>
        <w:t>go ahead as planned, whether it should be adjourned, or whether a request for further information prior to the meeting itself is necessary.</w:t>
      </w:r>
    </w:p>
    <w:p w14:paraId="43567AA8" w14:textId="77777777" w:rsidR="009F0656" w:rsidRDefault="000C1C2A">
      <w:pPr>
        <w:pStyle w:val="ListParagraph"/>
        <w:numPr>
          <w:ilvl w:val="1"/>
          <w:numId w:val="7"/>
        </w:numPr>
        <w:tabs>
          <w:tab w:val="left" w:pos="1358"/>
        </w:tabs>
        <w:spacing w:before="121"/>
        <w:ind w:left="1358" w:hanging="679"/>
        <w:rPr>
          <w:sz w:val="24"/>
        </w:rPr>
      </w:pPr>
      <w:r>
        <w:rPr>
          <w:sz w:val="24"/>
        </w:rPr>
        <w:t>Guidance</w:t>
      </w:r>
      <w:r>
        <w:rPr>
          <w:spacing w:val="-6"/>
          <w:sz w:val="24"/>
        </w:rPr>
        <w:t xml:space="preserve"> </w:t>
      </w:r>
      <w:r>
        <w:rPr>
          <w:sz w:val="24"/>
        </w:rPr>
        <w:t>on</w:t>
      </w:r>
      <w:r>
        <w:rPr>
          <w:spacing w:val="-3"/>
          <w:sz w:val="24"/>
        </w:rPr>
        <w:t xml:space="preserve"> </w:t>
      </w:r>
      <w:r>
        <w:rPr>
          <w:sz w:val="24"/>
        </w:rPr>
        <w:t>what</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in</w:t>
      </w:r>
      <w:r>
        <w:rPr>
          <w:spacing w:val="-5"/>
          <w:sz w:val="24"/>
        </w:rPr>
        <w:t xml:space="preserve"> </w:t>
      </w:r>
      <w:r>
        <w:rPr>
          <w:sz w:val="24"/>
        </w:rPr>
        <w:t>supporting</w:t>
      </w:r>
      <w:r>
        <w:rPr>
          <w:spacing w:val="-5"/>
          <w:sz w:val="24"/>
        </w:rPr>
        <w:t xml:space="preserve"> </w:t>
      </w:r>
      <w:r>
        <w:rPr>
          <w:sz w:val="24"/>
        </w:rPr>
        <w:t>information</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found</w:t>
      </w:r>
      <w:r>
        <w:rPr>
          <w:spacing w:val="-5"/>
          <w:sz w:val="24"/>
        </w:rPr>
        <w:t xml:space="preserve"> at:</w:t>
      </w:r>
    </w:p>
    <w:p w14:paraId="67AC575F" w14:textId="77777777" w:rsidR="009F0656" w:rsidRDefault="009F0656">
      <w:pPr>
        <w:pStyle w:val="BodyText"/>
        <w:spacing w:before="120"/>
        <w:ind w:left="1360" w:right="533"/>
      </w:pPr>
      <w:hyperlink r:id="rId14">
        <w:r>
          <w:rPr>
            <w:color w:val="0000FF"/>
            <w:spacing w:val="-2"/>
            <w:u w:val="single" w:color="0000FF"/>
          </w:rPr>
          <w:t>https://www.gmc-uk.org/-/media/documents/rt---supporting-information-for-</w:t>
        </w:r>
      </w:hyperlink>
      <w:r w:rsidR="000C1C2A">
        <w:rPr>
          <w:color w:val="0000FF"/>
          <w:spacing w:val="-2"/>
        </w:rPr>
        <w:t xml:space="preserve"> </w:t>
      </w:r>
      <w:hyperlink r:id="rId15">
        <w:r>
          <w:rPr>
            <w:color w:val="0000FF"/>
            <w:spacing w:val="-2"/>
            <w:u w:val="single" w:color="0000FF"/>
          </w:rPr>
          <w:t>appraisal-and-revalidation---dc5485_pdf-</w:t>
        </w:r>
      </w:hyperlink>
      <w:r w:rsidR="000C1C2A">
        <w:rPr>
          <w:color w:val="0000FF"/>
          <w:spacing w:val="-2"/>
        </w:rPr>
        <w:t xml:space="preserve"> </w:t>
      </w:r>
      <w:hyperlink r:id="rId16">
        <w:r>
          <w:rPr>
            <w:color w:val="0000FF"/>
            <w:spacing w:val="-2"/>
            <w:u w:val="single" w:color="0000FF"/>
          </w:rPr>
          <w:t>55024594.pdf?la=en&amp;hash=1CA018A10A29AEEA7CDE433E0B901B97DFE96</w:t>
        </w:r>
      </w:hyperlink>
    </w:p>
    <w:p w14:paraId="59A0B745" w14:textId="77777777" w:rsidR="009F0656" w:rsidRDefault="009F0656">
      <w:pPr>
        <w:pStyle w:val="BodyText"/>
        <w:ind w:left="1360"/>
      </w:pPr>
      <w:hyperlink r:id="rId17">
        <w:r>
          <w:rPr>
            <w:color w:val="0000FF"/>
            <w:spacing w:val="-5"/>
            <w:u w:val="single" w:color="0000FF"/>
          </w:rPr>
          <w:t>402</w:t>
        </w:r>
      </w:hyperlink>
    </w:p>
    <w:p w14:paraId="05A3B127" w14:textId="77777777" w:rsidR="009F0656" w:rsidRDefault="000C1C2A">
      <w:pPr>
        <w:pStyle w:val="ListParagraph"/>
        <w:numPr>
          <w:ilvl w:val="1"/>
          <w:numId w:val="7"/>
        </w:numPr>
        <w:tabs>
          <w:tab w:val="left" w:pos="1698"/>
          <w:tab w:val="left" w:pos="1701"/>
        </w:tabs>
        <w:spacing w:before="120"/>
        <w:ind w:left="1701" w:right="537"/>
        <w:rPr>
          <w:sz w:val="24"/>
        </w:rPr>
      </w:pPr>
      <w:r>
        <w:rPr>
          <w:sz w:val="24"/>
        </w:rPr>
        <w:t>The</w:t>
      </w:r>
      <w:r>
        <w:rPr>
          <w:spacing w:val="-4"/>
          <w:sz w:val="24"/>
        </w:rPr>
        <w:t xml:space="preserve"> </w:t>
      </w:r>
      <w:r>
        <w:rPr>
          <w:sz w:val="24"/>
        </w:rPr>
        <w:t>following</w:t>
      </w:r>
      <w:r>
        <w:rPr>
          <w:spacing w:val="-4"/>
          <w:sz w:val="24"/>
        </w:rPr>
        <w:t xml:space="preserve"> </w:t>
      </w:r>
      <w:r>
        <w:rPr>
          <w:sz w:val="24"/>
        </w:rPr>
        <w:t>table</w:t>
      </w:r>
      <w:r>
        <w:rPr>
          <w:spacing w:val="-4"/>
          <w:sz w:val="24"/>
        </w:rPr>
        <w:t xml:space="preserve"> </w:t>
      </w:r>
      <w:r>
        <w:rPr>
          <w:sz w:val="24"/>
        </w:rPr>
        <w:t>contains</w:t>
      </w:r>
      <w:r>
        <w:rPr>
          <w:spacing w:val="-4"/>
          <w:sz w:val="24"/>
        </w:rPr>
        <w:t xml:space="preserve"> </w:t>
      </w:r>
      <w:r>
        <w:rPr>
          <w:sz w:val="24"/>
        </w:rPr>
        <w:t>guidance</w:t>
      </w:r>
      <w:r>
        <w:rPr>
          <w:spacing w:val="-4"/>
          <w:sz w:val="24"/>
        </w:rPr>
        <w:t xml:space="preserve"> </w:t>
      </w:r>
      <w:r>
        <w:rPr>
          <w:sz w:val="24"/>
        </w:rPr>
        <w:t>for</w:t>
      </w:r>
      <w:r>
        <w:rPr>
          <w:spacing w:val="-4"/>
          <w:sz w:val="24"/>
        </w:rPr>
        <w:t xml:space="preserve"> </w:t>
      </w:r>
      <w:r>
        <w:rPr>
          <w:sz w:val="24"/>
        </w:rPr>
        <w:t>both</w:t>
      </w:r>
      <w:r>
        <w:rPr>
          <w:spacing w:val="-5"/>
          <w:sz w:val="24"/>
        </w:rPr>
        <w:t xml:space="preserve"> </w:t>
      </w:r>
      <w:r>
        <w:rPr>
          <w:sz w:val="24"/>
        </w:rPr>
        <w:t>appraisers</w:t>
      </w:r>
      <w:r>
        <w:rPr>
          <w:spacing w:val="-4"/>
          <w:sz w:val="24"/>
        </w:rPr>
        <w:t xml:space="preserve"> </w:t>
      </w:r>
      <w:r>
        <w:rPr>
          <w:sz w:val="24"/>
        </w:rPr>
        <w:t>and</w:t>
      </w:r>
      <w:r>
        <w:rPr>
          <w:spacing w:val="-4"/>
          <w:sz w:val="24"/>
        </w:rPr>
        <w:t xml:space="preserve"> </w:t>
      </w:r>
      <w:r>
        <w:rPr>
          <w:sz w:val="24"/>
        </w:rPr>
        <w:t>appraisees</w:t>
      </w:r>
      <w:r>
        <w:rPr>
          <w:spacing w:val="-4"/>
          <w:sz w:val="24"/>
        </w:rPr>
        <w:t xml:space="preserve"> </w:t>
      </w:r>
      <w:r>
        <w:rPr>
          <w:sz w:val="24"/>
        </w:rPr>
        <w:t>on how to deal with poor quality supporting information and performance. If doubts persist it is recommended that the individual speak to the RO team</w:t>
      </w:r>
    </w:p>
    <w:p w14:paraId="73CFEBE6" w14:textId="77777777" w:rsidR="009F0656" w:rsidRDefault="009F0656">
      <w:pPr>
        <w:pStyle w:val="BodyText"/>
        <w:spacing w:before="165" w:after="1"/>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404"/>
        <w:gridCol w:w="3684"/>
      </w:tblGrid>
      <w:tr w:rsidR="009F0656" w14:paraId="420D3021" w14:textId="77777777">
        <w:trPr>
          <w:trHeight w:val="275"/>
        </w:trPr>
        <w:tc>
          <w:tcPr>
            <w:tcW w:w="2093" w:type="dxa"/>
          </w:tcPr>
          <w:p w14:paraId="0A99C261" w14:textId="77777777" w:rsidR="009F0656" w:rsidRDefault="009F0656">
            <w:pPr>
              <w:pStyle w:val="TableParagraph"/>
              <w:ind w:left="0"/>
              <w:rPr>
                <w:rFonts w:ascii="Times New Roman"/>
                <w:sz w:val="20"/>
              </w:rPr>
            </w:pPr>
          </w:p>
        </w:tc>
        <w:tc>
          <w:tcPr>
            <w:tcW w:w="3404" w:type="dxa"/>
          </w:tcPr>
          <w:p w14:paraId="47C2C566" w14:textId="77777777" w:rsidR="009F0656" w:rsidRDefault="000C1C2A">
            <w:pPr>
              <w:pStyle w:val="TableParagraph"/>
              <w:spacing w:line="255" w:lineRule="exact"/>
              <w:ind w:left="110"/>
              <w:rPr>
                <w:rFonts w:ascii="Arial"/>
                <w:b/>
                <w:sz w:val="24"/>
              </w:rPr>
            </w:pPr>
            <w:r>
              <w:rPr>
                <w:rFonts w:ascii="Arial"/>
                <w:b/>
                <w:sz w:val="24"/>
              </w:rPr>
              <w:t xml:space="preserve">Good </w:t>
            </w:r>
            <w:r>
              <w:rPr>
                <w:rFonts w:ascii="Arial"/>
                <w:b/>
                <w:spacing w:val="-2"/>
                <w:sz w:val="24"/>
              </w:rPr>
              <w:t>performance</w:t>
            </w:r>
          </w:p>
        </w:tc>
        <w:tc>
          <w:tcPr>
            <w:tcW w:w="3684" w:type="dxa"/>
          </w:tcPr>
          <w:p w14:paraId="161BC2CF" w14:textId="77777777" w:rsidR="009F0656" w:rsidRDefault="000C1C2A">
            <w:pPr>
              <w:pStyle w:val="TableParagraph"/>
              <w:spacing w:line="255" w:lineRule="exact"/>
              <w:ind w:left="108"/>
              <w:rPr>
                <w:rFonts w:ascii="Arial"/>
                <w:b/>
                <w:sz w:val="24"/>
              </w:rPr>
            </w:pPr>
            <w:r>
              <w:rPr>
                <w:rFonts w:ascii="Arial"/>
                <w:b/>
                <w:sz w:val="24"/>
              </w:rPr>
              <w:t>Poor</w:t>
            </w:r>
            <w:r>
              <w:rPr>
                <w:rFonts w:ascii="Arial"/>
                <w:b/>
                <w:spacing w:val="-2"/>
                <w:sz w:val="24"/>
              </w:rPr>
              <w:t xml:space="preserve"> performance</w:t>
            </w:r>
          </w:p>
        </w:tc>
      </w:tr>
      <w:tr w:rsidR="009F0656" w14:paraId="75D1C816" w14:textId="77777777">
        <w:trPr>
          <w:trHeight w:val="1382"/>
        </w:trPr>
        <w:tc>
          <w:tcPr>
            <w:tcW w:w="2093" w:type="dxa"/>
          </w:tcPr>
          <w:p w14:paraId="0EFC2CEB" w14:textId="77777777" w:rsidR="009F0656" w:rsidRDefault="000C1C2A">
            <w:pPr>
              <w:pStyle w:val="TableParagraph"/>
              <w:spacing w:before="2"/>
              <w:rPr>
                <w:rFonts w:ascii="Arial"/>
                <w:b/>
                <w:sz w:val="24"/>
              </w:rPr>
            </w:pPr>
            <w:r>
              <w:rPr>
                <w:rFonts w:ascii="Arial"/>
                <w:b/>
                <w:sz w:val="24"/>
              </w:rPr>
              <w:t>Good</w:t>
            </w:r>
            <w:r>
              <w:rPr>
                <w:rFonts w:ascii="Arial"/>
                <w:b/>
                <w:spacing w:val="-17"/>
                <w:sz w:val="24"/>
              </w:rPr>
              <w:t xml:space="preserve"> </w:t>
            </w:r>
            <w:r>
              <w:rPr>
                <w:rFonts w:ascii="Arial"/>
                <w:b/>
                <w:sz w:val="24"/>
              </w:rPr>
              <w:t xml:space="preserve">quality </w:t>
            </w:r>
            <w:r>
              <w:rPr>
                <w:rFonts w:ascii="Arial"/>
                <w:b/>
                <w:spacing w:val="-2"/>
                <w:sz w:val="24"/>
              </w:rPr>
              <w:t>supporting information</w:t>
            </w:r>
          </w:p>
        </w:tc>
        <w:tc>
          <w:tcPr>
            <w:tcW w:w="3404" w:type="dxa"/>
          </w:tcPr>
          <w:p w14:paraId="7B53FF6C" w14:textId="77777777" w:rsidR="009F0656" w:rsidRDefault="000C1C2A">
            <w:pPr>
              <w:pStyle w:val="TableParagraph"/>
              <w:spacing w:before="2"/>
              <w:ind w:left="110"/>
              <w:rPr>
                <w:sz w:val="24"/>
              </w:rPr>
            </w:pPr>
            <w:r>
              <w:rPr>
                <w:sz w:val="24"/>
              </w:rPr>
              <w:t>Satisfactory</w:t>
            </w:r>
            <w:r>
              <w:rPr>
                <w:spacing w:val="-5"/>
                <w:sz w:val="24"/>
              </w:rPr>
              <w:t xml:space="preserve"> </w:t>
            </w:r>
            <w:r>
              <w:rPr>
                <w:spacing w:val="-2"/>
                <w:sz w:val="24"/>
              </w:rPr>
              <w:t>appraisal</w:t>
            </w:r>
          </w:p>
        </w:tc>
        <w:tc>
          <w:tcPr>
            <w:tcW w:w="3684" w:type="dxa"/>
          </w:tcPr>
          <w:p w14:paraId="607ABA15" w14:textId="77777777" w:rsidR="009F0656" w:rsidRDefault="000C1C2A">
            <w:pPr>
              <w:pStyle w:val="TableParagraph"/>
              <w:spacing w:before="2"/>
              <w:ind w:left="108" w:right="130"/>
              <w:rPr>
                <w:sz w:val="24"/>
              </w:rPr>
            </w:pPr>
            <w:r>
              <w:rPr>
                <w:sz w:val="24"/>
              </w:rPr>
              <w:t>Satisfactory appraisal but performance</w:t>
            </w:r>
            <w:r>
              <w:rPr>
                <w:spacing w:val="-17"/>
                <w:sz w:val="24"/>
              </w:rPr>
              <w:t xml:space="preserve"> </w:t>
            </w:r>
            <w:r>
              <w:rPr>
                <w:sz w:val="24"/>
              </w:rPr>
              <w:t>concerns.</w:t>
            </w:r>
            <w:r>
              <w:rPr>
                <w:spacing w:val="-17"/>
                <w:sz w:val="24"/>
              </w:rPr>
              <w:t xml:space="preserve"> </w:t>
            </w:r>
            <w:r>
              <w:rPr>
                <w:sz w:val="24"/>
              </w:rPr>
              <w:t>Further actions needed e.g. PDP, Medical</w:t>
            </w:r>
            <w:r>
              <w:rPr>
                <w:spacing w:val="-17"/>
                <w:sz w:val="24"/>
              </w:rPr>
              <w:t xml:space="preserve"> </w:t>
            </w:r>
            <w:r>
              <w:rPr>
                <w:sz w:val="24"/>
              </w:rPr>
              <w:t>Manager,</w:t>
            </w:r>
            <w:r>
              <w:rPr>
                <w:spacing w:val="-17"/>
                <w:sz w:val="24"/>
              </w:rPr>
              <w:t xml:space="preserve"> </w:t>
            </w:r>
            <w:r>
              <w:rPr>
                <w:sz w:val="24"/>
              </w:rPr>
              <w:t>Responsible</w:t>
            </w:r>
          </w:p>
          <w:p w14:paraId="5F41AE8A" w14:textId="77777777" w:rsidR="009F0656" w:rsidRDefault="000C1C2A">
            <w:pPr>
              <w:pStyle w:val="TableParagraph"/>
              <w:spacing w:before="1" w:line="255" w:lineRule="exact"/>
              <w:ind w:left="108"/>
              <w:rPr>
                <w:sz w:val="24"/>
              </w:rPr>
            </w:pPr>
            <w:r>
              <w:rPr>
                <w:sz w:val="24"/>
              </w:rPr>
              <w:t>Officer,</w:t>
            </w:r>
            <w:r>
              <w:rPr>
                <w:spacing w:val="-4"/>
                <w:sz w:val="24"/>
              </w:rPr>
              <w:t xml:space="preserve"> </w:t>
            </w:r>
            <w:r>
              <w:rPr>
                <w:sz w:val="24"/>
              </w:rPr>
              <w:t>NCAS,</w:t>
            </w:r>
            <w:r>
              <w:rPr>
                <w:spacing w:val="-6"/>
                <w:sz w:val="24"/>
              </w:rPr>
              <w:t xml:space="preserve"> </w:t>
            </w:r>
            <w:r>
              <w:rPr>
                <w:spacing w:val="-5"/>
                <w:sz w:val="24"/>
              </w:rPr>
              <w:t>GMC</w:t>
            </w:r>
          </w:p>
        </w:tc>
      </w:tr>
      <w:tr w:rsidR="009F0656" w14:paraId="34B792B0" w14:textId="77777777">
        <w:trPr>
          <w:trHeight w:val="1103"/>
        </w:trPr>
        <w:tc>
          <w:tcPr>
            <w:tcW w:w="2093" w:type="dxa"/>
          </w:tcPr>
          <w:p w14:paraId="0BF5D9AC" w14:textId="77777777" w:rsidR="009F0656" w:rsidRDefault="000C1C2A">
            <w:pPr>
              <w:pStyle w:val="TableParagraph"/>
              <w:rPr>
                <w:rFonts w:ascii="Arial"/>
                <w:b/>
                <w:sz w:val="24"/>
              </w:rPr>
            </w:pPr>
            <w:r>
              <w:rPr>
                <w:rFonts w:ascii="Arial"/>
                <w:b/>
                <w:sz w:val="24"/>
              </w:rPr>
              <w:t>Poor</w:t>
            </w:r>
            <w:r>
              <w:rPr>
                <w:rFonts w:ascii="Arial"/>
                <w:b/>
                <w:spacing w:val="-17"/>
                <w:sz w:val="24"/>
              </w:rPr>
              <w:t xml:space="preserve"> </w:t>
            </w:r>
            <w:r>
              <w:rPr>
                <w:rFonts w:ascii="Arial"/>
                <w:b/>
                <w:sz w:val="24"/>
              </w:rPr>
              <w:t xml:space="preserve">quality </w:t>
            </w:r>
            <w:r>
              <w:rPr>
                <w:rFonts w:ascii="Arial"/>
                <w:b/>
                <w:spacing w:val="-2"/>
                <w:sz w:val="24"/>
              </w:rPr>
              <w:t>supporting information</w:t>
            </w:r>
          </w:p>
        </w:tc>
        <w:tc>
          <w:tcPr>
            <w:tcW w:w="3404" w:type="dxa"/>
          </w:tcPr>
          <w:p w14:paraId="71AC61B1" w14:textId="77777777" w:rsidR="009F0656" w:rsidRDefault="000C1C2A">
            <w:pPr>
              <w:pStyle w:val="TableParagraph"/>
              <w:spacing w:line="270" w:lineRule="atLeast"/>
              <w:ind w:left="110"/>
              <w:rPr>
                <w:sz w:val="24"/>
              </w:rPr>
            </w:pPr>
            <w:r>
              <w:rPr>
                <w:sz w:val="24"/>
              </w:rPr>
              <w:t>Unsatisfactory appraisal. Adjourn</w:t>
            </w:r>
            <w:r>
              <w:rPr>
                <w:spacing w:val="-12"/>
                <w:sz w:val="24"/>
              </w:rPr>
              <w:t xml:space="preserve"> </w:t>
            </w:r>
            <w:r>
              <w:rPr>
                <w:sz w:val="24"/>
              </w:rPr>
              <w:t>within</w:t>
            </w:r>
            <w:r>
              <w:rPr>
                <w:spacing w:val="-9"/>
                <w:sz w:val="24"/>
              </w:rPr>
              <w:t xml:space="preserve"> </w:t>
            </w:r>
            <w:r>
              <w:rPr>
                <w:sz w:val="24"/>
              </w:rPr>
              <w:t>3</w:t>
            </w:r>
            <w:r>
              <w:rPr>
                <w:spacing w:val="-11"/>
                <w:sz w:val="24"/>
              </w:rPr>
              <w:t xml:space="preserve"> </w:t>
            </w:r>
            <w:r>
              <w:rPr>
                <w:sz w:val="24"/>
              </w:rPr>
              <w:t>months</w:t>
            </w:r>
            <w:r>
              <w:rPr>
                <w:spacing w:val="-9"/>
                <w:sz w:val="24"/>
              </w:rPr>
              <w:t xml:space="preserve"> </w:t>
            </w:r>
            <w:r>
              <w:rPr>
                <w:sz w:val="24"/>
              </w:rPr>
              <w:t>with clear agreement about what information is required</w:t>
            </w:r>
          </w:p>
        </w:tc>
        <w:tc>
          <w:tcPr>
            <w:tcW w:w="3684" w:type="dxa"/>
          </w:tcPr>
          <w:p w14:paraId="7D2CA4B4" w14:textId="77777777" w:rsidR="009F0656" w:rsidRDefault="000C1C2A">
            <w:pPr>
              <w:pStyle w:val="TableParagraph"/>
              <w:spacing w:line="270" w:lineRule="atLeast"/>
              <w:ind w:left="108" w:right="130"/>
              <w:rPr>
                <w:sz w:val="24"/>
              </w:rPr>
            </w:pPr>
            <w:r>
              <w:rPr>
                <w:sz w:val="24"/>
              </w:rPr>
              <w:t>Unsatisfactory appraisal. Adjourn and consult Medical Manager,</w:t>
            </w:r>
            <w:r>
              <w:rPr>
                <w:spacing w:val="-17"/>
                <w:sz w:val="24"/>
              </w:rPr>
              <w:t xml:space="preserve"> </w:t>
            </w:r>
            <w:r>
              <w:rPr>
                <w:sz w:val="24"/>
              </w:rPr>
              <w:t>Responsible</w:t>
            </w:r>
            <w:r>
              <w:rPr>
                <w:spacing w:val="-17"/>
                <w:sz w:val="24"/>
              </w:rPr>
              <w:t xml:space="preserve"> </w:t>
            </w:r>
            <w:r>
              <w:rPr>
                <w:sz w:val="24"/>
              </w:rPr>
              <w:t>Officer, NCAS, GMC.</w:t>
            </w:r>
          </w:p>
        </w:tc>
      </w:tr>
    </w:tbl>
    <w:p w14:paraId="0183492D" w14:textId="77777777" w:rsidR="009F0656" w:rsidRDefault="009F0656">
      <w:pPr>
        <w:pStyle w:val="BodyText"/>
        <w:spacing w:before="1"/>
      </w:pPr>
    </w:p>
    <w:p w14:paraId="249AF1A8" w14:textId="77777777" w:rsidR="009F0656" w:rsidRDefault="000C1C2A">
      <w:pPr>
        <w:pStyle w:val="Heading1"/>
        <w:numPr>
          <w:ilvl w:val="0"/>
          <w:numId w:val="7"/>
        </w:numPr>
        <w:tabs>
          <w:tab w:val="left" w:pos="640"/>
        </w:tabs>
        <w:ind w:left="640" w:hanging="358"/>
      </w:pPr>
      <w:r>
        <w:t>When</w:t>
      </w:r>
      <w:r>
        <w:rPr>
          <w:spacing w:val="-2"/>
        </w:rPr>
        <w:t xml:space="preserve"> </w:t>
      </w:r>
      <w:r>
        <w:t>an</w:t>
      </w:r>
      <w:r>
        <w:rPr>
          <w:spacing w:val="-2"/>
        </w:rPr>
        <w:t xml:space="preserve"> </w:t>
      </w:r>
      <w:r>
        <w:t>appraisal</w:t>
      </w:r>
      <w:r>
        <w:rPr>
          <w:spacing w:val="-3"/>
        </w:rPr>
        <w:t xml:space="preserve"> </w:t>
      </w:r>
      <w:r>
        <w:t>meeting</w:t>
      </w:r>
      <w:r>
        <w:rPr>
          <w:spacing w:val="-2"/>
        </w:rPr>
        <w:t xml:space="preserve"> </w:t>
      </w:r>
      <w:r>
        <w:t>should</w:t>
      </w:r>
      <w:r>
        <w:rPr>
          <w:spacing w:val="-2"/>
        </w:rPr>
        <w:t xml:space="preserve"> </w:t>
      </w:r>
      <w:r>
        <w:t>be</w:t>
      </w:r>
      <w:r>
        <w:rPr>
          <w:spacing w:val="-3"/>
        </w:rPr>
        <w:t xml:space="preserve"> </w:t>
      </w:r>
      <w:r>
        <w:rPr>
          <w:spacing w:val="-2"/>
        </w:rPr>
        <w:t>adjourned</w:t>
      </w:r>
    </w:p>
    <w:p w14:paraId="6735773F" w14:textId="77777777" w:rsidR="009F0656" w:rsidRDefault="009F0656">
      <w:pPr>
        <w:pStyle w:val="BodyText"/>
        <w:spacing w:before="240"/>
        <w:rPr>
          <w:rFonts w:ascii="Arial"/>
          <w:b/>
        </w:rPr>
      </w:pPr>
    </w:p>
    <w:p w14:paraId="092CA097" w14:textId="77777777" w:rsidR="009F0656" w:rsidRDefault="000C1C2A">
      <w:pPr>
        <w:pStyle w:val="ListParagraph"/>
        <w:numPr>
          <w:ilvl w:val="1"/>
          <w:numId w:val="7"/>
        </w:numPr>
        <w:tabs>
          <w:tab w:val="left" w:pos="1357"/>
          <w:tab w:val="left" w:pos="1360"/>
        </w:tabs>
        <w:ind w:right="452"/>
        <w:rPr>
          <w:sz w:val="24"/>
        </w:rPr>
      </w:pPr>
      <w:r>
        <w:rPr>
          <w:sz w:val="24"/>
        </w:rPr>
        <w:t>On</w:t>
      </w:r>
      <w:r>
        <w:rPr>
          <w:spacing w:val="-2"/>
          <w:sz w:val="24"/>
        </w:rPr>
        <w:t xml:space="preserve"> </w:t>
      </w:r>
      <w:r>
        <w:rPr>
          <w:sz w:val="24"/>
        </w:rPr>
        <w:t>very</w:t>
      </w:r>
      <w:r>
        <w:rPr>
          <w:spacing w:val="-3"/>
          <w:sz w:val="24"/>
        </w:rPr>
        <w:t xml:space="preserve"> </w:t>
      </w:r>
      <w:r>
        <w:rPr>
          <w:sz w:val="24"/>
        </w:rPr>
        <w:t>rare</w:t>
      </w:r>
      <w:r>
        <w:rPr>
          <w:spacing w:val="-4"/>
          <w:sz w:val="24"/>
        </w:rPr>
        <w:t xml:space="preserve"> </w:t>
      </w:r>
      <w:r>
        <w:rPr>
          <w:sz w:val="24"/>
        </w:rPr>
        <w:t>occasions,</w:t>
      </w:r>
      <w:r>
        <w:rPr>
          <w:spacing w:val="-3"/>
          <w:sz w:val="24"/>
        </w:rPr>
        <w:t xml:space="preserve"> </w:t>
      </w:r>
      <w:r>
        <w:rPr>
          <w:sz w:val="24"/>
        </w:rPr>
        <w:t>an</w:t>
      </w:r>
      <w:r>
        <w:rPr>
          <w:spacing w:val="-5"/>
          <w:sz w:val="24"/>
        </w:rPr>
        <w:t xml:space="preserve"> </w:t>
      </w:r>
      <w:r>
        <w:rPr>
          <w:sz w:val="24"/>
        </w:rPr>
        <w:t>unexpected</w:t>
      </w:r>
      <w:r>
        <w:rPr>
          <w:spacing w:val="-3"/>
          <w:sz w:val="24"/>
        </w:rPr>
        <w:t xml:space="preserve"> </w:t>
      </w:r>
      <w:r>
        <w:rPr>
          <w:sz w:val="24"/>
        </w:rPr>
        <w:t>serious</w:t>
      </w:r>
      <w:r>
        <w:rPr>
          <w:spacing w:val="-3"/>
          <w:sz w:val="24"/>
        </w:rPr>
        <w:t xml:space="preserve"> </w:t>
      </w:r>
      <w:r>
        <w:rPr>
          <w:sz w:val="24"/>
        </w:rPr>
        <w:t>concern</w:t>
      </w:r>
      <w:r>
        <w:rPr>
          <w:spacing w:val="-5"/>
          <w:sz w:val="24"/>
        </w:rPr>
        <w:t xml:space="preserve"> </w:t>
      </w:r>
      <w:r>
        <w:rPr>
          <w:sz w:val="24"/>
        </w:rPr>
        <w:t>may</w:t>
      </w:r>
      <w:r>
        <w:rPr>
          <w:spacing w:val="-3"/>
          <w:sz w:val="24"/>
        </w:rPr>
        <w:t xml:space="preserve"> </w:t>
      </w:r>
      <w:r>
        <w:rPr>
          <w:sz w:val="24"/>
        </w:rPr>
        <w:t>come</w:t>
      </w:r>
      <w:r>
        <w:rPr>
          <w:spacing w:val="-5"/>
          <w:sz w:val="24"/>
        </w:rPr>
        <w:t xml:space="preserve"> </w:t>
      </w:r>
      <w:r>
        <w:rPr>
          <w:sz w:val="24"/>
        </w:rPr>
        <w:t>to</w:t>
      </w:r>
      <w:r>
        <w:rPr>
          <w:spacing w:val="-2"/>
          <w:sz w:val="24"/>
        </w:rPr>
        <w:t xml:space="preserve"> </w:t>
      </w:r>
      <w:r>
        <w:rPr>
          <w:sz w:val="24"/>
        </w:rPr>
        <w:t>light</w:t>
      </w:r>
      <w:r>
        <w:rPr>
          <w:spacing w:val="-5"/>
          <w:sz w:val="24"/>
        </w:rPr>
        <w:t xml:space="preserve"> </w:t>
      </w:r>
      <w:r>
        <w:rPr>
          <w:sz w:val="24"/>
        </w:rPr>
        <w:t>in</w:t>
      </w:r>
      <w:r>
        <w:rPr>
          <w:spacing w:val="-3"/>
          <w:sz w:val="24"/>
        </w:rPr>
        <w:t xml:space="preserve"> </w:t>
      </w:r>
      <w:r>
        <w:rPr>
          <w:sz w:val="24"/>
        </w:rPr>
        <w:t>the course of an appraisal.</w:t>
      </w:r>
      <w:r>
        <w:rPr>
          <w:spacing w:val="40"/>
          <w:sz w:val="24"/>
        </w:rPr>
        <w:t xml:space="preserve"> </w:t>
      </w:r>
      <w:r>
        <w:rPr>
          <w:sz w:val="24"/>
        </w:rPr>
        <w:t>In such circumstances the appraiser should consider suspending the conversation, ensure appropriate support for the appriasee is provided and should not complete the appraisal outputs. They should notify the RO as soon as reasonably practicable (using the Appraisal postponement application form found at Medical &amp; Dental leadership page), so that the matter may be addressed.</w:t>
      </w:r>
      <w:r>
        <w:rPr>
          <w:spacing w:val="80"/>
          <w:sz w:val="24"/>
        </w:rPr>
        <w:t xml:space="preserve"> </w:t>
      </w:r>
      <w:r>
        <w:rPr>
          <w:sz w:val="24"/>
        </w:rPr>
        <w:t>The RO will decide within 28 days of receiving the form when and how the appraisal process should be reinstated for the doctor in question; and how the issues raised are to be addressed.</w:t>
      </w:r>
    </w:p>
    <w:p w14:paraId="101983D8" w14:textId="77777777" w:rsidR="009F0656" w:rsidRDefault="009F0656">
      <w:pPr>
        <w:pStyle w:val="BodyText"/>
        <w:spacing w:before="121"/>
      </w:pPr>
    </w:p>
    <w:p w14:paraId="3DE3B7C8" w14:textId="77777777" w:rsidR="009F0656" w:rsidRDefault="000C1C2A">
      <w:pPr>
        <w:pStyle w:val="Heading1"/>
        <w:numPr>
          <w:ilvl w:val="0"/>
          <w:numId w:val="7"/>
        </w:numPr>
        <w:tabs>
          <w:tab w:val="left" w:pos="640"/>
        </w:tabs>
        <w:ind w:left="640" w:hanging="358"/>
      </w:pPr>
      <w:r>
        <w:t>Complaints</w:t>
      </w:r>
      <w:r>
        <w:rPr>
          <w:spacing w:val="-5"/>
        </w:rPr>
        <w:t xml:space="preserve"> </w:t>
      </w:r>
      <w:r>
        <w:t>arising</w:t>
      </w:r>
      <w:r>
        <w:rPr>
          <w:spacing w:val="-5"/>
        </w:rPr>
        <w:t xml:space="preserve"> </w:t>
      </w:r>
      <w:r>
        <w:t>from</w:t>
      </w:r>
      <w:r>
        <w:rPr>
          <w:spacing w:val="-4"/>
        </w:rPr>
        <w:t xml:space="preserve"> </w:t>
      </w:r>
      <w:r>
        <w:t>the</w:t>
      </w:r>
      <w:r>
        <w:rPr>
          <w:spacing w:val="-5"/>
        </w:rPr>
        <w:t xml:space="preserve"> </w:t>
      </w:r>
      <w:r>
        <w:t>appraisal</w:t>
      </w:r>
      <w:r>
        <w:rPr>
          <w:spacing w:val="-5"/>
        </w:rPr>
        <w:t xml:space="preserve"> </w:t>
      </w:r>
      <w:r>
        <w:rPr>
          <w:spacing w:val="-2"/>
        </w:rPr>
        <w:t>process</w:t>
      </w:r>
    </w:p>
    <w:p w14:paraId="640E43FA" w14:textId="77777777" w:rsidR="009F0656" w:rsidRDefault="009F0656">
      <w:pPr>
        <w:pStyle w:val="Heading1"/>
        <w:sectPr w:rsidR="009F0656">
          <w:pgSz w:w="11910" w:h="16840"/>
          <w:pgMar w:top="1040" w:right="708" w:bottom="900" w:left="850" w:header="0" w:footer="709" w:gutter="0"/>
          <w:cols w:space="720"/>
        </w:sectPr>
      </w:pPr>
    </w:p>
    <w:p w14:paraId="1252C33C" w14:textId="77777777" w:rsidR="009F0656" w:rsidRDefault="000C1C2A">
      <w:pPr>
        <w:pStyle w:val="ListParagraph"/>
        <w:numPr>
          <w:ilvl w:val="1"/>
          <w:numId w:val="7"/>
        </w:numPr>
        <w:tabs>
          <w:tab w:val="left" w:pos="1357"/>
          <w:tab w:val="left" w:pos="1360"/>
        </w:tabs>
        <w:spacing w:before="75"/>
        <w:ind w:right="590"/>
        <w:jc w:val="both"/>
        <w:rPr>
          <w:sz w:val="24"/>
        </w:rPr>
      </w:pPr>
      <w:r>
        <w:rPr>
          <w:sz w:val="24"/>
        </w:rPr>
        <w:lastRenderedPageBreak/>
        <w:t>Complaints</w:t>
      </w:r>
      <w:r>
        <w:rPr>
          <w:spacing w:val="-3"/>
          <w:sz w:val="24"/>
        </w:rPr>
        <w:t xml:space="preserve"> </w:t>
      </w:r>
      <w:r>
        <w:rPr>
          <w:sz w:val="24"/>
        </w:rPr>
        <w:t>and</w:t>
      </w:r>
      <w:r>
        <w:rPr>
          <w:spacing w:val="-5"/>
          <w:sz w:val="24"/>
        </w:rPr>
        <w:t xml:space="preserve"> </w:t>
      </w:r>
      <w:r>
        <w:rPr>
          <w:sz w:val="24"/>
        </w:rPr>
        <w:t>grievances</w:t>
      </w:r>
      <w:r>
        <w:rPr>
          <w:spacing w:val="-3"/>
          <w:sz w:val="24"/>
        </w:rPr>
        <w:t xml:space="preserve"> </w:t>
      </w:r>
      <w:r>
        <w:rPr>
          <w:sz w:val="24"/>
        </w:rPr>
        <w:t>arising</w:t>
      </w:r>
      <w:r>
        <w:rPr>
          <w:spacing w:val="-4"/>
          <w:sz w:val="24"/>
        </w:rPr>
        <w:t xml:space="preserve"> </w:t>
      </w:r>
      <w:r>
        <w:rPr>
          <w:sz w:val="24"/>
        </w:rPr>
        <w:t>from</w:t>
      </w:r>
      <w:r>
        <w:rPr>
          <w:spacing w:val="-2"/>
          <w:sz w:val="24"/>
        </w:rPr>
        <w:t xml:space="preserve"> </w:t>
      </w:r>
      <w:r>
        <w:rPr>
          <w:sz w:val="24"/>
        </w:rPr>
        <w:t>the</w:t>
      </w:r>
      <w:r>
        <w:rPr>
          <w:spacing w:val="-3"/>
          <w:sz w:val="24"/>
        </w:rPr>
        <w:t xml:space="preserve"> </w:t>
      </w:r>
      <w:r>
        <w:rPr>
          <w:sz w:val="24"/>
        </w:rPr>
        <w:t>appraisal</w:t>
      </w:r>
      <w:r>
        <w:rPr>
          <w:spacing w:val="-3"/>
          <w:sz w:val="24"/>
        </w:rPr>
        <w:t xml:space="preserve"> </w:t>
      </w:r>
      <w:r>
        <w:rPr>
          <w:sz w:val="24"/>
        </w:rPr>
        <w:t>process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raised in</w:t>
      </w:r>
      <w:r>
        <w:rPr>
          <w:spacing w:val="-1"/>
          <w:sz w:val="24"/>
        </w:rPr>
        <w:t xml:space="preserve"> </w:t>
      </w:r>
      <w:r>
        <w:rPr>
          <w:sz w:val="24"/>
        </w:rPr>
        <w:t>the</w:t>
      </w:r>
      <w:r>
        <w:rPr>
          <w:spacing w:val="-3"/>
          <w:sz w:val="24"/>
        </w:rPr>
        <w:t xml:space="preserve"> </w:t>
      </w:r>
      <w:r>
        <w:rPr>
          <w:sz w:val="24"/>
        </w:rPr>
        <w:t>first</w:t>
      </w:r>
      <w:r>
        <w:rPr>
          <w:spacing w:val="-1"/>
          <w:sz w:val="24"/>
        </w:rPr>
        <w:t xml:space="preserve"> </w:t>
      </w:r>
      <w:r>
        <w:rPr>
          <w:sz w:val="24"/>
        </w:rPr>
        <w:t>instance with</w:t>
      </w:r>
      <w:r>
        <w:rPr>
          <w:spacing w:val="-1"/>
          <w:sz w:val="24"/>
        </w:rPr>
        <w:t xml:space="preserve"> </w:t>
      </w:r>
      <w:r>
        <w:rPr>
          <w:sz w:val="24"/>
        </w:rPr>
        <w:t>the</w:t>
      </w:r>
      <w:r>
        <w:rPr>
          <w:spacing w:val="-1"/>
          <w:sz w:val="24"/>
        </w:rPr>
        <w:t xml:space="preserve"> </w:t>
      </w:r>
      <w:r>
        <w:rPr>
          <w:sz w:val="24"/>
        </w:rPr>
        <w:t>RO</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Deputy</w:t>
      </w:r>
      <w:r>
        <w:rPr>
          <w:spacing w:val="-1"/>
          <w:sz w:val="24"/>
        </w:rPr>
        <w:t xml:space="preserve"> </w:t>
      </w:r>
      <w:r>
        <w:rPr>
          <w:sz w:val="24"/>
        </w:rPr>
        <w:t>Medical</w:t>
      </w:r>
      <w:r>
        <w:rPr>
          <w:spacing w:val="-1"/>
          <w:sz w:val="24"/>
        </w:rPr>
        <w:t xml:space="preserve"> </w:t>
      </w:r>
      <w:r>
        <w:rPr>
          <w:sz w:val="24"/>
        </w:rPr>
        <w:t>Director</w:t>
      </w:r>
      <w:r>
        <w:rPr>
          <w:spacing w:val="-1"/>
          <w:sz w:val="24"/>
        </w:rPr>
        <w:t xml:space="preserve"> </w:t>
      </w:r>
      <w:r>
        <w:rPr>
          <w:sz w:val="24"/>
        </w:rPr>
        <w:t>for</w:t>
      </w:r>
      <w:r>
        <w:rPr>
          <w:spacing w:val="-1"/>
          <w:sz w:val="24"/>
        </w:rPr>
        <w:t xml:space="preserve"> </w:t>
      </w:r>
      <w:r>
        <w:rPr>
          <w:sz w:val="24"/>
        </w:rPr>
        <w:t xml:space="preserve">Professional </w:t>
      </w:r>
      <w:r>
        <w:rPr>
          <w:spacing w:val="-2"/>
          <w:sz w:val="24"/>
        </w:rPr>
        <w:t>Standards.</w:t>
      </w:r>
    </w:p>
    <w:p w14:paraId="0C18A07A" w14:textId="77777777" w:rsidR="009F0656" w:rsidRDefault="000C1C2A">
      <w:pPr>
        <w:pStyle w:val="ListParagraph"/>
        <w:numPr>
          <w:ilvl w:val="1"/>
          <w:numId w:val="7"/>
        </w:numPr>
        <w:tabs>
          <w:tab w:val="left" w:pos="1357"/>
          <w:tab w:val="left" w:pos="1360"/>
        </w:tabs>
        <w:spacing w:before="120"/>
        <w:ind w:right="496"/>
        <w:rPr>
          <w:sz w:val="24"/>
        </w:rPr>
      </w:pPr>
      <w:r>
        <w:rPr>
          <w:sz w:val="24"/>
        </w:rPr>
        <w:t>Complaints will be investigated and where possible resolved by the recipient within</w:t>
      </w:r>
      <w:r>
        <w:rPr>
          <w:spacing w:val="-1"/>
          <w:sz w:val="24"/>
        </w:rPr>
        <w:t xml:space="preserve"> </w:t>
      </w:r>
      <w:r>
        <w:rPr>
          <w:sz w:val="24"/>
        </w:rPr>
        <w:t>28</w:t>
      </w:r>
      <w:r>
        <w:rPr>
          <w:spacing w:val="-3"/>
          <w:sz w:val="24"/>
        </w:rPr>
        <w:t xml:space="preserve"> </w:t>
      </w:r>
      <w:r>
        <w:rPr>
          <w:sz w:val="24"/>
        </w:rPr>
        <w:t>days.</w:t>
      </w:r>
      <w:r>
        <w:rPr>
          <w:spacing w:val="-4"/>
          <w:sz w:val="24"/>
        </w:rPr>
        <w:t xml:space="preserve"> </w:t>
      </w:r>
      <w:r>
        <w:rPr>
          <w:sz w:val="24"/>
        </w:rPr>
        <w:t>A</w:t>
      </w:r>
      <w:r>
        <w:rPr>
          <w:spacing w:val="-1"/>
          <w:sz w:val="24"/>
        </w:rPr>
        <w:t xml:space="preserve"> </w:t>
      </w:r>
      <w:r>
        <w:rPr>
          <w:sz w:val="24"/>
        </w:rPr>
        <w:t>written</w:t>
      </w:r>
      <w:r>
        <w:rPr>
          <w:spacing w:val="-2"/>
          <w:sz w:val="24"/>
        </w:rPr>
        <w:t xml:space="preserve"> </w:t>
      </w:r>
      <w:r>
        <w:rPr>
          <w:sz w:val="24"/>
        </w:rPr>
        <w:t>reply</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provided</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complainant</w:t>
      </w:r>
      <w:r>
        <w:rPr>
          <w:spacing w:val="-4"/>
          <w:sz w:val="24"/>
        </w:rPr>
        <w:t xml:space="preserve"> </w:t>
      </w:r>
      <w:r>
        <w:rPr>
          <w:sz w:val="24"/>
        </w:rPr>
        <w:t>at</w:t>
      </w:r>
      <w:r>
        <w:rPr>
          <w:spacing w:val="-2"/>
          <w:sz w:val="24"/>
        </w:rPr>
        <w:t xml:space="preserve"> </w:t>
      </w:r>
      <w:r>
        <w:rPr>
          <w:sz w:val="24"/>
        </w:rPr>
        <w:t>this</w:t>
      </w:r>
      <w:r>
        <w:rPr>
          <w:spacing w:val="-2"/>
          <w:sz w:val="24"/>
        </w:rPr>
        <w:t xml:space="preserve"> </w:t>
      </w:r>
      <w:r>
        <w:rPr>
          <w:sz w:val="24"/>
        </w:rPr>
        <w:t>time.</w:t>
      </w:r>
      <w:r>
        <w:rPr>
          <w:spacing w:val="-1"/>
          <w:sz w:val="24"/>
        </w:rPr>
        <w:t xml:space="preserve"> </w:t>
      </w:r>
      <w:r>
        <w:rPr>
          <w:sz w:val="24"/>
        </w:rPr>
        <w:t>In addition to this complaints and grievances may also be discussed with the Director</w:t>
      </w:r>
      <w:r>
        <w:rPr>
          <w:spacing w:val="-1"/>
          <w:sz w:val="24"/>
        </w:rPr>
        <w:t xml:space="preserve"> </w:t>
      </w:r>
      <w:r>
        <w:rPr>
          <w:sz w:val="24"/>
        </w:rPr>
        <w:t>of</w:t>
      </w:r>
      <w:r>
        <w:rPr>
          <w:spacing w:val="-3"/>
          <w:sz w:val="24"/>
        </w:rPr>
        <w:t xml:space="preserve"> </w:t>
      </w:r>
      <w:r>
        <w:rPr>
          <w:sz w:val="24"/>
        </w:rPr>
        <w:t>Workforce</w:t>
      </w:r>
      <w:r>
        <w:rPr>
          <w:spacing w:val="-6"/>
          <w:sz w:val="24"/>
        </w:rPr>
        <w:t xml:space="preserve"> </w:t>
      </w:r>
      <w:r>
        <w:rPr>
          <w:sz w:val="24"/>
        </w:rPr>
        <w:t>and</w:t>
      </w:r>
      <w:r>
        <w:rPr>
          <w:spacing w:val="-1"/>
          <w:sz w:val="24"/>
        </w:rPr>
        <w:t xml:space="preserve"> </w:t>
      </w:r>
      <w:r>
        <w:rPr>
          <w:sz w:val="24"/>
        </w:rPr>
        <w:t>Development,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agreement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complainant, if necessary to</w:t>
      </w:r>
      <w:r>
        <w:rPr>
          <w:spacing w:val="-1"/>
          <w:sz w:val="24"/>
        </w:rPr>
        <w:t xml:space="preserve"> </w:t>
      </w:r>
      <w:r>
        <w:rPr>
          <w:sz w:val="24"/>
        </w:rPr>
        <w:t>determine the</w:t>
      </w:r>
      <w:r>
        <w:rPr>
          <w:spacing w:val="-2"/>
          <w:sz w:val="24"/>
        </w:rPr>
        <w:t xml:space="preserve"> </w:t>
      </w:r>
      <w:r>
        <w:rPr>
          <w:sz w:val="24"/>
        </w:rPr>
        <w:t>best course</w:t>
      </w:r>
      <w:r>
        <w:rPr>
          <w:spacing w:val="-2"/>
          <w:sz w:val="24"/>
        </w:rPr>
        <w:t xml:space="preserve"> </w:t>
      </w:r>
      <w:r>
        <w:rPr>
          <w:sz w:val="24"/>
        </w:rPr>
        <w:t>of</w:t>
      </w:r>
      <w:r>
        <w:rPr>
          <w:spacing w:val="-2"/>
          <w:sz w:val="24"/>
        </w:rPr>
        <w:t xml:space="preserve"> </w:t>
      </w:r>
      <w:r>
        <w:rPr>
          <w:sz w:val="24"/>
        </w:rPr>
        <w:t>action or to assure the complainant of the integrity of the process.</w:t>
      </w:r>
    </w:p>
    <w:p w14:paraId="27D12D55" w14:textId="77777777" w:rsidR="009F0656" w:rsidRDefault="000C1C2A">
      <w:pPr>
        <w:pStyle w:val="ListParagraph"/>
        <w:numPr>
          <w:ilvl w:val="1"/>
          <w:numId w:val="7"/>
        </w:numPr>
        <w:tabs>
          <w:tab w:val="left" w:pos="1357"/>
          <w:tab w:val="left" w:pos="1360"/>
        </w:tabs>
        <w:spacing w:before="120"/>
        <w:ind w:right="449"/>
        <w:rPr>
          <w:sz w:val="24"/>
        </w:rPr>
      </w:pPr>
      <w:r>
        <w:rPr>
          <w:sz w:val="24"/>
        </w:rPr>
        <w:t>Complainants who are not satisfied with the outcome can refer the complaint to the</w:t>
      </w:r>
      <w:r>
        <w:rPr>
          <w:spacing w:val="-3"/>
          <w:sz w:val="24"/>
        </w:rPr>
        <w:t xml:space="preserve"> </w:t>
      </w:r>
      <w:r>
        <w:rPr>
          <w:sz w:val="24"/>
        </w:rPr>
        <w:t>Chief</w:t>
      </w:r>
      <w:r>
        <w:rPr>
          <w:spacing w:val="-3"/>
          <w:sz w:val="24"/>
        </w:rPr>
        <w:t xml:space="preserve"> </w:t>
      </w:r>
      <w:r>
        <w:rPr>
          <w:sz w:val="24"/>
        </w:rPr>
        <w:t>Executive</w:t>
      </w:r>
      <w:r>
        <w:rPr>
          <w:spacing w:val="-5"/>
          <w:sz w:val="24"/>
        </w:rPr>
        <w:t xml:space="preserve"> </w:t>
      </w:r>
      <w:r>
        <w:rPr>
          <w:sz w:val="24"/>
        </w:rPr>
        <w:t>of</w:t>
      </w:r>
      <w:r>
        <w:rPr>
          <w:spacing w:val="-5"/>
          <w:sz w:val="24"/>
        </w:rPr>
        <w:t xml:space="preserve"> </w:t>
      </w:r>
      <w:r>
        <w:rPr>
          <w:sz w:val="24"/>
        </w:rPr>
        <w:t>LCH. An</w:t>
      </w:r>
      <w:r>
        <w:rPr>
          <w:spacing w:val="-5"/>
          <w:sz w:val="24"/>
        </w:rPr>
        <w:t xml:space="preserve"> </w:t>
      </w:r>
      <w:r>
        <w:rPr>
          <w:sz w:val="24"/>
        </w:rPr>
        <w:t>anonymised</w:t>
      </w:r>
      <w:r>
        <w:rPr>
          <w:spacing w:val="-3"/>
          <w:sz w:val="24"/>
        </w:rPr>
        <w:t xml:space="preserve"> </w:t>
      </w:r>
      <w:r>
        <w:rPr>
          <w:sz w:val="24"/>
        </w:rPr>
        <w:t>report</w:t>
      </w:r>
      <w:r>
        <w:rPr>
          <w:spacing w:val="-6"/>
          <w:sz w:val="24"/>
        </w:rPr>
        <w:t xml:space="preserve"> </w:t>
      </w:r>
      <w:r>
        <w:rPr>
          <w:sz w:val="24"/>
        </w:rPr>
        <w:t>of</w:t>
      </w:r>
      <w:r>
        <w:rPr>
          <w:spacing w:val="-3"/>
          <w:sz w:val="24"/>
        </w:rPr>
        <w:t xml:space="preserve"> </w:t>
      </w:r>
      <w:r>
        <w:rPr>
          <w:sz w:val="24"/>
        </w:rPr>
        <w:t>complaints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included in the annual report.</w:t>
      </w:r>
    </w:p>
    <w:p w14:paraId="1EC4D485" w14:textId="77777777" w:rsidR="009F0656" w:rsidRDefault="009F0656">
      <w:pPr>
        <w:pStyle w:val="BodyText"/>
        <w:spacing w:before="120"/>
      </w:pPr>
    </w:p>
    <w:p w14:paraId="0019C677" w14:textId="77777777" w:rsidR="009F0656" w:rsidRDefault="000C1C2A">
      <w:pPr>
        <w:pStyle w:val="Heading1"/>
        <w:numPr>
          <w:ilvl w:val="0"/>
          <w:numId w:val="7"/>
        </w:numPr>
        <w:tabs>
          <w:tab w:val="left" w:pos="640"/>
        </w:tabs>
        <w:ind w:left="640" w:hanging="358"/>
      </w:pPr>
      <w:r>
        <w:t>Links</w:t>
      </w:r>
      <w:r>
        <w:rPr>
          <w:spacing w:val="-5"/>
        </w:rPr>
        <w:t xml:space="preserve"> </w:t>
      </w:r>
      <w:r>
        <w:t>to</w:t>
      </w:r>
      <w:r>
        <w:rPr>
          <w:spacing w:val="-2"/>
        </w:rPr>
        <w:t xml:space="preserve"> </w:t>
      </w:r>
      <w:r>
        <w:t>revalidation</w:t>
      </w:r>
      <w:r>
        <w:rPr>
          <w:spacing w:val="-4"/>
        </w:rPr>
        <w:t xml:space="preserve"> </w:t>
      </w:r>
      <w:r>
        <w:t>and</w:t>
      </w:r>
      <w:r>
        <w:rPr>
          <w:spacing w:val="-2"/>
        </w:rPr>
        <w:t xml:space="preserve"> </w:t>
      </w:r>
      <w:r>
        <w:t>re-</w:t>
      </w:r>
      <w:r>
        <w:rPr>
          <w:spacing w:val="-2"/>
        </w:rPr>
        <w:t>licensing</w:t>
      </w:r>
    </w:p>
    <w:p w14:paraId="77DF7607" w14:textId="77777777" w:rsidR="009F0656" w:rsidRDefault="009F0656">
      <w:pPr>
        <w:pStyle w:val="BodyText"/>
        <w:spacing w:before="241"/>
        <w:rPr>
          <w:rFonts w:ascii="Arial"/>
          <w:b/>
        </w:rPr>
      </w:pPr>
    </w:p>
    <w:p w14:paraId="52BFF097" w14:textId="77777777" w:rsidR="009F0656" w:rsidRDefault="000C1C2A">
      <w:pPr>
        <w:pStyle w:val="ListParagraph"/>
        <w:numPr>
          <w:ilvl w:val="1"/>
          <w:numId w:val="7"/>
        </w:numPr>
        <w:tabs>
          <w:tab w:val="left" w:pos="1357"/>
          <w:tab w:val="left" w:pos="1360"/>
        </w:tabs>
        <w:ind w:right="436"/>
        <w:rPr>
          <w:sz w:val="24"/>
        </w:rPr>
      </w:pPr>
      <w:r>
        <w:rPr>
          <w:sz w:val="24"/>
        </w:rPr>
        <w:t>The appraisal process is the vehicle through which the GMC’s re-licensing requirements will be delivered for doctors. Completion of the appraisal portfolio as</w:t>
      </w:r>
      <w:r>
        <w:rPr>
          <w:spacing w:val="-1"/>
          <w:sz w:val="24"/>
        </w:rPr>
        <w:t xml:space="preserve"> </w:t>
      </w:r>
      <w:r>
        <w:rPr>
          <w:sz w:val="24"/>
        </w:rPr>
        <w:t>outlined</w:t>
      </w:r>
      <w:r>
        <w:rPr>
          <w:spacing w:val="-1"/>
          <w:sz w:val="24"/>
        </w:rPr>
        <w:t xml:space="preserve"> </w:t>
      </w:r>
      <w:r>
        <w:rPr>
          <w:sz w:val="24"/>
        </w:rPr>
        <w:t>in</w:t>
      </w:r>
      <w:r>
        <w:rPr>
          <w:spacing w:val="-1"/>
          <w:sz w:val="24"/>
        </w:rPr>
        <w:t xml:space="preserve"> </w:t>
      </w:r>
      <w:r>
        <w:rPr>
          <w:sz w:val="24"/>
        </w:rPr>
        <w:t>this</w:t>
      </w:r>
      <w:r>
        <w:rPr>
          <w:spacing w:val="-4"/>
          <w:sz w:val="24"/>
        </w:rPr>
        <w:t xml:space="preserve"> </w:t>
      </w:r>
      <w:r>
        <w:rPr>
          <w:sz w:val="24"/>
        </w:rPr>
        <w:t>policy</w:t>
      </w:r>
      <w:r>
        <w:rPr>
          <w:spacing w:val="-1"/>
          <w:sz w:val="24"/>
        </w:rPr>
        <w:t xml:space="preserve"> </w:t>
      </w:r>
      <w:r>
        <w:rPr>
          <w:sz w:val="24"/>
        </w:rPr>
        <w:t>will</w:t>
      </w:r>
      <w:r>
        <w:rPr>
          <w:spacing w:val="-1"/>
          <w:sz w:val="24"/>
        </w:rPr>
        <w:t xml:space="preserve"> </w:t>
      </w:r>
      <w:r>
        <w:rPr>
          <w:sz w:val="24"/>
        </w:rPr>
        <w:t>provide</w:t>
      </w:r>
      <w:r>
        <w:rPr>
          <w:spacing w:val="-1"/>
          <w:sz w:val="24"/>
        </w:rPr>
        <w:t xml:space="preserve"> </w:t>
      </w:r>
      <w:r>
        <w:rPr>
          <w:sz w:val="24"/>
        </w:rPr>
        <w:t>sufficient</w:t>
      </w:r>
      <w:r>
        <w:rPr>
          <w:spacing w:val="-3"/>
          <w:sz w:val="24"/>
        </w:rPr>
        <w:t xml:space="preserve"> </w:t>
      </w:r>
      <w:r>
        <w:rPr>
          <w:sz w:val="24"/>
        </w:rPr>
        <w:t>evidence</w:t>
      </w:r>
      <w:r>
        <w:rPr>
          <w:spacing w:val="-1"/>
          <w:sz w:val="24"/>
        </w:rPr>
        <w:t xml:space="preserve"> </w:t>
      </w:r>
      <w:r>
        <w:rPr>
          <w:sz w:val="24"/>
        </w:rPr>
        <w:t>to</w:t>
      </w:r>
      <w:r>
        <w:rPr>
          <w:spacing w:val="-3"/>
          <w:sz w:val="24"/>
        </w:rPr>
        <w:t xml:space="preserve"> </w:t>
      </w:r>
      <w:r>
        <w:rPr>
          <w:sz w:val="24"/>
        </w:rPr>
        <w:t>support</w:t>
      </w:r>
      <w:r>
        <w:rPr>
          <w:spacing w:val="-4"/>
          <w:sz w:val="24"/>
        </w:rPr>
        <w:t xml:space="preserve"> </w:t>
      </w:r>
      <w:r>
        <w:rPr>
          <w:sz w:val="24"/>
        </w:rPr>
        <w:t>the</w:t>
      </w:r>
      <w:r>
        <w:rPr>
          <w:spacing w:val="-1"/>
          <w:sz w:val="24"/>
        </w:rPr>
        <w:t xml:space="preserve"> </w:t>
      </w:r>
      <w:r>
        <w:rPr>
          <w:sz w:val="24"/>
        </w:rPr>
        <w:t>process</w:t>
      </w:r>
      <w:r>
        <w:rPr>
          <w:spacing w:val="-4"/>
          <w:sz w:val="24"/>
        </w:rPr>
        <w:t xml:space="preserve"> </w:t>
      </w:r>
      <w:r>
        <w:rPr>
          <w:sz w:val="24"/>
        </w:rPr>
        <w:t>of revalidation.</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the</w:t>
      </w:r>
      <w:r>
        <w:rPr>
          <w:spacing w:val="-3"/>
          <w:sz w:val="24"/>
        </w:rPr>
        <w:t xml:space="preserve"> </w:t>
      </w:r>
      <w:r>
        <w:rPr>
          <w:sz w:val="24"/>
        </w:rPr>
        <w:t>evidence</w:t>
      </w:r>
      <w:r>
        <w:rPr>
          <w:spacing w:val="-5"/>
          <w:sz w:val="24"/>
        </w:rPr>
        <w:t xml:space="preserve"> </w:t>
      </w:r>
      <w:r>
        <w:rPr>
          <w:sz w:val="24"/>
        </w:rPr>
        <w:t>collected</w:t>
      </w:r>
      <w:r>
        <w:rPr>
          <w:spacing w:val="-3"/>
          <w:sz w:val="24"/>
        </w:rPr>
        <w:t xml:space="preserve"> </w:t>
      </w:r>
      <w:r>
        <w:rPr>
          <w:sz w:val="24"/>
        </w:rPr>
        <w:t>within</w:t>
      </w:r>
      <w:r>
        <w:rPr>
          <w:spacing w:val="-3"/>
          <w:sz w:val="24"/>
        </w:rPr>
        <w:t xml:space="preserve"> </w:t>
      </w:r>
      <w:r>
        <w:rPr>
          <w:sz w:val="24"/>
        </w:rPr>
        <w:t>this</w:t>
      </w:r>
      <w:r>
        <w:rPr>
          <w:spacing w:val="-3"/>
          <w:sz w:val="24"/>
        </w:rPr>
        <w:t xml:space="preserve"> </w:t>
      </w:r>
      <w:r>
        <w:rPr>
          <w:sz w:val="24"/>
        </w:rPr>
        <w:t>process</w:t>
      </w:r>
      <w:r>
        <w:rPr>
          <w:spacing w:val="-3"/>
          <w:sz w:val="24"/>
        </w:rPr>
        <w:t xml:space="preserve"> </w:t>
      </w:r>
      <w:r>
        <w:rPr>
          <w:sz w:val="24"/>
        </w:rPr>
        <w:t>should</w:t>
      </w:r>
      <w:r>
        <w:rPr>
          <w:spacing w:val="-5"/>
          <w:sz w:val="24"/>
        </w:rPr>
        <w:t xml:space="preserve"> </w:t>
      </w:r>
      <w:r>
        <w:rPr>
          <w:sz w:val="24"/>
        </w:rPr>
        <w:t>also</w:t>
      </w:r>
      <w:r>
        <w:rPr>
          <w:spacing w:val="-5"/>
          <w:sz w:val="24"/>
        </w:rPr>
        <w:t xml:space="preserve"> </w:t>
      </w:r>
      <w:r>
        <w:rPr>
          <w:sz w:val="24"/>
        </w:rPr>
        <w:t>be sufficiently broad to cover the essential requirements of revalidation as developed by each of the Royal Colleges. Completion of satisfactory annual appraisal over a five year period will therefore be a crucial factor in enabling the relevant RO to make a positive affirmation of fitness to practice to the GMC.</w:t>
      </w:r>
    </w:p>
    <w:p w14:paraId="287DB6AF" w14:textId="77777777" w:rsidR="009F0656" w:rsidRDefault="009F0656">
      <w:pPr>
        <w:pStyle w:val="BodyText"/>
        <w:spacing w:before="120"/>
      </w:pPr>
    </w:p>
    <w:p w14:paraId="79D62BA4" w14:textId="77777777" w:rsidR="009F0656" w:rsidRDefault="000C1C2A">
      <w:pPr>
        <w:pStyle w:val="Heading1"/>
        <w:numPr>
          <w:ilvl w:val="0"/>
          <w:numId w:val="7"/>
        </w:numPr>
        <w:tabs>
          <w:tab w:val="left" w:pos="640"/>
        </w:tabs>
        <w:ind w:left="640" w:hanging="358"/>
      </w:pPr>
      <w:r>
        <w:rPr>
          <w:spacing w:val="-2"/>
        </w:rPr>
        <w:t>Confidentiality</w:t>
      </w:r>
    </w:p>
    <w:p w14:paraId="28552B24" w14:textId="77777777" w:rsidR="009F0656" w:rsidRDefault="009F0656">
      <w:pPr>
        <w:pStyle w:val="BodyText"/>
        <w:spacing w:before="240"/>
        <w:rPr>
          <w:rFonts w:ascii="Arial"/>
          <w:b/>
        </w:rPr>
      </w:pPr>
    </w:p>
    <w:p w14:paraId="6664C198" w14:textId="77777777" w:rsidR="009F0656" w:rsidRDefault="000C1C2A">
      <w:pPr>
        <w:pStyle w:val="ListParagraph"/>
        <w:numPr>
          <w:ilvl w:val="1"/>
          <w:numId w:val="7"/>
        </w:numPr>
        <w:tabs>
          <w:tab w:val="left" w:pos="1357"/>
          <w:tab w:val="left" w:pos="1360"/>
        </w:tabs>
        <w:spacing w:before="1"/>
        <w:ind w:right="599"/>
        <w:rPr>
          <w:sz w:val="24"/>
        </w:rPr>
      </w:pPr>
      <w:r>
        <w:rPr>
          <w:sz w:val="24"/>
        </w:rPr>
        <w:t>Appraisal summaries for doctors and dentists with a prescribed connection to the Trust and MAG forms for non-designated body doctors who have been appraised in LCH, will be held in electronic format by the RO team.</w:t>
      </w:r>
      <w:r>
        <w:rPr>
          <w:spacing w:val="40"/>
          <w:sz w:val="24"/>
        </w:rPr>
        <w:t xml:space="preserve"> </w:t>
      </w:r>
      <w:r>
        <w:rPr>
          <w:sz w:val="24"/>
        </w:rPr>
        <w:t>The appraisal</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take</w:t>
      </w:r>
      <w:r>
        <w:rPr>
          <w:spacing w:val="-3"/>
          <w:sz w:val="24"/>
        </w:rPr>
        <w:t xml:space="preserve"> </w:t>
      </w:r>
      <w:r>
        <w:rPr>
          <w:sz w:val="24"/>
        </w:rPr>
        <w:t>place</w:t>
      </w:r>
      <w:r>
        <w:rPr>
          <w:spacing w:val="-3"/>
          <w:sz w:val="24"/>
        </w:rPr>
        <w:t xml:space="preserve"> </w:t>
      </w:r>
      <w:r>
        <w:rPr>
          <w:sz w:val="24"/>
        </w:rPr>
        <w:t>without</w:t>
      </w:r>
      <w:r>
        <w:rPr>
          <w:spacing w:val="-3"/>
          <w:sz w:val="24"/>
        </w:rPr>
        <w:t xml:space="preserve"> </w:t>
      </w:r>
      <w:r>
        <w:rPr>
          <w:sz w:val="24"/>
        </w:rPr>
        <w:t>the</w:t>
      </w:r>
      <w:r>
        <w:rPr>
          <w:spacing w:val="-5"/>
          <w:sz w:val="24"/>
        </w:rPr>
        <w:t xml:space="preserve"> </w:t>
      </w:r>
      <w:r>
        <w:rPr>
          <w:sz w:val="24"/>
        </w:rPr>
        <w:t>previous</w:t>
      </w:r>
      <w:r>
        <w:rPr>
          <w:spacing w:val="-3"/>
          <w:sz w:val="24"/>
        </w:rPr>
        <w:t xml:space="preserve"> </w:t>
      </w:r>
      <w:r>
        <w:rPr>
          <w:sz w:val="24"/>
        </w:rPr>
        <w:t>form</w:t>
      </w:r>
      <w:r>
        <w:rPr>
          <w:spacing w:val="-5"/>
          <w:sz w:val="24"/>
        </w:rPr>
        <w:t xml:space="preserve"> </w:t>
      </w:r>
      <w:r>
        <w:rPr>
          <w:sz w:val="24"/>
        </w:rPr>
        <w:t>being</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the appraiser prior to the meeting. If this is not provided by the appraisee it will be automatically emailed to the appraiser on request to the RO team. Consent for this to be done is implicit in participation in appraisal.</w:t>
      </w:r>
    </w:p>
    <w:p w14:paraId="4263C2EE" w14:textId="77777777" w:rsidR="009F0656" w:rsidRDefault="000C1C2A">
      <w:pPr>
        <w:pStyle w:val="ListParagraph"/>
        <w:numPr>
          <w:ilvl w:val="1"/>
          <w:numId w:val="7"/>
        </w:numPr>
        <w:tabs>
          <w:tab w:val="left" w:pos="1357"/>
          <w:tab w:val="left" w:pos="1360"/>
        </w:tabs>
        <w:spacing w:before="120"/>
        <w:ind w:right="438"/>
        <w:rPr>
          <w:sz w:val="24"/>
        </w:rPr>
      </w:pPr>
      <w:r>
        <w:rPr>
          <w:sz w:val="24"/>
        </w:rPr>
        <w:t>For</w:t>
      </w:r>
      <w:r>
        <w:rPr>
          <w:spacing w:val="-3"/>
          <w:sz w:val="24"/>
        </w:rPr>
        <w:t xml:space="preserve"> </w:t>
      </w:r>
      <w:r>
        <w:rPr>
          <w:sz w:val="24"/>
        </w:rPr>
        <w:t>doctors</w:t>
      </w:r>
      <w:r>
        <w:rPr>
          <w:spacing w:val="-3"/>
          <w:sz w:val="24"/>
        </w:rPr>
        <w:t xml:space="preserve"> </w:t>
      </w:r>
      <w:r>
        <w:rPr>
          <w:sz w:val="24"/>
        </w:rPr>
        <w:t>and</w:t>
      </w:r>
      <w:r>
        <w:rPr>
          <w:spacing w:val="-3"/>
          <w:sz w:val="24"/>
        </w:rPr>
        <w:t xml:space="preserve"> </w:t>
      </w:r>
      <w:r>
        <w:rPr>
          <w:sz w:val="24"/>
        </w:rPr>
        <w:t>dentists</w:t>
      </w:r>
      <w:r>
        <w:rPr>
          <w:spacing w:val="-3"/>
          <w:sz w:val="24"/>
        </w:rPr>
        <w:t xml:space="preserve"> </w:t>
      </w:r>
      <w:r>
        <w:rPr>
          <w:sz w:val="24"/>
        </w:rPr>
        <w:t>who</w:t>
      </w:r>
      <w:r>
        <w:rPr>
          <w:spacing w:val="-3"/>
          <w:sz w:val="24"/>
        </w:rPr>
        <w:t xml:space="preserve"> </w:t>
      </w:r>
      <w:r>
        <w:rPr>
          <w:sz w:val="24"/>
        </w:rPr>
        <w:t>have</w:t>
      </w:r>
      <w:r>
        <w:rPr>
          <w:spacing w:val="-5"/>
          <w:sz w:val="24"/>
        </w:rPr>
        <w:t xml:space="preserve"> </w:t>
      </w:r>
      <w:r>
        <w:rPr>
          <w:sz w:val="24"/>
        </w:rPr>
        <w:t>a</w:t>
      </w:r>
      <w:r>
        <w:rPr>
          <w:spacing w:val="-3"/>
          <w:sz w:val="24"/>
        </w:rPr>
        <w:t xml:space="preserve"> </w:t>
      </w:r>
      <w:r>
        <w:rPr>
          <w:sz w:val="24"/>
        </w:rPr>
        <w:t>connection</w:t>
      </w:r>
      <w:r>
        <w:rPr>
          <w:spacing w:val="-3"/>
          <w:sz w:val="24"/>
        </w:rPr>
        <w:t xml:space="preserve"> </w:t>
      </w:r>
      <w:r>
        <w:rPr>
          <w:sz w:val="24"/>
        </w:rPr>
        <w:t>with</w:t>
      </w:r>
      <w:r>
        <w:rPr>
          <w:spacing w:val="-5"/>
          <w:sz w:val="24"/>
        </w:rPr>
        <w:t xml:space="preserve"> </w:t>
      </w:r>
      <w:r>
        <w:rPr>
          <w:sz w:val="24"/>
        </w:rPr>
        <w:t>another</w:t>
      </w:r>
      <w:r>
        <w:rPr>
          <w:spacing w:val="-6"/>
          <w:sz w:val="24"/>
        </w:rPr>
        <w:t xml:space="preserve"> </w:t>
      </w:r>
      <w:r>
        <w:rPr>
          <w:sz w:val="24"/>
        </w:rPr>
        <w:t>designated</w:t>
      </w:r>
      <w:r>
        <w:rPr>
          <w:spacing w:val="-5"/>
          <w:sz w:val="24"/>
        </w:rPr>
        <w:t xml:space="preserve"> </w:t>
      </w:r>
      <w:r>
        <w:rPr>
          <w:sz w:val="24"/>
        </w:rPr>
        <w:t>body,</w:t>
      </w:r>
      <w:r>
        <w:rPr>
          <w:spacing w:val="-3"/>
          <w:sz w:val="24"/>
        </w:rPr>
        <w:t xml:space="preserve"> </w:t>
      </w:r>
      <w:r>
        <w:rPr>
          <w:sz w:val="24"/>
        </w:rPr>
        <w:t>it is expected that they will provide the RO team in LCH a copy of their form 4 when completed. LCH would also expect evidence of revalidation and evidence that the doctors scope of practice for work undertaken at LCH is covered in the appraisal discussion.</w:t>
      </w:r>
    </w:p>
    <w:p w14:paraId="0839EEB8" w14:textId="77777777" w:rsidR="009F0656" w:rsidRDefault="000C1C2A">
      <w:pPr>
        <w:pStyle w:val="ListParagraph"/>
        <w:numPr>
          <w:ilvl w:val="1"/>
          <w:numId w:val="7"/>
        </w:numPr>
        <w:tabs>
          <w:tab w:val="left" w:pos="1357"/>
          <w:tab w:val="left" w:pos="1360"/>
        </w:tabs>
        <w:spacing w:before="120"/>
        <w:ind w:right="966"/>
        <w:rPr>
          <w:sz w:val="24"/>
        </w:rPr>
      </w:pPr>
      <w:r>
        <w:rPr>
          <w:sz w:val="24"/>
        </w:rPr>
        <w:t>The</w:t>
      </w:r>
      <w:r>
        <w:rPr>
          <w:spacing w:val="-3"/>
          <w:sz w:val="24"/>
        </w:rPr>
        <w:t xml:space="preserve"> </w:t>
      </w:r>
      <w:r>
        <w:rPr>
          <w:sz w:val="24"/>
        </w:rPr>
        <w:t>details</w:t>
      </w:r>
      <w:r>
        <w:rPr>
          <w:spacing w:val="-3"/>
          <w:sz w:val="24"/>
        </w:rPr>
        <w:t xml:space="preserve"> </w:t>
      </w:r>
      <w:r>
        <w:rPr>
          <w:sz w:val="24"/>
        </w:rPr>
        <w:t>of</w:t>
      </w:r>
      <w:r>
        <w:rPr>
          <w:spacing w:val="-3"/>
          <w:sz w:val="24"/>
        </w:rPr>
        <w:t xml:space="preserve"> </w:t>
      </w:r>
      <w:r>
        <w:rPr>
          <w:sz w:val="24"/>
        </w:rPr>
        <w:t>who</w:t>
      </w:r>
      <w:r>
        <w:rPr>
          <w:spacing w:val="-4"/>
          <w:sz w:val="24"/>
        </w:rPr>
        <w:t xml:space="preserve"> </w:t>
      </w:r>
      <w:r>
        <w:rPr>
          <w:sz w:val="24"/>
        </w:rPr>
        <w:t>has</w:t>
      </w:r>
      <w:r>
        <w:rPr>
          <w:spacing w:val="-5"/>
          <w:sz w:val="24"/>
        </w:rPr>
        <w:t xml:space="preserve"> </w:t>
      </w:r>
      <w:r>
        <w:rPr>
          <w:sz w:val="24"/>
        </w:rPr>
        <w:t>access</w:t>
      </w:r>
      <w:r>
        <w:rPr>
          <w:spacing w:val="-3"/>
          <w:sz w:val="24"/>
        </w:rPr>
        <w:t xml:space="preserve"> </w:t>
      </w:r>
      <w:r>
        <w:rPr>
          <w:sz w:val="24"/>
        </w:rPr>
        <w:t>to</w:t>
      </w:r>
      <w:r>
        <w:rPr>
          <w:spacing w:val="-2"/>
          <w:sz w:val="24"/>
        </w:rPr>
        <w:t xml:space="preserve"> </w:t>
      </w:r>
      <w:r>
        <w:rPr>
          <w:sz w:val="24"/>
        </w:rPr>
        <w:t>appraisal</w:t>
      </w:r>
      <w:r>
        <w:rPr>
          <w:spacing w:val="-3"/>
          <w:sz w:val="24"/>
        </w:rPr>
        <w:t xml:space="preserve"> </w:t>
      </w:r>
      <w:r>
        <w:rPr>
          <w:sz w:val="24"/>
        </w:rPr>
        <w:t>summaries,</w:t>
      </w:r>
      <w:r>
        <w:rPr>
          <w:spacing w:val="-3"/>
          <w:sz w:val="24"/>
        </w:rPr>
        <w:t xml:space="preserve"> </w:t>
      </w:r>
      <w:r>
        <w:rPr>
          <w:sz w:val="24"/>
        </w:rPr>
        <w:t>PDPs</w:t>
      </w:r>
      <w:r>
        <w:rPr>
          <w:spacing w:val="-5"/>
          <w:sz w:val="24"/>
        </w:rPr>
        <w:t xml:space="preserve"> </w:t>
      </w:r>
      <w:r>
        <w:rPr>
          <w:sz w:val="24"/>
        </w:rPr>
        <w:t>and</w:t>
      </w:r>
      <w:r>
        <w:rPr>
          <w:spacing w:val="-3"/>
          <w:sz w:val="24"/>
        </w:rPr>
        <w:t xml:space="preserve"> </w:t>
      </w:r>
      <w:r>
        <w:rPr>
          <w:sz w:val="24"/>
        </w:rPr>
        <w:t>appraisal outputs / is described on the electronic appraisal system.</w:t>
      </w:r>
    </w:p>
    <w:p w14:paraId="3187BC8C" w14:textId="77777777" w:rsidR="009F0656" w:rsidRDefault="009F0656">
      <w:pPr>
        <w:pStyle w:val="BodyText"/>
        <w:spacing w:before="240"/>
      </w:pPr>
    </w:p>
    <w:p w14:paraId="3F590713" w14:textId="77777777" w:rsidR="009F0656" w:rsidRDefault="000C1C2A">
      <w:pPr>
        <w:pStyle w:val="Heading1"/>
        <w:numPr>
          <w:ilvl w:val="0"/>
          <w:numId w:val="7"/>
        </w:numPr>
        <w:tabs>
          <w:tab w:val="left" w:pos="640"/>
        </w:tabs>
        <w:spacing w:before="1"/>
        <w:ind w:left="640" w:hanging="358"/>
      </w:pPr>
      <w:r>
        <w:rPr>
          <w:spacing w:val="-2"/>
        </w:rPr>
        <w:t>Deferrals</w:t>
      </w:r>
    </w:p>
    <w:p w14:paraId="557130ED" w14:textId="77777777" w:rsidR="009F0656" w:rsidRDefault="009F0656">
      <w:pPr>
        <w:pStyle w:val="BodyText"/>
        <w:spacing w:before="239"/>
        <w:rPr>
          <w:rFonts w:ascii="Arial"/>
          <w:b/>
        </w:rPr>
      </w:pPr>
    </w:p>
    <w:p w14:paraId="726EE9CF" w14:textId="77777777" w:rsidR="009F0656" w:rsidRDefault="000C1C2A">
      <w:pPr>
        <w:pStyle w:val="ListParagraph"/>
        <w:numPr>
          <w:ilvl w:val="1"/>
          <w:numId w:val="7"/>
        </w:numPr>
        <w:tabs>
          <w:tab w:val="left" w:pos="1357"/>
          <w:tab w:val="left" w:pos="1360"/>
        </w:tabs>
        <w:spacing w:before="1"/>
        <w:ind w:right="506"/>
        <w:rPr>
          <w:sz w:val="24"/>
        </w:rPr>
      </w:pPr>
      <w:r>
        <w:rPr>
          <w:sz w:val="24"/>
        </w:rPr>
        <w:t>LCH</w:t>
      </w:r>
      <w:r>
        <w:rPr>
          <w:spacing w:val="-4"/>
          <w:sz w:val="24"/>
        </w:rPr>
        <w:t xml:space="preserve"> </w:t>
      </w:r>
      <w:r>
        <w:rPr>
          <w:sz w:val="24"/>
        </w:rPr>
        <w:t>requires</w:t>
      </w:r>
      <w:r>
        <w:rPr>
          <w:spacing w:val="-3"/>
          <w:sz w:val="24"/>
        </w:rPr>
        <w:t xml:space="preserve"> </w:t>
      </w:r>
      <w:r>
        <w:rPr>
          <w:sz w:val="24"/>
        </w:rPr>
        <w:t>all</w:t>
      </w:r>
      <w:r>
        <w:rPr>
          <w:spacing w:val="-6"/>
          <w:sz w:val="24"/>
        </w:rPr>
        <w:t xml:space="preserve"> </w:t>
      </w:r>
      <w:r>
        <w:rPr>
          <w:sz w:val="24"/>
        </w:rPr>
        <w:t>employed</w:t>
      </w:r>
      <w:r>
        <w:rPr>
          <w:spacing w:val="-3"/>
          <w:sz w:val="24"/>
        </w:rPr>
        <w:t xml:space="preserve"> </w:t>
      </w:r>
      <w:r>
        <w:rPr>
          <w:sz w:val="24"/>
        </w:rPr>
        <w:t>doctors</w:t>
      </w:r>
      <w:r>
        <w:rPr>
          <w:spacing w:val="-6"/>
          <w:sz w:val="24"/>
        </w:rPr>
        <w:t xml:space="preserve"> </w:t>
      </w:r>
      <w:r>
        <w:rPr>
          <w:sz w:val="24"/>
        </w:rPr>
        <w:t>and</w:t>
      </w:r>
      <w:r>
        <w:rPr>
          <w:spacing w:val="-5"/>
          <w:sz w:val="24"/>
        </w:rPr>
        <w:t xml:space="preserve"> </w:t>
      </w:r>
      <w:r>
        <w:rPr>
          <w:sz w:val="24"/>
        </w:rPr>
        <w:t>dentists</w:t>
      </w:r>
      <w:r>
        <w:rPr>
          <w:spacing w:val="-3"/>
          <w:sz w:val="24"/>
        </w:rPr>
        <w:t xml:space="preserve"> </w:t>
      </w:r>
      <w:r>
        <w:rPr>
          <w:sz w:val="24"/>
        </w:rPr>
        <w:t>to</w:t>
      </w:r>
      <w:r>
        <w:rPr>
          <w:spacing w:val="-4"/>
          <w:sz w:val="24"/>
        </w:rPr>
        <w:t xml:space="preserve"> </w:t>
      </w:r>
      <w:r>
        <w:rPr>
          <w:sz w:val="24"/>
        </w:rPr>
        <w:t>undergo</w:t>
      </w:r>
      <w:r>
        <w:rPr>
          <w:spacing w:val="-4"/>
          <w:sz w:val="24"/>
        </w:rPr>
        <w:t xml:space="preserve"> </w:t>
      </w:r>
      <w:r>
        <w:rPr>
          <w:sz w:val="24"/>
        </w:rPr>
        <w:t>an</w:t>
      </w:r>
      <w:r>
        <w:rPr>
          <w:spacing w:val="-5"/>
          <w:sz w:val="24"/>
        </w:rPr>
        <w:t xml:space="preserve"> </w:t>
      </w:r>
      <w:r>
        <w:rPr>
          <w:sz w:val="24"/>
        </w:rPr>
        <w:t>annual</w:t>
      </w:r>
      <w:r>
        <w:rPr>
          <w:spacing w:val="-3"/>
          <w:sz w:val="24"/>
        </w:rPr>
        <w:t xml:space="preserve"> </w:t>
      </w:r>
      <w:r>
        <w:rPr>
          <w:sz w:val="24"/>
        </w:rPr>
        <w:t>appraisal. There</w:t>
      </w:r>
      <w:r>
        <w:rPr>
          <w:spacing w:val="-4"/>
          <w:sz w:val="24"/>
        </w:rPr>
        <w:t xml:space="preserve"> </w:t>
      </w:r>
      <w:r>
        <w:rPr>
          <w:sz w:val="24"/>
        </w:rPr>
        <w:t>may,</w:t>
      </w:r>
      <w:r>
        <w:rPr>
          <w:spacing w:val="-4"/>
          <w:sz w:val="24"/>
        </w:rPr>
        <w:t xml:space="preserve"> </w:t>
      </w:r>
      <w:r>
        <w:rPr>
          <w:sz w:val="24"/>
        </w:rPr>
        <w:t>however,</w:t>
      </w:r>
      <w:r>
        <w:rPr>
          <w:spacing w:val="-2"/>
          <w:sz w:val="24"/>
        </w:rPr>
        <w:t xml:space="preserve"> </w:t>
      </w:r>
      <w:r>
        <w:rPr>
          <w:sz w:val="24"/>
        </w:rPr>
        <w:t>be</w:t>
      </w:r>
      <w:r>
        <w:rPr>
          <w:spacing w:val="-2"/>
          <w:sz w:val="24"/>
        </w:rPr>
        <w:t xml:space="preserve"> </w:t>
      </w:r>
      <w:r>
        <w:rPr>
          <w:sz w:val="24"/>
        </w:rPr>
        <w:t>exceptional</w:t>
      </w:r>
      <w:r>
        <w:rPr>
          <w:spacing w:val="-2"/>
          <w:sz w:val="24"/>
        </w:rPr>
        <w:t xml:space="preserve"> </w:t>
      </w:r>
      <w:r>
        <w:rPr>
          <w:sz w:val="24"/>
        </w:rPr>
        <w:t>circumstances</w:t>
      </w:r>
      <w:r>
        <w:rPr>
          <w:spacing w:val="-2"/>
          <w:sz w:val="24"/>
        </w:rPr>
        <w:t xml:space="preserve"> </w:t>
      </w:r>
      <w:r>
        <w:rPr>
          <w:sz w:val="24"/>
        </w:rPr>
        <w:t>when</w:t>
      </w:r>
      <w:r>
        <w:rPr>
          <w:spacing w:val="-4"/>
          <w:sz w:val="24"/>
        </w:rPr>
        <w:t xml:space="preserve"> </w:t>
      </w:r>
      <w:r>
        <w:rPr>
          <w:sz w:val="24"/>
        </w:rPr>
        <w:t>a</w:t>
      </w:r>
      <w:r>
        <w:rPr>
          <w:spacing w:val="-2"/>
          <w:sz w:val="24"/>
        </w:rPr>
        <w:t xml:space="preserve"> </w:t>
      </w:r>
      <w:r>
        <w:rPr>
          <w:sz w:val="24"/>
        </w:rPr>
        <w:t>doctor /</w:t>
      </w:r>
      <w:r>
        <w:rPr>
          <w:spacing w:val="-4"/>
          <w:sz w:val="24"/>
        </w:rPr>
        <w:t xml:space="preserve"> </w:t>
      </w:r>
      <w:r>
        <w:rPr>
          <w:sz w:val="24"/>
        </w:rPr>
        <w:t>dentist</w:t>
      </w:r>
      <w:r>
        <w:rPr>
          <w:spacing w:val="-4"/>
          <w:sz w:val="24"/>
        </w:rPr>
        <w:t xml:space="preserve"> </w:t>
      </w:r>
      <w:r>
        <w:rPr>
          <w:sz w:val="24"/>
        </w:rPr>
        <w:t>may</w:t>
      </w:r>
    </w:p>
    <w:p w14:paraId="240C91C1" w14:textId="77777777" w:rsidR="009F0656" w:rsidRDefault="009F0656">
      <w:pPr>
        <w:pStyle w:val="ListParagraph"/>
        <w:rPr>
          <w:sz w:val="24"/>
        </w:rPr>
        <w:sectPr w:rsidR="009F0656">
          <w:pgSz w:w="11910" w:h="16840"/>
          <w:pgMar w:top="1040" w:right="708" w:bottom="900" w:left="850" w:header="0" w:footer="709" w:gutter="0"/>
          <w:cols w:space="720"/>
        </w:sectPr>
      </w:pPr>
    </w:p>
    <w:p w14:paraId="11404DCB" w14:textId="77777777" w:rsidR="009F0656" w:rsidRDefault="000C1C2A">
      <w:pPr>
        <w:pStyle w:val="BodyText"/>
        <w:spacing w:before="75"/>
        <w:ind w:left="1360" w:right="484"/>
      </w:pPr>
      <w:r>
        <w:lastRenderedPageBreak/>
        <w:t>request</w:t>
      </w:r>
      <w:r>
        <w:rPr>
          <w:spacing w:val="-5"/>
        </w:rPr>
        <w:t xml:space="preserve"> </w:t>
      </w:r>
      <w:r>
        <w:t>an</w:t>
      </w:r>
      <w:r>
        <w:rPr>
          <w:spacing w:val="-5"/>
        </w:rPr>
        <w:t xml:space="preserve"> </w:t>
      </w:r>
      <w:r>
        <w:t>appraisal</w:t>
      </w:r>
      <w:r>
        <w:rPr>
          <w:spacing w:val="-3"/>
        </w:rPr>
        <w:t xml:space="preserve"> </w:t>
      </w:r>
      <w:r>
        <w:t>be</w:t>
      </w:r>
      <w:r>
        <w:rPr>
          <w:spacing w:val="-3"/>
        </w:rPr>
        <w:t xml:space="preserve"> </w:t>
      </w:r>
      <w:r>
        <w:t>deferred</w:t>
      </w:r>
      <w:r>
        <w:rPr>
          <w:spacing w:val="-3"/>
        </w:rPr>
        <w:t xml:space="preserve"> </w:t>
      </w:r>
      <w:r>
        <w:t>such</w:t>
      </w:r>
      <w:r>
        <w:rPr>
          <w:spacing w:val="-5"/>
        </w:rPr>
        <w:t xml:space="preserve"> </w:t>
      </w:r>
      <w:r>
        <w:t>that</w:t>
      </w:r>
      <w:r>
        <w:rPr>
          <w:spacing w:val="-5"/>
        </w:rPr>
        <w:t xml:space="preserve"> </w:t>
      </w:r>
      <w:r>
        <w:t>no</w:t>
      </w:r>
      <w:r>
        <w:rPr>
          <w:spacing w:val="-3"/>
        </w:rPr>
        <w:t xml:space="preserve"> </w:t>
      </w:r>
      <w:r>
        <w:t>appraisal</w:t>
      </w:r>
      <w:r>
        <w:rPr>
          <w:spacing w:val="-3"/>
        </w:rPr>
        <w:t xml:space="preserve"> </w:t>
      </w:r>
      <w:r>
        <w:t>takes</w:t>
      </w:r>
      <w:r>
        <w:rPr>
          <w:spacing w:val="-5"/>
        </w:rPr>
        <w:t xml:space="preserve"> </w:t>
      </w:r>
      <w:r>
        <w:t>place</w:t>
      </w:r>
      <w:r>
        <w:rPr>
          <w:spacing w:val="-4"/>
        </w:rPr>
        <w:t xml:space="preserve"> </w:t>
      </w:r>
      <w:r>
        <w:t>during</w:t>
      </w:r>
      <w:r>
        <w:rPr>
          <w:spacing w:val="-5"/>
        </w:rPr>
        <w:t xml:space="preserve"> </w:t>
      </w:r>
      <w:r>
        <w:t>one appraisal year.</w:t>
      </w:r>
    </w:p>
    <w:p w14:paraId="6AF50C75" w14:textId="77777777" w:rsidR="009F0656" w:rsidRDefault="000C1C2A">
      <w:pPr>
        <w:pStyle w:val="ListParagraph"/>
        <w:numPr>
          <w:ilvl w:val="1"/>
          <w:numId w:val="7"/>
        </w:numPr>
        <w:tabs>
          <w:tab w:val="left" w:pos="1357"/>
          <w:tab w:val="left" w:pos="1360"/>
        </w:tabs>
        <w:spacing w:before="120"/>
        <w:ind w:right="1292"/>
        <w:rPr>
          <w:sz w:val="24"/>
        </w:rPr>
      </w:pPr>
      <w:r>
        <w:rPr>
          <w:sz w:val="24"/>
        </w:rPr>
        <w:t>Instances</w:t>
      </w:r>
      <w:r>
        <w:rPr>
          <w:spacing w:val="-3"/>
          <w:sz w:val="24"/>
        </w:rPr>
        <w:t xml:space="preserve"> </w:t>
      </w:r>
      <w:r>
        <w:rPr>
          <w:sz w:val="24"/>
        </w:rPr>
        <w:t>when,</w:t>
      </w:r>
      <w:r>
        <w:rPr>
          <w:spacing w:val="-5"/>
          <w:sz w:val="24"/>
        </w:rPr>
        <w:t xml:space="preserve"> </w:t>
      </w:r>
      <w:r>
        <w:rPr>
          <w:sz w:val="24"/>
        </w:rPr>
        <w:t>a</w:t>
      </w:r>
      <w:r>
        <w:rPr>
          <w:spacing w:val="-2"/>
          <w:sz w:val="24"/>
        </w:rPr>
        <w:t xml:space="preserve"> </w:t>
      </w:r>
      <w:r>
        <w:rPr>
          <w:sz w:val="24"/>
        </w:rPr>
        <w:t>doctor</w:t>
      </w:r>
      <w:r>
        <w:rPr>
          <w:spacing w:val="-3"/>
          <w:sz w:val="24"/>
        </w:rPr>
        <w:t xml:space="preserve"> </w:t>
      </w:r>
      <w:r>
        <w:rPr>
          <w:sz w:val="24"/>
        </w:rPr>
        <w:t>/</w:t>
      </w:r>
      <w:r>
        <w:rPr>
          <w:spacing w:val="-3"/>
          <w:sz w:val="24"/>
        </w:rPr>
        <w:t xml:space="preserve"> </w:t>
      </w:r>
      <w:r>
        <w:rPr>
          <w:sz w:val="24"/>
        </w:rPr>
        <w:t>dentist</w:t>
      </w:r>
      <w:r>
        <w:rPr>
          <w:spacing w:val="-5"/>
          <w:sz w:val="24"/>
        </w:rPr>
        <w:t xml:space="preserve"> </w:t>
      </w:r>
      <w:r>
        <w:rPr>
          <w:sz w:val="24"/>
        </w:rPr>
        <w:t>may</w:t>
      </w:r>
      <w:r>
        <w:rPr>
          <w:spacing w:val="-6"/>
          <w:sz w:val="24"/>
        </w:rPr>
        <w:t xml:space="preserve"> </w:t>
      </w:r>
      <w:r>
        <w:rPr>
          <w:sz w:val="24"/>
        </w:rPr>
        <w:t>request</w:t>
      </w:r>
      <w:r>
        <w:rPr>
          <w:spacing w:val="-3"/>
          <w:sz w:val="24"/>
        </w:rPr>
        <w:t xml:space="preserve"> </w:t>
      </w:r>
      <w:r>
        <w:rPr>
          <w:sz w:val="24"/>
        </w:rPr>
        <w:t>a</w:t>
      </w:r>
      <w:r>
        <w:rPr>
          <w:spacing w:val="-3"/>
          <w:sz w:val="24"/>
        </w:rPr>
        <w:t xml:space="preserve"> </w:t>
      </w:r>
      <w:r>
        <w:rPr>
          <w:sz w:val="24"/>
        </w:rPr>
        <w:t>deferment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 xml:space="preserve">annual </w:t>
      </w:r>
      <w:r>
        <w:rPr>
          <w:spacing w:val="-2"/>
          <w:sz w:val="24"/>
        </w:rPr>
        <w:t>appraisal:</w:t>
      </w:r>
    </w:p>
    <w:p w14:paraId="55EBC8AF" w14:textId="77777777" w:rsidR="009F0656" w:rsidRDefault="009F0656">
      <w:pPr>
        <w:pStyle w:val="BodyText"/>
        <w:spacing w:before="121"/>
      </w:pPr>
    </w:p>
    <w:p w14:paraId="517EB5DE" w14:textId="77777777" w:rsidR="009F0656" w:rsidRDefault="000C1C2A">
      <w:pPr>
        <w:pStyle w:val="ListParagraph"/>
        <w:numPr>
          <w:ilvl w:val="0"/>
          <w:numId w:val="4"/>
        </w:numPr>
        <w:tabs>
          <w:tab w:val="left" w:pos="1984"/>
        </w:tabs>
        <w:spacing w:line="293" w:lineRule="exact"/>
        <w:rPr>
          <w:sz w:val="24"/>
        </w:rPr>
      </w:pPr>
      <w:r>
        <w:rPr>
          <w:sz w:val="24"/>
        </w:rPr>
        <w:t>Significant</w:t>
      </w:r>
      <w:r>
        <w:rPr>
          <w:spacing w:val="-3"/>
          <w:sz w:val="24"/>
        </w:rPr>
        <w:t xml:space="preserve"> </w:t>
      </w:r>
      <w:r>
        <w:rPr>
          <w:sz w:val="24"/>
        </w:rPr>
        <w:t>breaks</w:t>
      </w:r>
      <w:r>
        <w:rPr>
          <w:spacing w:val="-2"/>
          <w:sz w:val="24"/>
        </w:rPr>
        <w:t xml:space="preserve"> </w:t>
      </w:r>
      <w:r>
        <w:rPr>
          <w:sz w:val="24"/>
        </w:rPr>
        <w:t>in</w:t>
      </w:r>
      <w:r>
        <w:rPr>
          <w:spacing w:val="-3"/>
          <w:sz w:val="24"/>
        </w:rPr>
        <w:t xml:space="preserve"> </w:t>
      </w:r>
      <w:r>
        <w:rPr>
          <w:sz w:val="24"/>
        </w:rPr>
        <w:t>clinical</w:t>
      </w:r>
      <w:r>
        <w:rPr>
          <w:spacing w:val="-2"/>
          <w:sz w:val="24"/>
        </w:rPr>
        <w:t xml:space="preserve"> </w:t>
      </w:r>
      <w:r>
        <w:rPr>
          <w:sz w:val="24"/>
        </w:rPr>
        <w:t>practice</w:t>
      </w:r>
      <w:r>
        <w:rPr>
          <w:spacing w:val="-5"/>
          <w:sz w:val="24"/>
        </w:rPr>
        <w:t xml:space="preserve"> </w:t>
      </w:r>
      <w:r>
        <w:rPr>
          <w:sz w:val="24"/>
        </w:rPr>
        <w:t>due</w:t>
      </w:r>
      <w:r>
        <w:rPr>
          <w:spacing w:val="-2"/>
          <w:sz w:val="24"/>
        </w:rPr>
        <w:t xml:space="preserve"> </w:t>
      </w:r>
      <w:r>
        <w:rPr>
          <w:sz w:val="24"/>
        </w:rPr>
        <w:t>to</w:t>
      </w:r>
      <w:r>
        <w:rPr>
          <w:spacing w:val="-2"/>
          <w:sz w:val="24"/>
        </w:rPr>
        <w:t xml:space="preserve"> </w:t>
      </w:r>
      <w:r>
        <w:rPr>
          <w:sz w:val="24"/>
        </w:rPr>
        <w:t>sickness</w:t>
      </w:r>
      <w:r>
        <w:rPr>
          <w:spacing w:val="-3"/>
          <w:sz w:val="24"/>
        </w:rPr>
        <w:t xml:space="preserve"> </w:t>
      </w:r>
      <w:r>
        <w:rPr>
          <w:sz w:val="24"/>
        </w:rPr>
        <w:t>or</w:t>
      </w:r>
      <w:r>
        <w:rPr>
          <w:spacing w:val="-5"/>
          <w:sz w:val="24"/>
        </w:rPr>
        <w:t xml:space="preserve"> </w:t>
      </w:r>
      <w:r>
        <w:rPr>
          <w:sz w:val="24"/>
        </w:rPr>
        <w:t>maternity</w:t>
      </w:r>
      <w:r>
        <w:rPr>
          <w:spacing w:val="-2"/>
          <w:sz w:val="24"/>
        </w:rPr>
        <w:t xml:space="preserve"> leave</w:t>
      </w:r>
    </w:p>
    <w:p w14:paraId="0513ECC1" w14:textId="77777777" w:rsidR="009F0656" w:rsidRDefault="000C1C2A">
      <w:pPr>
        <w:pStyle w:val="ListParagraph"/>
        <w:numPr>
          <w:ilvl w:val="0"/>
          <w:numId w:val="4"/>
        </w:numPr>
        <w:tabs>
          <w:tab w:val="left" w:pos="1984"/>
        </w:tabs>
        <w:ind w:right="1720"/>
        <w:rPr>
          <w:sz w:val="24"/>
        </w:rPr>
      </w:pPr>
      <w:r>
        <w:rPr>
          <w:sz w:val="24"/>
        </w:rPr>
        <w:t>Significant</w:t>
      </w:r>
      <w:r>
        <w:rPr>
          <w:spacing w:val="-4"/>
          <w:sz w:val="24"/>
        </w:rPr>
        <w:t xml:space="preserve"> </w:t>
      </w:r>
      <w:r>
        <w:rPr>
          <w:sz w:val="24"/>
        </w:rPr>
        <w:t>breaks</w:t>
      </w:r>
      <w:r>
        <w:rPr>
          <w:spacing w:val="-4"/>
          <w:sz w:val="24"/>
        </w:rPr>
        <w:t xml:space="preserve"> </w:t>
      </w:r>
      <w:r>
        <w:rPr>
          <w:sz w:val="24"/>
        </w:rPr>
        <w:t>in</w:t>
      </w:r>
      <w:r>
        <w:rPr>
          <w:spacing w:val="-4"/>
          <w:sz w:val="24"/>
        </w:rPr>
        <w:t xml:space="preserve"> </w:t>
      </w:r>
      <w:r>
        <w:rPr>
          <w:sz w:val="24"/>
        </w:rPr>
        <w:t>clinical</w:t>
      </w:r>
      <w:r>
        <w:rPr>
          <w:spacing w:val="-4"/>
          <w:sz w:val="24"/>
        </w:rPr>
        <w:t xml:space="preserve"> </w:t>
      </w:r>
      <w:r>
        <w:rPr>
          <w:sz w:val="24"/>
        </w:rPr>
        <w:t>practice</w:t>
      </w:r>
      <w:r>
        <w:rPr>
          <w:spacing w:val="-6"/>
          <w:sz w:val="24"/>
        </w:rPr>
        <w:t xml:space="preserve"> </w:t>
      </w:r>
      <w:r>
        <w:rPr>
          <w:sz w:val="24"/>
        </w:rPr>
        <w:t>due</w:t>
      </w:r>
      <w:r>
        <w:rPr>
          <w:spacing w:val="-4"/>
          <w:sz w:val="24"/>
        </w:rPr>
        <w:t xml:space="preserve"> </w:t>
      </w:r>
      <w:r>
        <w:rPr>
          <w:sz w:val="24"/>
        </w:rPr>
        <w:t>to</w:t>
      </w:r>
      <w:r>
        <w:rPr>
          <w:spacing w:val="-4"/>
          <w:sz w:val="24"/>
        </w:rPr>
        <w:t xml:space="preserve"> </w:t>
      </w:r>
      <w:r>
        <w:rPr>
          <w:sz w:val="24"/>
        </w:rPr>
        <w:t>absence</w:t>
      </w:r>
      <w:r>
        <w:rPr>
          <w:spacing w:val="-4"/>
          <w:sz w:val="24"/>
        </w:rPr>
        <w:t xml:space="preserve"> </w:t>
      </w:r>
      <w:r>
        <w:rPr>
          <w:sz w:val="24"/>
        </w:rPr>
        <w:t>abroad</w:t>
      </w:r>
      <w:r>
        <w:rPr>
          <w:spacing w:val="-6"/>
          <w:sz w:val="24"/>
        </w:rPr>
        <w:t xml:space="preserve"> </w:t>
      </w:r>
      <w:r>
        <w:rPr>
          <w:sz w:val="24"/>
        </w:rPr>
        <w:t xml:space="preserve">or </w:t>
      </w:r>
      <w:r>
        <w:rPr>
          <w:spacing w:val="-2"/>
          <w:sz w:val="24"/>
        </w:rPr>
        <w:t>sabbaticals.</w:t>
      </w:r>
    </w:p>
    <w:p w14:paraId="686E5930" w14:textId="77777777" w:rsidR="009F0656" w:rsidRDefault="000C1C2A">
      <w:pPr>
        <w:pStyle w:val="ListParagraph"/>
        <w:numPr>
          <w:ilvl w:val="1"/>
          <w:numId w:val="7"/>
        </w:numPr>
        <w:tabs>
          <w:tab w:val="left" w:pos="1357"/>
          <w:tab w:val="left" w:pos="1360"/>
        </w:tabs>
        <w:spacing w:before="273"/>
        <w:ind w:right="701"/>
        <w:rPr>
          <w:sz w:val="24"/>
        </w:rPr>
      </w:pPr>
      <w:r>
        <w:rPr>
          <w:sz w:val="24"/>
        </w:rPr>
        <w:t>Doctors/dentists who have a break from clinical practice may find it harder to collect</w:t>
      </w:r>
      <w:r>
        <w:rPr>
          <w:spacing w:val="-1"/>
          <w:sz w:val="24"/>
        </w:rPr>
        <w:t xml:space="preserve"> </w:t>
      </w:r>
      <w:r>
        <w:rPr>
          <w:sz w:val="24"/>
        </w:rPr>
        <w:t>evidence</w:t>
      </w:r>
      <w:r>
        <w:rPr>
          <w:spacing w:val="-3"/>
          <w:sz w:val="24"/>
        </w:rPr>
        <w:t xml:space="preserve"> </w:t>
      </w:r>
      <w:r>
        <w:rPr>
          <w:sz w:val="24"/>
        </w:rPr>
        <w:t>to</w:t>
      </w:r>
      <w:r>
        <w:rPr>
          <w:spacing w:val="-1"/>
          <w:sz w:val="24"/>
        </w:rPr>
        <w:t xml:space="preserve"> </w:t>
      </w:r>
      <w:r>
        <w:rPr>
          <w:sz w:val="24"/>
        </w:rPr>
        <w:t>support</w:t>
      </w:r>
      <w:r>
        <w:rPr>
          <w:spacing w:val="-1"/>
          <w:sz w:val="24"/>
        </w:rPr>
        <w:t xml:space="preserve"> </w:t>
      </w:r>
      <w:r>
        <w:rPr>
          <w:sz w:val="24"/>
        </w:rPr>
        <w:t>their</w:t>
      </w:r>
      <w:r>
        <w:rPr>
          <w:spacing w:val="-3"/>
          <w:sz w:val="24"/>
        </w:rPr>
        <w:t xml:space="preserve"> </w:t>
      </w:r>
      <w:r>
        <w:rPr>
          <w:sz w:val="24"/>
        </w:rPr>
        <w:t>appraisal,</w:t>
      </w:r>
      <w:r>
        <w:rPr>
          <w:spacing w:val="-3"/>
          <w:sz w:val="24"/>
        </w:rPr>
        <w:t xml:space="preserve"> </w:t>
      </w:r>
      <w:r>
        <w:rPr>
          <w:sz w:val="24"/>
        </w:rPr>
        <w:t>particularly</w:t>
      </w:r>
      <w:r>
        <w:rPr>
          <w:spacing w:val="-1"/>
          <w:sz w:val="24"/>
        </w:rPr>
        <w:t xml:space="preserve"> </w:t>
      </w:r>
      <w:r>
        <w:rPr>
          <w:sz w:val="24"/>
        </w:rPr>
        <w:t>if</w:t>
      </w:r>
      <w:r>
        <w:rPr>
          <w:spacing w:val="-1"/>
          <w:sz w:val="24"/>
        </w:rPr>
        <w:t xml:space="preserve"> </w:t>
      </w:r>
      <w:r>
        <w:rPr>
          <w:sz w:val="24"/>
        </w:rPr>
        <w:t>being</w:t>
      </w:r>
      <w:r>
        <w:rPr>
          <w:spacing w:val="-2"/>
          <w:sz w:val="24"/>
        </w:rPr>
        <w:t xml:space="preserve"> </w:t>
      </w:r>
      <w:r>
        <w:rPr>
          <w:sz w:val="24"/>
        </w:rPr>
        <w:t>appraised soon after</w:t>
      </w:r>
      <w:r>
        <w:rPr>
          <w:spacing w:val="-2"/>
          <w:sz w:val="24"/>
        </w:rPr>
        <w:t xml:space="preserve"> </w:t>
      </w:r>
      <w:r>
        <w:rPr>
          <w:sz w:val="24"/>
        </w:rPr>
        <w:t>their</w:t>
      </w:r>
      <w:r>
        <w:rPr>
          <w:spacing w:val="-4"/>
          <w:sz w:val="24"/>
        </w:rPr>
        <w:t xml:space="preserve"> </w:t>
      </w:r>
      <w:r>
        <w:rPr>
          <w:sz w:val="24"/>
        </w:rPr>
        <w:t>return</w:t>
      </w:r>
      <w:r>
        <w:rPr>
          <w:spacing w:val="-2"/>
          <w:sz w:val="24"/>
        </w:rPr>
        <w:t xml:space="preserve"> </w:t>
      </w:r>
      <w:r>
        <w:rPr>
          <w:sz w:val="24"/>
        </w:rPr>
        <w:t>to</w:t>
      </w:r>
      <w:r>
        <w:rPr>
          <w:spacing w:val="-4"/>
          <w:sz w:val="24"/>
        </w:rPr>
        <w:t xml:space="preserve"> </w:t>
      </w:r>
      <w:r>
        <w:rPr>
          <w:sz w:val="24"/>
        </w:rPr>
        <w:t>clinical</w:t>
      </w:r>
      <w:r>
        <w:rPr>
          <w:spacing w:val="-2"/>
          <w:sz w:val="24"/>
        </w:rPr>
        <w:t xml:space="preserve"> </w:t>
      </w:r>
      <w:r>
        <w:rPr>
          <w:sz w:val="24"/>
        </w:rPr>
        <w:t>practice.</w:t>
      </w:r>
      <w:r>
        <w:rPr>
          <w:spacing w:val="-4"/>
          <w:sz w:val="24"/>
        </w:rPr>
        <w:t xml:space="preserve"> </w:t>
      </w:r>
      <w:r>
        <w:rPr>
          <w:sz w:val="24"/>
        </w:rPr>
        <w:t>However,</w:t>
      </w:r>
      <w:r>
        <w:rPr>
          <w:spacing w:val="-5"/>
          <w:sz w:val="24"/>
        </w:rPr>
        <w:t xml:space="preserve"> </w:t>
      </w:r>
      <w:r>
        <w:rPr>
          <w:sz w:val="24"/>
        </w:rPr>
        <w:t>often</w:t>
      </w:r>
      <w:r>
        <w:rPr>
          <w:spacing w:val="-2"/>
          <w:sz w:val="24"/>
        </w:rPr>
        <w:t xml:space="preserve"> </w:t>
      </w:r>
      <w:r>
        <w:rPr>
          <w:sz w:val="24"/>
        </w:rPr>
        <w:t>an</w:t>
      </w:r>
      <w:r>
        <w:rPr>
          <w:spacing w:val="-2"/>
          <w:sz w:val="24"/>
        </w:rPr>
        <w:t xml:space="preserve"> </w:t>
      </w:r>
      <w:r>
        <w:rPr>
          <w:sz w:val="24"/>
        </w:rPr>
        <w:t>appraisal</w:t>
      </w:r>
      <w:r>
        <w:rPr>
          <w:spacing w:val="-2"/>
          <w:sz w:val="24"/>
        </w:rPr>
        <w:t xml:space="preserve"> </w:t>
      </w:r>
      <w:r>
        <w:rPr>
          <w:sz w:val="24"/>
        </w:rPr>
        <w:t>can</w:t>
      </w:r>
      <w:r>
        <w:rPr>
          <w:spacing w:val="-4"/>
          <w:sz w:val="24"/>
        </w:rPr>
        <w:t xml:space="preserve"> </w:t>
      </w:r>
      <w:r>
        <w:rPr>
          <w:sz w:val="24"/>
        </w:rPr>
        <w:t>be</w:t>
      </w:r>
      <w:r>
        <w:rPr>
          <w:spacing w:val="-2"/>
          <w:sz w:val="24"/>
        </w:rPr>
        <w:t xml:space="preserve"> </w:t>
      </w:r>
      <w:r>
        <w:rPr>
          <w:sz w:val="24"/>
        </w:rPr>
        <w:t>useful when timed to coincide with a doctor/dentist’s re-induction to clinical work. Appraisers will use their discretion when deciding the minimum evidence acceptable for these exceptional appraisals.</w:t>
      </w:r>
    </w:p>
    <w:p w14:paraId="6C6085AA" w14:textId="77777777" w:rsidR="009F0656" w:rsidRDefault="000C1C2A">
      <w:pPr>
        <w:pStyle w:val="ListParagraph"/>
        <w:numPr>
          <w:ilvl w:val="1"/>
          <w:numId w:val="7"/>
        </w:numPr>
        <w:tabs>
          <w:tab w:val="left" w:pos="1358"/>
        </w:tabs>
        <w:spacing w:before="121"/>
        <w:ind w:left="1358" w:hanging="679"/>
        <w:rPr>
          <w:sz w:val="24"/>
        </w:rPr>
      </w:pPr>
      <w:r>
        <w:rPr>
          <w:sz w:val="24"/>
        </w:rPr>
        <w:t>As</w:t>
      </w:r>
      <w:r>
        <w:rPr>
          <w:spacing w:val="-2"/>
          <w:sz w:val="24"/>
        </w:rPr>
        <w:t xml:space="preserve"> </w:t>
      </w:r>
      <w:r>
        <w:rPr>
          <w:sz w:val="24"/>
        </w:rPr>
        <w:t>a</w:t>
      </w:r>
      <w:r>
        <w:rPr>
          <w:spacing w:val="-1"/>
          <w:sz w:val="24"/>
        </w:rPr>
        <w:t xml:space="preserve"> </w:t>
      </w:r>
      <w:r>
        <w:rPr>
          <w:sz w:val="24"/>
        </w:rPr>
        <w:t>general</w:t>
      </w:r>
      <w:r>
        <w:rPr>
          <w:spacing w:val="-2"/>
          <w:sz w:val="24"/>
        </w:rPr>
        <w:t xml:space="preserve"> </w:t>
      </w:r>
      <w:r>
        <w:rPr>
          <w:sz w:val="24"/>
        </w:rPr>
        <w:t>rule</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advised</w:t>
      </w:r>
      <w:r>
        <w:rPr>
          <w:spacing w:val="-1"/>
          <w:sz w:val="24"/>
        </w:rPr>
        <w:t xml:space="preserve"> </w:t>
      </w:r>
      <w:r>
        <w:rPr>
          <w:sz w:val="24"/>
        </w:rPr>
        <w:t>that</w:t>
      </w:r>
      <w:r>
        <w:rPr>
          <w:spacing w:val="-4"/>
          <w:sz w:val="24"/>
        </w:rPr>
        <w:t xml:space="preserve"> </w:t>
      </w:r>
      <w:r>
        <w:rPr>
          <w:sz w:val="24"/>
        </w:rPr>
        <w:t>doctors</w:t>
      </w:r>
      <w:r>
        <w:rPr>
          <w:spacing w:val="-2"/>
          <w:sz w:val="24"/>
        </w:rPr>
        <w:t xml:space="preserve"> </w:t>
      </w:r>
      <w:r>
        <w:rPr>
          <w:sz w:val="24"/>
        </w:rPr>
        <w:t>/</w:t>
      </w:r>
      <w:r>
        <w:rPr>
          <w:spacing w:val="-4"/>
          <w:sz w:val="24"/>
        </w:rPr>
        <w:t xml:space="preserve"> </w:t>
      </w:r>
      <w:r>
        <w:rPr>
          <w:sz w:val="24"/>
        </w:rPr>
        <w:t>dentists</w:t>
      </w:r>
      <w:r>
        <w:rPr>
          <w:spacing w:val="-4"/>
          <w:sz w:val="24"/>
        </w:rPr>
        <w:t xml:space="preserve"> </w:t>
      </w:r>
      <w:r>
        <w:rPr>
          <w:sz w:val="24"/>
        </w:rPr>
        <w:t>having</w:t>
      </w:r>
      <w:r>
        <w:rPr>
          <w:spacing w:val="-3"/>
          <w:sz w:val="24"/>
        </w:rPr>
        <w:t xml:space="preserve"> </w:t>
      </w:r>
      <w:r>
        <w:rPr>
          <w:sz w:val="24"/>
        </w:rPr>
        <w:t>a</w:t>
      </w:r>
      <w:r>
        <w:rPr>
          <w:spacing w:val="-1"/>
          <w:sz w:val="24"/>
        </w:rPr>
        <w:t xml:space="preserve"> </w:t>
      </w:r>
      <w:r>
        <w:rPr>
          <w:sz w:val="24"/>
        </w:rPr>
        <w:t>career</w:t>
      </w:r>
      <w:r>
        <w:rPr>
          <w:spacing w:val="-5"/>
          <w:sz w:val="24"/>
        </w:rPr>
        <w:t xml:space="preserve"> </w:t>
      </w:r>
      <w:r>
        <w:rPr>
          <w:spacing w:val="-2"/>
          <w:sz w:val="24"/>
        </w:rPr>
        <w:t>break:</w:t>
      </w:r>
    </w:p>
    <w:p w14:paraId="4DF4B4EE" w14:textId="77777777" w:rsidR="009F0656" w:rsidRDefault="009F0656">
      <w:pPr>
        <w:pStyle w:val="BodyText"/>
        <w:spacing w:before="121"/>
      </w:pPr>
    </w:p>
    <w:p w14:paraId="3FCDF723" w14:textId="77777777" w:rsidR="009F0656" w:rsidRDefault="000C1C2A">
      <w:pPr>
        <w:pStyle w:val="ListParagraph"/>
        <w:numPr>
          <w:ilvl w:val="0"/>
          <w:numId w:val="3"/>
        </w:numPr>
        <w:tabs>
          <w:tab w:val="left" w:pos="1982"/>
          <w:tab w:val="left" w:pos="1984"/>
        </w:tabs>
        <w:ind w:right="827"/>
        <w:rPr>
          <w:sz w:val="24"/>
        </w:rPr>
      </w:pPr>
      <w:r>
        <w:rPr>
          <w:sz w:val="24"/>
        </w:rPr>
        <w:t>In</w:t>
      </w:r>
      <w:r>
        <w:rPr>
          <w:spacing w:val="-2"/>
          <w:sz w:val="24"/>
        </w:rPr>
        <w:t xml:space="preserve"> </w:t>
      </w:r>
      <w:r>
        <w:rPr>
          <w:sz w:val="24"/>
        </w:rPr>
        <w:t>excess</w:t>
      </w:r>
      <w:r>
        <w:rPr>
          <w:spacing w:val="-3"/>
          <w:sz w:val="24"/>
        </w:rPr>
        <w:t xml:space="preserve"> </w:t>
      </w:r>
      <w:r>
        <w:rPr>
          <w:sz w:val="24"/>
        </w:rPr>
        <w:t>of</w:t>
      </w:r>
      <w:r>
        <w:rPr>
          <w:spacing w:val="-5"/>
          <w:sz w:val="24"/>
        </w:rPr>
        <w:t xml:space="preserve"> </w:t>
      </w:r>
      <w:r>
        <w:rPr>
          <w:sz w:val="24"/>
        </w:rPr>
        <w:t>6</w:t>
      </w:r>
      <w:r>
        <w:rPr>
          <w:spacing w:val="-4"/>
          <w:sz w:val="24"/>
        </w:rPr>
        <w:t xml:space="preserve"> </w:t>
      </w:r>
      <w:r>
        <w:rPr>
          <w:sz w:val="24"/>
        </w:rPr>
        <w:t>months</w:t>
      </w:r>
      <w:r>
        <w:rPr>
          <w:spacing w:val="-5"/>
          <w:sz w:val="24"/>
        </w:rPr>
        <w:t xml:space="preserve"> </w:t>
      </w:r>
      <w:r>
        <w:rPr>
          <w:sz w:val="24"/>
        </w:rPr>
        <w:t>should</w:t>
      </w:r>
      <w:r>
        <w:rPr>
          <w:spacing w:val="-5"/>
          <w:sz w:val="24"/>
        </w:rPr>
        <w:t xml:space="preserve"> </w:t>
      </w:r>
      <w:r>
        <w:rPr>
          <w:sz w:val="24"/>
        </w:rPr>
        <w:t>normally</w:t>
      </w:r>
      <w:r>
        <w:rPr>
          <w:spacing w:val="-3"/>
          <w:sz w:val="24"/>
        </w:rPr>
        <w:t xml:space="preserve"> </w:t>
      </w:r>
      <w:r>
        <w:rPr>
          <w:sz w:val="24"/>
        </w:rPr>
        <w:t>be</w:t>
      </w:r>
      <w:r>
        <w:rPr>
          <w:spacing w:val="-3"/>
          <w:sz w:val="24"/>
        </w:rPr>
        <w:t xml:space="preserve"> </w:t>
      </w:r>
      <w:r>
        <w:rPr>
          <w:sz w:val="24"/>
        </w:rPr>
        <w:t>appraised</w:t>
      </w:r>
      <w:r>
        <w:rPr>
          <w:spacing w:val="-3"/>
          <w:sz w:val="24"/>
        </w:rPr>
        <w:t xml:space="preserve"> </w:t>
      </w:r>
      <w:r>
        <w:rPr>
          <w:sz w:val="24"/>
        </w:rPr>
        <w:t>within</w:t>
      </w:r>
      <w:r>
        <w:rPr>
          <w:spacing w:val="-3"/>
          <w:sz w:val="24"/>
        </w:rPr>
        <w:t xml:space="preserve"> </w:t>
      </w:r>
      <w:r>
        <w:rPr>
          <w:sz w:val="24"/>
        </w:rPr>
        <w:t>6</w:t>
      </w:r>
      <w:r>
        <w:rPr>
          <w:spacing w:val="-4"/>
          <w:sz w:val="24"/>
        </w:rPr>
        <w:t xml:space="preserve"> </w:t>
      </w:r>
      <w:r>
        <w:rPr>
          <w:sz w:val="24"/>
        </w:rPr>
        <w:t>months</w:t>
      </w:r>
      <w:r>
        <w:rPr>
          <w:spacing w:val="-3"/>
          <w:sz w:val="24"/>
        </w:rPr>
        <w:t xml:space="preserve"> </w:t>
      </w:r>
      <w:r>
        <w:rPr>
          <w:sz w:val="24"/>
        </w:rPr>
        <w:t>of returning to work.</w:t>
      </w:r>
    </w:p>
    <w:p w14:paraId="5B8ECA09" w14:textId="77777777" w:rsidR="009F0656" w:rsidRDefault="000C1C2A">
      <w:pPr>
        <w:pStyle w:val="ListParagraph"/>
        <w:numPr>
          <w:ilvl w:val="0"/>
          <w:numId w:val="3"/>
        </w:numPr>
        <w:tabs>
          <w:tab w:val="left" w:pos="1982"/>
          <w:tab w:val="left" w:pos="1984"/>
        </w:tabs>
        <w:ind w:right="766"/>
        <w:rPr>
          <w:sz w:val="24"/>
        </w:rPr>
      </w:pPr>
      <w:r>
        <w:rPr>
          <w:sz w:val="24"/>
        </w:rPr>
        <w:t>Less</w:t>
      </w:r>
      <w:r>
        <w:rPr>
          <w:spacing w:val="-2"/>
          <w:sz w:val="24"/>
        </w:rPr>
        <w:t xml:space="preserve"> </w:t>
      </w:r>
      <w:r>
        <w:rPr>
          <w:sz w:val="24"/>
        </w:rPr>
        <w:t>than</w:t>
      </w:r>
      <w:r>
        <w:rPr>
          <w:spacing w:val="-4"/>
          <w:sz w:val="24"/>
        </w:rPr>
        <w:t xml:space="preserve"> </w:t>
      </w:r>
      <w:r>
        <w:rPr>
          <w:sz w:val="24"/>
        </w:rPr>
        <w:t>6</w:t>
      </w:r>
      <w:r>
        <w:rPr>
          <w:spacing w:val="-3"/>
          <w:sz w:val="24"/>
        </w:rPr>
        <w:t xml:space="preserve"> </w:t>
      </w:r>
      <w:r>
        <w:rPr>
          <w:sz w:val="24"/>
        </w:rPr>
        <w:t>months</w:t>
      </w:r>
      <w:r>
        <w:rPr>
          <w:spacing w:val="-2"/>
          <w:sz w:val="24"/>
        </w:rPr>
        <w:t xml:space="preserve"> </w:t>
      </w:r>
      <w:r>
        <w:rPr>
          <w:sz w:val="24"/>
        </w:rPr>
        <w:t>should</w:t>
      </w:r>
      <w:r>
        <w:rPr>
          <w:spacing w:val="-2"/>
          <w:sz w:val="24"/>
        </w:rPr>
        <w:t xml:space="preserve"> </w:t>
      </w:r>
      <w:r>
        <w:rPr>
          <w:sz w:val="24"/>
        </w:rPr>
        <w:t>try</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appraised</w:t>
      </w:r>
      <w:r>
        <w:rPr>
          <w:spacing w:val="-2"/>
          <w:sz w:val="24"/>
        </w:rPr>
        <w:t xml:space="preserve"> </w:t>
      </w:r>
      <w:r>
        <w:rPr>
          <w:sz w:val="24"/>
        </w:rPr>
        <w:t>no</w:t>
      </w:r>
      <w:r>
        <w:rPr>
          <w:spacing w:val="-4"/>
          <w:sz w:val="24"/>
        </w:rPr>
        <w:t xml:space="preserve"> </w:t>
      </w:r>
      <w:r>
        <w:rPr>
          <w:sz w:val="24"/>
        </w:rPr>
        <w:t>more</w:t>
      </w:r>
      <w:r>
        <w:rPr>
          <w:spacing w:val="-2"/>
          <w:sz w:val="24"/>
        </w:rPr>
        <w:t xml:space="preserve"> </w:t>
      </w:r>
      <w:r>
        <w:rPr>
          <w:sz w:val="24"/>
        </w:rPr>
        <w:t>than</w:t>
      </w:r>
      <w:r>
        <w:rPr>
          <w:spacing w:val="-4"/>
          <w:sz w:val="24"/>
        </w:rPr>
        <w:t xml:space="preserve"> </w:t>
      </w:r>
      <w:r>
        <w:rPr>
          <w:sz w:val="24"/>
        </w:rPr>
        <w:t>18</w:t>
      </w:r>
      <w:r>
        <w:rPr>
          <w:spacing w:val="-4"/>
          <w:sz w:val="24"/>
        </w:rPr>
        <w:t xml:space="preserve"> </w:t>
      </w:r>
      <w:r>
        <w:rPr>
          <w:sz w:val="24"/>
        </w:rPr>
        <w:t>months after the previous appraisal and wherever possible so that an appraisal year is not missed altogether.</w:t>
      </w:r>
    </w:p>
    <w:p w14:paraId="0FE9B0AF" w14:textId="77777777" w:rsidR="009F0656" w:rsidRDefault="000C1C2A">
      <w:pPr>
        <w:pStyle w:val="ListParagraph"/>
        <w:numPr>
          <w:ilvl w:val="1"/>
          <w:numId w:val="7"/>
        </w:numPr>
        <w:tabs>
          <w:tab w:val="left" w:pos="1357"/>
          <w:tab w:val="left" w:pos="1360"/>
        </w:tabs>
        <w:spacing w:before="270"/>
        <w:ind w:right="558"/>
        <w:rPr>
          <w:sz w:val="24"/>
        </w:rPr>
      </w:pPr>
      <w:r>
        <w:rPr>
          <w:sz w:val="24"/>
        </w:rPr>
        <w:t>Each case can be dealt with on its own merits and LCH is mindful that no doctor/dentist must be disadvantaged or unfairly penalised as a result of pregnancy,</w:t>
      </w:r>
      <w:r>
        <w:rPr>
          <w:spacing w:val="-3"/>
          <w:sz w:val="24"/>
        </w:rPr>
        <w:t xml:space="preserve"> </w:t>
      </w:r>
      <w:r>
        <w:rPr>
          <w:sz w:val="24"/>
        </w:rPr>
        <w:t>sickness</w:t>
      </w:r>
      <w:r>
        <w:rPr>
          <w:spacing w:val="-5"/>
          <w:sz w:val="24"/>
        </w:rPr>
        <w:t xml:space="preserve"> </w:t>
      </w:r>
      <w:r>
        <w:rPr>
          <w:sz w:val="24"/>
        </w:rPr>
        <w:t>or</w:t>
      </w:r>
      <w:r>
        <w:rPr>
          <w:spacing w:val="-3"/>
          <w:sz w:val="24"/>
        </w:rPr>
        <w:t xml:space="preserve"> </w:t>
      </w:r>
      <w:r>
        <w:rPr>
          <w:sz w:val="24"/>
        </w:rPr>
        <w:t>disability.</w:t>
      </w:r>
      <w:r>
        <w:rPr>
          <w:spacing w:val="40"/>
          <w:sz w:val="24"/>
        </w:rPr>
        <w:t xml:space="preserve"> </w:t>
      </w:r>
      <w:r>
        <w:rPr>
          <w:sz w:val="24"/>
        </w:rPr>
        <w:t>Doctors/dentists</w:t>
      </w:r>
      <w:r>
        <w:rPr>
          <w:spacing w:val="-3"/>
          <w:sz w:val="24"/>
        </w:rPr>
        <w:t xml:space="preserve"> </w:t>
      </w:r>
      <w:r>
        <w:rPr>
          <w:sz w:val="24"/>
        </w:rPr>
        <w:t>are</w:t>
      </w:r>
      <w:r>
        <w:rPr>
          <w:spacing w:val="-3"/>
          <w:sz w:val="24"/>
        </w:rPr>
        <w:t xml:space="preserve"> </w:t>
      </w:r>
      <w:r>
        <w:rPr>
          <w:sz w:val="24"/>
        </w:rPr>
        <w:t>likely</w:t>
      </w:r>
      <w:r>
        <w:rPr>
          <w:spacing w:val="-6"/>
          <w:sz w:val="24"/>
        </w:rPr>
        <w:t xml:space="preserve"> </w:t>
      </w:r>
      <w:r>
        <w:rPr>
          <w:sz w:val="24"/>
        </w:rPr>
        <w:t>to</w:t>
      </w:r>
      <w:r>
        <w:rPr>
          <w:spacing w:val="-4"/>
          <w:sz w:val="24"/>
        </w:rPr>
        <w:t xml:space="preserve"> </w:t>
      </w:r>
      <w:r>
        <w:rPr>
          <w:sz w:val="24"/>
        </w:rPr>
        <w:t>have</w:t>
      </w:r>
      <w:r>
        <w:rPr>
          <w:spacing w:val="-5"/>
          <w:sz w:val="24"/>
        </w:rPr>
        <w:t xml:space="preserve"> </w:t>
      </w:r>
      <w:r>
        <w:rPr>
          <w:sz w:val="24"/>
        </w:rPr>
        <w:t>to</w:t>
      </w:r>
      <w:r>
        <w:rPr>
          <w:spacing w:val="-3"/>
          <w:sz w:val="24"/>
        </w:rPr>
        <w:t xml:space="preserve"> </w:t>
      </w:r>
      <w:r>
        <w:rPr>
          <w:sz w:val="24"/>
        </w:rPr>
        <w:t>produce the required</w:t>
      </w:r>
      <w:r>
        <w:rPr>
          <w:spacing w:val="-2"/>
          <w:sz w:val="24"/>
        </w:rPr>
        <w:t xml:space="preserve"> </w:t>
      </w:r>
      <w:r>
        <w:rPr>
          <w:sz w:val="24"/>
        </w:rPr>
        <w:t>total amount</w:t>
      </w:r>
      <w:r>
        <w:rPr>
          <w:spacing w:val="-2"/>
          <w:sz w:val="24"/>
        </w:rPr>
        <w:t xml:space="preserve"> </w:t>
      </w:r>
      <w:r>
        <w:rPr>
          <w:sz w:val="24"/>
        </w:rPr>
        <w:t>of CPD credits stipulated for the</w:t>
      </w:r>
      <w:r>
        <w:rPr>
          <w:spacing w:val="-2"/>
          <w:sz w:val="24"/>
        </w:rPr>
        <w:t xml:space="preserve"> </w:t>
      </w:r>
      <w:r>
        <w:rPr>
          <w:sz w:val="24"/>
        </w:rPr>
        <w:t>five year</w:t>
      </w:r>
      <w:r>
        <w:rPr>
          <w:spacing w:val="-3"/>
          <w:sz w:val="24"/>
        </w:rPr>
        <w:t xml:space="preserve"> </w:t>
      </w:r>
      <w:r>
        <w:rPr>
          <w:sz w:val="24"/>
        </w:rPr>
        <w:t>revalidation cycle, if they have had some periods of leave during these five years.</w:t>
      </w:r>
    </w:p>
    <w:p w14:paraId="132BF541" w14:textId="77777777" w:rsidR="009F0656" w:rsidRDefault="000C1C2A">
      <w:pPr>
        <w:pStyle w:val="ListParagraph"/>
        <w:numPr>
          <w:ilvl w:val="1"/>
          <w:numId w:val="7"/>
        </w:numPr>
        <w:tabs>
          <w:tab w:val="left" w:pos="1357"/>
          <w:tab w:val="left" w:pos="1360"/>
        </w:tabs>
        <w:spacing w:before="121"/>
        <w:ind w:right="558"/>
        <w:rPr>
          <w:sz w:val="24"/>
        </w:rPr>
      </w:pPr>
      <w:r>
        <w:rPr>
          <w:sz w:val="24"/>
        </w:rPr>
        <w:t>Non-participation,</w:t>
      </w:r>
      <w:r>
        <w:rPr>
          <w:spacing w:val="-3"/>
          <w:sz w:val="24"/>
        </w:rPr>
        <w:t xml:space="preserve"> </w:t>
      </w:r>
      <w:r>
        <w:rPr>
          <w:sz w:val="24"/>
        </w:rPr>
        <w:t>without</w:t>
      </w:r>
      <w:r>
        <w:rPr>
          <w:spacing w:val="-5"/>
          <w:sz w:val="24"/>
        </w:rPr>
        <w:t xml:space="preserve"> </w:t>
      </w:r>
      <w:r>
        <w:rPr>
          <w:sz w:val="24"/>
        </w:rPr>
        <w:t>good</w:t>
      </w:r>
      <w:r>
        <w:rPr>
          <w:spacing w:val="-3"/>
          <w:sz w:val="24"/>
        </w:rPr>
        <w:t xml:space="preserve"> </w:t>
      </w:r>
      <w:r>
        <w:rPr>
          <w:sz w:val="24"/>
        </w:rPr>
        <w:t>reason,</w:t>
      </w:r>
      <w:r>
        <w:rPr>
          <w:spacing w:val="-5"/>
          <w:sz w:val="24"/>
        </w:rPr>
        <w:t xml:space="preserve"> </w:t>
      </w:r>
      <w:r>
        <w:rPr>
          <w:sz w:val="24"/>
        </w:rPr>
        <w:t>in</w:t>
      </w:r>
      <w:r>
        <w:rPr>
          <w:spacing w:val="-3"/>
          <w:sz w:val="24"/>
        </w:rPr>
        <w:t xml:space="preserve"> </w:t>
      </w:r>
      <w:r>
        <w:rPr>
          <w:sz w:val="24"/>
        </w:rPr>
        <w:t>annual</w:t>
      </w:r>
      <w:r>
        <w:rPr>
          <w:spacing w:val="-6"/>
          <w:sz w:val="24"/>
        </w:rPr>
        <w:t xml:space="preserve"> </w:t>
      </w:r>
      <w:r>
        <w:rPr>
          <w:sz w:val="24"/>
        </w:rPr>
        <w:t>appraisal</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considered</w:t>
      </w:r>
      <w:r>
        <w:rPr>
          <w:spacing w:val="-3"/>
          <w:sz w:val="24"/>
        </w:rPr>
        <w:t xml:space="preserve"> </w:t>
      </w:r>
      <w:r>
        <w:rPr>
          <w:sz w:val="24"/>
        </w:rPr>
        <w:t>a disciplinary matter and will lead to discussion with the GMC Employer Liaison Advisor and may lead to termination of the practitioner’s contract. This policy aims</w:t>
      </w:r>
      <w:r>
        <w:rPr>
          <w:spacing w:val="-2"/>
          <w:sz w:val="24"/>
        </w:rPr>
        <w:t xml:space="preserve"> </w:t>
      </w:r>
      <w:r>
        <w:rPr>
          <w:sz w:val="24"/>
        </w:rPr>
        <w:t>to</w:t>
      </w:r>
      <w:r>
        <w:rPr>
          <w:spacing w:val="-2"/>
          <w:sz w:val="24"/>
        </w:rPr>
        <w:t xml:space="preserve"> </w:t>
      </w:r>
      <w:r>
        <w:rPr>
          <w:sz w:val="24"/>
        </w:rPr>
        <w:t>ensure</w:t>
      </w:r>
      <w:r>
        <w:rPr>
          <w:spacing w:val="-4"/>
          <w:sz w:val="24"/>
        </w:rPr>
        <w:t xml:space="preserve"> </w:t>
      </w:r>
      <w:r>
        <w:rPr>
          <w:sz w:val="24"/>
        </w:rPr>
        <w:t>that</w:t>
      </w:r>
      <w:r>
        <w:rPr>
          <w:spacing w:val="-4"/>
          <w:sz w:val="24"/>
        </w:rPr>
        <w:t xml:space="preserve"> </w:t>
      </w:r>
      <w:r>
        <w:rPr>
          <w:sz w:val="24"/>
        </w:rPr>
        <w:t>these</w:t>
      </w:r>
      <w:r>
        <w:rPr>
          <w:spacing w:val="-2"/>
          <w:sz w:val="24"/>
        </w:rPr>
        <w:t xml:space="preserve"> </w:t>
      </w:r>
      <w:r>
        <w:rPr>
          <w:sz w:val="24"/>
        </w:rPr>
        <w:t>circumstances</w:t>
      </w:r>
      <w:r>
        <w:rPr>
          <w:spacing w:val="-5"/>
          <w:sz w:val="24"/>
        </w:rPr>
        <w:t xml:space="preserve"> </w:t>
      </w:r>
      <w:r>
        <w:rPr>
          <w:sz w:val="24"/>
        </w:rPr>
        <w:t>are</w:t>
      </w:r>
      <w:r>
        <w:rPr>
          <w:spacing w:val="-4"/>
          <w:sz w:val="24"/>
        </w:rPr>
        <w:t xml:space="preserve"> </w:t>
      </w:r>
      <w:r>
        <w:rPr>
          <w:sz w:val="24"/>
        </w:rPr>
        <w:t>dealt</w:t>
      </w:r>
      <w:r>
        <w:rPr>
          <w:spacing w:val="-2"/>
          <w:sz w:val="24"/>
        </w:rPr>
        <w:t xml:space="preserve"> </w:t>
      </w:r>
      <w:r>
        <w:rPr>
          <w:sz w:val="24"/>
        </w:rPr>
        <w:t>with</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appropriate,</w:t>
      </w:r>
      <w:r>
        <w:rPr>
          <w:spacing w:val="-2"/>
          <w:sz w:val="24"/>
        </w:rPr>
        <w:t xml:space="preserve"> </w:t>
      </w:r>
      <w:r>
        <w:rPr>
          <w:sz w:val="24"/>
        </w:rPr>
        <w:t>timely and consistent manner, minimising bureaucracy and ensuring all doctors and dentists benefit from appraisal at a time which meets their professional needs.</w:t>
      </w:r>
    </w:p>
    <w:p w14:paraId="186C83A0" w14:textId="77777777" w:rsidR="009F0656" w:rsidRDefault="000C1C2A">
      <w:pPr>
        <w:pStyle w:val="ListParagraph"/>
        <w:numPr>
          <w:ilvl w:val="1"/>
          <w:numId w:val="7"/>
        </w:numPr>
        <w:tabs>
          <w:tab w:val="left" w:pos="1357"/>
          <w:tab w:val="left" w:pos="1360"/>
        </w:tabs>
        <w:spacing w:before="120"/>
        <w:ind w:right="545"/>
        <w:rPr>
          <w:sz w:val="24"/>
        </w:rPr>
      </w:pPr>
      <w:r>
        <w:rPr>
          <w:sz w:val="24"/>
        </w:rPr>
        <w:t>Doctors who think they may need to defer their appraisal will have to complete an appraisal postponement application form available from the RO office to be discussed with the DMD for Professional Standards.</w:t>
      </w:r>
      <w:r>
        <w:rPr>
          <w:spacing w:val="40"/>
          <w:sz w:val="24"/>
        </w:rPr>
        <w:t xml:space="preserve"> </w:t>
      </w:r>
      <w:r>
        <w:rPr>
          <w:sz w:val="24"/>
        </w:rPr>
        <w:t>The applicant will be informed in writing of the decision within seven working days.</w:t>
      </w:r>
      <w:r>
        <w:rPr>
          <w:spacing w:val="40"/>
          <w:sz w:val="24"/>
        </w:rPr>
        <w:t xml:space="preserve"> </w:t>
      </w:r>
      <w:r>
        <w:rPr>
          <w:sz w:val="24"/>
        </w:rPr>
        <w:t>As noted in section</w:t>
      </w:r>
      <w:r>
        <w:rPr>
          <w:spacing w:val="-2"/>
          <w:sz w:val="24"/>
        </w:rPr>
        <w:t xml:space="preserve"> </w:t>
      </w:r>
      <w:r>
        <w:rPr>
          <w:sz w:val="24"/>
        </w:rPr>
        <w:t>6,</w:t>
      </w:r>
      <w:r>
        <w:rPr>
          <w:spacing w:val="-1"/>
          <w:sz w:val="24"/>
        </w:rPr>
        <w:t xml:space="preserve"> </w:t>
      </w:r>
      <w:r>
        <w:rPr>
          <w:sz w:val="24"/>
        </w:rPr>
        <w:t>appraisals may be</w:t>
      </w:r>
      <w:r>
        <w:rPr>
          <w:spacing w:val="-2"/>
          <w:sz w:val="24"/>
        </w:rPr>
        <w:t xml:space="preserve"> </w:t>
      </w:r>
      <w:r>
        <w:rPr>
          <w:sz w:val="24"/>
        </w:rPr>
        <w:t>deferred</w:t>
      </w:r>
      <w:r>
        <w:rPr>
          <w:spacing w:val="-2"/>
          <w:sz w:val="24"/>
        </w:rPr>
        <w:t xml:space="preserve"> </w:t>
      </w:r>
      <w:r>
        <w:rPr>
          <w:sz w:val="24"/>
        </w:rPr>
        <w:t>at the specific request</w:t>
      </w:r>
      <w:r>
        <w:rPr>
          <w:spacing w:val="-2"/>
          <w:sz w:val="24"/>
        </w:rPr>
        <w:t xml:space="preserve"> </w:t>
      </w:r>
      <w:r>
        <w:rPr>
          <w:sz w:val="24"/>
        </w:rPr>
        <w:t>of the</w:t>
      </w:r>
      <w:r>
        <w:rPr>
          <w:spacing w:val="-1"/>
          <w:sz w:val="24"/>
        </w:rPr>
        <w:t xml:space="preserve"> </w:t>
      </w:r>
      <w:r>
        <w:rPr>
          <w:sz w:val="24"/>
        </w:rPr>
        <w:t>RO where</w:t>
      </w:r>
      <w:r>
        <w:rPr>
          <w:spacing w:val="-2"/>
          <w:sz w:val="24"/>
        </w:rPr>
        <w:t xml:space="preserve"> </w:t>
      </w:r>
      <w:r>
        <w:rPr>
          <w:sz w:val="24"/>
        </w:rPr>
        <w:t>a doctor/dentist</w:t>
      </w:r>
      <w:r>
        <w:rPr>
          <w:spacing w:val="-4"/>
          <w:sz w:val="24"/>
        </w:rPr>
        <w:t xml:space="preserve"> </w:t>
      </w:r>
      <w:r>
        <w:rPr>
          <w:sz w:val="24"/>
        </w:rPr>
        <w:t>is</w:t>
      </w:r>
      <w:r>
        <w:rPr>
          <w:spacing w:val="-4"/>
          <w:sz w:val="24"/>
        </w:rPr>
        <w:t xml:space="preserve"> </w:t>
      </w:r>
      <w:r>
        <w:rPr>
          <w:sz w:val="24"/>
        </w:rPr>
        <w:t>already</w:t>
      </w:r>
      <w:r>
        <w:rPr>
          <w:spacing w:val="-4"/>
          <w:sz w:val="24"/>
        </w:rPr>
        <w:t xml:space="preserve"> </w:t>
      </w:r>
      <w:r>
        <w:rPr>
          <w:sz w:val="24"/>
        </w:rPr>
        <w:t>under</w:t>
      </w:r>
      <w:r>
        <w:rPr>
          <w:spacing w:val="-4"/>
          <w:sz w:val="24"/>
        </w:rPr>
        <w:t xml:space="preserve"> </w:t>
      </w:r>
      <w:r>
        <w:rPr>
          <w:sz w:val="24"/>
        </w:rPr>
        <w:t>investigation</w:t>
      </w:r>
      <w:r>
        <w:rPr>
          <w:spacing w:val="-4"/>
          <w:sz w:val="24"/>
        </w:rPr>
        <w:t xml:space="preserve"> </w:t>
      </w:r>
      <w:r>
        <w:rPr>
          <w:sz w:val="24"/>
        </w:rPr>
        <w:t>for</w:t>
      </w:r>
      <w:r>
        <w:rPr>
          <w:spacing w:val="-4"/>
          <w:sz w:val="24"/>
        </w:rPr>
        <w:t xml:space="preserve"> </w:t>
      </w:r>
      <w:r>
        <w:rPr>
          <w:sz w:val="24"/>
        </w:rPr>
        <w:t>concerns</w:t>
      </w:r>
      <w:r>
        <w:rPr>
          <w:spacing w:val="-4"/>
          <w:sz w:val="24"/>
        </w:rPr>
        <w:t xml:space="preserve"> </w:t>
      </w:r>
      <w:r>
        <w:rPr>
          <w:sz w:val="24"/>
        </w:rPr>
        <w:t>that</w:t>
      </w:r>
      <w:r>
        <w:rPr>
          <w:spacing w:val="-4"/>
          <w:sz w:val="24"/>
        </w:rPr>
        <w:t xml:space="preserve"> </w:t>
      </w:r>
      <w:r>
        <w:rPr>
          <w:sz w:val="24"/>
        </w:rPr>
        <w:t>have</w:t>
      </w:r>
      <w:r>
        <w:rPr>
          <w:spacing w:val="-6"/>
          <w:sz w:val="24"/>
        </w:rPr>
        <w:t xml:space="preserve"> </w:t>
      </w:r>
      <w:r>
        <w:rPr>
          <w:sz w:val="24"/>
        </w:rPr>
        <w:t>been</w:t>
      </w:r>
      <w:r>
        <w:rPr>
          <w:spacing w:val="-4"/>
          <w:sz w:val="24"/>
        </w:rPr>
        <w:t xml:space="preserve"> </w:t>
      </w:r>
      <w:r>
        <w:rPr>
          <w:sz w:val="24"/>
        </w:rPr>
        <w:t>raised.</w:t>
      </w:r>
    </w:p>
    <w:p w14:paraId="16024FC5" w14:textId="77777777" w:rsidR="009F0656" w:rsidRDefault="009F0656">
      <w:pPr>
        <w:pStyle w:val="BodyText"/>
        <w:spacing w:before="121"/>
      </w:pPr>
    </w:p>
    <w:p w14:paraId="71BAE658" w14:textId="77777777" w:rsidR="009F0656" w:rsidRDefault="000C1C2A">
      <w:pPr>
        <w:pStyle w:val="Heading1"/>
        <w:numPr>
          <w:ilvl w:val="0"/>
          <w:numId w:val="7"/>
        </w:numPr>
        <w:tabs>
          <w:tab w:val="left" w:pos="640"/>
        </w:tabs>
        <w:ind w:left="640" w:hanging="358"/>
      </w:pPr>
      <w:r>
        <w:t>Non-compliance</w:t>
      </w:r>
      <w:r>
        <w:rPr>
          <w:spacing w:val="-4"/>
        </w:rPr>
        <w:t xml:space="preserve"> </w:t>
      </w:r>
      <w:r>
        <w:t>with</w:t>
      </w:r>
      <w:r>
        <w:rPr>
          <w:spacing w:val="-4"/>
        </w:rPr>
        <w:t xml:space="preserve"> </w:t>
      </w:r>
      <w:r>
        <w:t>the</w:t>
      </w:r>
      <w:r>
        <w:rPr>
          <w:spacing w:val="-3"/>
        </w:rPr>
        <w:t xml:space="preserve"> </w:t>
      </w:r>
      <w:r>
        <w:t>appraisal</w:t>
      </w:r>
      <w:r>
        <w:rPr>
          <w:spacing w:val="-4"/>
        </w:rPr>
        <w:t xml:space="preserve"> </w:t>
      </w:r>
      <w:r>
        <w:rPr>
          <w:spacing w:val="-2"/>
        </w:rPr>
        <w:t>process</w:t>
      </w:r>
    </w:p>
    <w:p w14:paraId="2A23BD80" w14:textId="77777777" w:rsidR="009F0656" w:rsidRDefault="009F0656">
      <w:pPr>
        <w:pStyle w:val="BodyText"/>
        <w:spacing w:before="240"/>
        <w:rPr>
          <w:rFonts w:ascii="Arial"/>
          <w:b/>
        </w:rPr>
      </w:pPr>
    </w:p>
    <w:p w14:paraId="382990F9" w14:textId="77777777" w:rsidR="009F0656" w:rsidRDefault="000C1C2A">
      <w:pPr>
        <w:pStyle w:val="ListParagraph"/>
        <w:numPr>
          <w:ilvl w:val="1"/>
          <w:numId w:val="7"/>
        </w:numPr>
        <w:tabs>
          <w:tab w:val="left" w:pos="1357"/>
          <w:tab w:val="left" w:pos="1360"/>
        </w:tabs>
        <w:ind w:right="448"/>
        <w:rPr>
          <w:sz w:val="24"/>
        </w:rPr>
      </w:pPr>
      <w:r>
        <w:rPr>
          <w:sz w:val="24"/>
        </w:rPr>
        <w:t>The DMD for Professional Standards will be asked by the RO to carry out an investigation as to the reasons why the individual doctor/dentist has not completed</w:t>
      </w:r>
      <w:r>
        <w:rPr>
          <w:spacing w:val="-3"/>
          <w:sz w:val="24"/>
        </w:rPr>
        <w:t xml:space="preserve"> </w:t>
      </w:r>
      <w:r>
        <w:rPr>
          <w:sz w:val="24"/>
        </w:rPr>
        <w:t>an</w:t>
      </w:r>
      <w:r>
        <w:rPr>
          <w:spacing w:val="-3"/>
          <w:sz w:val="24"/>
        </w:rPr>
        <w:t xml:space="preserve"> </w:t>
      </w:r>
      <w:r>
        <w:rPr>
          <w:sz w:val="24"/>
        </w:rPr>
        <w:t>appraisal. A</w:t>
      </w:r>
      <w:r>
        <w:rPr>
          <w:spacing w:val="-3"/>
          <w:sz w:val="24"/>
        </w:rPr>
        <w:t xml:space="preserve"> </w:t>
      </w:r>
      <w:r>
        <w:rPr>
          <w:sz w:val="24"/>
        </w:rPr>
        <w:t>report</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investigation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RO and appropriate action will be taken.</w:t>
      </w:r>
    </w:p>
    <w:p w14:paraId="2DAB6026" w14:textId="77777777" w:rsidR="009F0656" w:rsidRDefault="009F0656">
      <w:pPr>
        <w:pStyle w:val="ListParagraph"/>
        <w:rPr>
          <w:sz w:val="24"/>
        </w:rPr>
        <w:sectPr w:rsidR="009F0656">
          <w:pgSz w:w="11910" w:h="16840"/>
          <w:pgMar w:top="1040" w:right="708" w:bottom="900" w:left="850" w:header="0" w:footer="709" w:gutter="0"/>
          <w:cols w:space="720"/>
        </w:sectPr>
      </w:pPr>
    </w:p>
    <w:p w14:paraId="2294546B" w14:textId="77777777" w:rsidR="009F0656" w:rsidRDefault="000C1C2A">
      <w:pPr>
        <w:pStyle w:val="ListParagraph"/>
        <w:numPr>
          <w:ilvl w:val="1"/>
          <w:numId w:val="7"/>
        </w:numPr>
        <w:tabs>
          <w:tab w:val="left" w:pos="1357"/>
          <w:tab w:val="left" w:pos="1360"/>
        </w:tabs>
        <w:spacing w:before="75"/>
        <w:ind w:right="832"/>
        <w:rPr>
          <w:sz w:val="24"/>
        </w:rPr>
      </w:pPr>
      <w:r>
        <w:rPr>
          <w:sz w:val="24"/>
        </w:rPr>
        <w:lastRenderedPageBreak/>
        <w:t>Doctors</w:t>
      </w:r>
      <w:r>
        <w:rPr>
          <w:spacing w:val="-2"/>
          <w:sz w:val="24"/>
        </w:rPr>
        <w:t xml:space="preserve"> </w:t>
      </w:r>
      <w:r>
        <w:rPr>
          <w:sz w:val="24"/>
        </w:rPr>
        <w:t>and</w:t>
      </w:r>
      <w:r>
        <w:rPr>
          <w:spacing w:val="-2"/>
          <w:sz w:val="24"/>
        </w:rPr>
        <w:t xml:space="preserve"> </w:t>
      </w:r>
      <w:r>
        <w:rPr>
          <w:sz w:val="24"/>
        </w:rPr>
        <w:t>dentists</w:t>
      </w:r>
      <w:r>
        <w:rPr>
          <w:spacing w:val="-4"/>
          <w:sz w:val="24"/>
        </w:rPr>
        <w:t xml:space="preserve"> </w:t>
      </w:r>
      <w:r>
        <w:rPr>
          <w:sz w:val="24"/>
        </w:rPr>
        <w:t>who</w:t>
      </w:r>
      <w:r>
        <w:rPr>
          <w:spacing w:val="-2"/>
          <w:sz w:val="24"/>
        </w:rPr>
        <w:t xml:space="preserve"> </w:t>
      </w:r>
      <w:r>
        <w:rPr>
          <w:sz w:val="24"/>
        </w:rPr>
        <w:t>have</w:t>
      </w:r>
      <w:r>
        <w:rPr>
          <w:spacing w:val="-4"/>
          <w:sz w:val="24"/>
        </w:rPr>
        <w:t xml:space="preserve"> </w:t>
      </w:r>
      <w:r>
        <w:rPr>
          <w:sz w:val="24"/>
        </w:rPr>
        <w:t>not</w:t>
      </w:r>
      <w:r>
        <w:rPr>
          <w:spacing w:val="-4"/>
          <w:sz w:val="24"/>
        </w:rPr>
        <w:t xml:space="preserve"> </w:t>
      </w:r>
      <w:r>
        <w:rPr>
          <w:sz w:val="24"/>
        </w:rPr>
        <w:t>completed an</w:t>
      </w:r>
      <w:r>
        <w:rPr>
          <w:spacing w:val="-3"/>
          <w:sz w:val="24"/>
        </w:rPr>
        <w:t xml:space="preserve"> </w:t>
      </w:r>
      <w:r>
        <w:rPr>
          <w:sz w:val="24"/>
        </w:rPr>
        <w:t>annual</w:t>
      </w:r>
      <w:r>
        <w:rPr>
          <w:spacing w:val="-2"/>
          <w:sz w:val="24"/>
        </w:rPr>
        <w:t xml:space="preserve"> </w:t>
      </w:r>
      <w:r>
        <w:rPr>
          <w:sz w:val="24"/>
        </w:rPr>
        <w:t>appraisal</w:t>
      </w:r>
      <w:r>
        <w:rPr>
          <w:spacing w:val="-2"/>
          <w:sz w:val="24"/>
        </w:rPr>
        <w:t xml:space="preserve"> </w:t>
      </w:r>
      <w:r>
        <w:rPr>
          <w:sz w:val="24"/>
        </w:rPr>
        <w:t>will</w:t>
      </w:r>
      <w:r>
        <w:rPr>
          <w:spacing w:val="-3"/>
          <w:sz w:val="24"/>
        </w:rPr>
        <w:t xml:space="preserve"> </w:t>
      </w:r>
      <w:r>
        <w:rPr>
          <w:sz w:val="24"/>
        </w:rPr>
        <w:t>not</w:t>
      </w:r>
      <w:r>
        <w:rPr>
          <w:spacing w:val="-2"/>
          <w:sz w:val="24"/>
        </w:rPr>
        <w:t xml:space="preserve"> </w:t>
      </w:r>
      <w:r>
        <w:rPr>
          <w:sz w:val="24"/>
        </w:rPr>
        <w:t>be eligible for routine pay progression or Clinical Excellence Awards unless deferment on exceptional grounds has been agreed with LCH.</w:t>
      </w:r>
    </w:p>
    <w:p w14:paraId="2F7752B5" w14:textId="77777777" w:rsidR="009F0656" w:rsidRDefault="000C1C2A">
      <w:pPr>
        <w:pStyle w:val="ListParagraph"/>
        <w:numPr>
          <w:ilvl w:val="1"/>
          <w:numId w:val="7"/>
        </w:numPr>
        <w:tabs>
          <w:tab w:val="left" w:pos="1357"/>
          <w:tab w:val="left" w:pos="1360"/>
        </w:tabs>
        <w:spacing w:before="120"/>
        <w:ind w:right="499"/>
        <w:rPr>
          <w:sz w:val="24"/>
        </w:rPr>
      </w:pPr>
      <w:r>
        <w:rPr>
          <w:sz w:val="24"/>
        </w:rPr>
        <w:t>Doctors and dentists who have not completed an annual appraisal will be included</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exception</w:t>
      </w:r>
      <w:r>
        <w:rPr>
          <w:spacing w:val="-2"/>
          <w:sz w:val="24"/>
        </w:rPr>
        <w:t xml:space="preserve"> </w:t>
      </w:r>
      <w:r>
        <w:rPr>
          <w:sz w:val="24"/>
        </w:rPr>
        <w:t>report</w:t>
      </w:r>
      <w:r>
        <w:rPr>
          <w:spacing w:val="-3"/>
          <w:sz w:val="24"/>
        </w:rPr>
        <w:t xml:space="preserve"> </w:t>
      </w:r>
      <w:r>
        <w:rPr>
          <w:sz w:val="24"/>
        </w:rPr>
        <w:t>(to</w:t>
      </w:r>
      <w:r>
        <w:rPr>
          <w:spacing w:val="-3"/>
          <w:sz w:val="24"/>
        </w:rPr>
        <w:t xml:space="preserve"> </w:t>
      </w:r>
      <w:r>
        <w:rPr>
          <w:sz w:val="24"/>
        </w:rPr>
        <w:t>include reasons,</w:t>
      </w:r>
      <w:r>
        <w:rPr>
          <w:spacing w:val="-5"/>
          <w:sz w:val="24"/>
        </w:rPr>
        <w:t xml:space="preserve"> </w:t>
      </w:r>
      <w:r>
        <w:rPr>
          <w:sz w:val="24"/>
        </w:rPr>
        <w:t>for</w:t>
      </w:r>
      <w:r>
        <w:rPr>
          <w:spacing w:val="-3"/>
          <w:sz w:val="24"/>
        </w:rPr>
        <w:t xml:space="preserve"> </w:t>
      </w:r>
      <w:r>
        <w:rPr>
          <w:sz w:val="24"/>
        </w:rPr>
        <w:t>all</w:t>
      </w:r>
      <w:r>
        <w:rPr>
          <w:spacing w:val="-6"/>
          <w:sz w:val="24"/>
        </w:rPr>
        <w:t xml:space="preserve"> </w:t>
      </w:r>
      <w:r>
        <w:rPr>
          <w:sz w:val="24"/>
        </w:rPr>
        <w:t>missed</w:t>
      </w:r>
      <w:r>
        <w:rPr>
          <w:spacing w:val="-4"/>
          <w:sz w:val="24"/>
        </w:rPr>
        <w:t xml:space="preserve"> </w:t>
      </w:r>
      <w:r>
        <w:rPr>
          <w:sz w:val="24"/>
        </w:rPr>
        <w:t>or</w:t>
      </w:r>
      <w:r>
        <w:rPr>
          <w:spacing w:val="-3"/>
          <w:sz w:val="24"/>
        </w:rPr>
        <w:t xml:space="preserve"> </w:t>
      </w:r>
      <w:r>
        <w:rPr>
          <w:sz w:val="24"/>
        </w:rPr>
        <w:t>incomplete appraisals and all missing PDPs) provided to the LCH Board by the RO and to NHS England within the Annual Organisation Audit (AOA).</w:t>
      </w:r>
    </w:p>
    <w:p w14:paraId="0FACA853" w14:textId="77777777" w:rsidR="009F0656" w:rsidRDefault="009F0656">
      <w:pPr>
        <w:pStyle w:val="BodyText"/>
        <w:spacing w:before="120"/>
      </w:pPr>
    </w:p>
    <w:p w14:paraId="6DC21EF6" w14:textId="77777777" w:rsidR="009F0656" w:rsidRDefault="000C1C2A">
      <w:pPr>
        <w:pStyle w:val="Heading1"/>
        <w:numPr>
          <w:ilvl w:val="0"/>
          <w:numId w:val="7"/>
        </w:numPr>
        <w:tabs>
          <w:tab w:val="left" w:pos="640"/>
        </w:tabs>
        <w:ind w:left="640" w:hanging="358"/>
      </w:pPr>
      <w:r>
        <w:t>Locum</w:t>
      </w:r>
      <w:r>
        <w:rPr>
          <w:spacing w:val="-4"/>
        </w:rPr>
        <w:t xml:space="preserve"> </w:t>
      </w:r>
      <w:r>
        <w:rPr>
          <w:spacing w:val="-2"/>
        </w:rPr>
        <w:t>doctors/dentists</w:t>
      </w:r>
    </w:p>
    <w:p w14:paraId="4B2AC704" w14:textId="77777777" w:rsidR="009F0656" w:rsidRDefault="009F0656">
      <w:pPr>
        <w:pStyle w:val="BodyText"/>
        <w:spacing w:before="240"/>
        <w:rPr>
          <w:rFonts w:ascii="Arial"/>
          <w:b/>
        </w:rPr>
      </w:pPr>
    </w:p>
    <w:p w14:paraId="4321C3D6" w14:textId="77777777" w:rsidR="009F0656" w:rsidRDefault="000C1C2A">
      <w:pPr>
        <w:pStyle w:val="ListParagraph"/>
        <w:numPr>
          <w:ilvl w:val="1"/>
          <w:numId w:val="7"/>
        </w:numPr>
        <w:tabs>
          <w:tab w:val="left" w:pos="1357"/>
          <w:tab w:val="left" w:pos="1360"/>
        </w:tabs>
        <w:ind w:right="614"/>
        <w:rPr>
          <w:sz w:val="24"/>
        </w:rPr>
      </w:pPr>
      <w:r>
        <w:rPr>
          <w:sz w:val="24"/>
        </w:rPr>
        <w:t>Where locum doctors/dentists are employed by LCH, the Medical Lead should ensure there is a system in place for recording the Locum’s contribution and performance and feeding timely information to the locum’s own RO/agency at the end of the assignment.</w:t>
      </w:r>
      <w:r>
        <w:rPr>
          <w:spacing w:val="40"/>
          <w:sz w:val="24"/>
        </w:rPr>
        <w:t xml:space="preserve"> </w:t>
      </w:r>
      <w:r>
        <w:rPr>
          <w:sz w:val="24"/>
        </w:rPr>
        <w:t>LCH will not routinely appraise locum doctors or dentists if they are contracted by LCH at the time their appraisal is due, this should be undertaken by their employer. Appraisal should reflect the whole practice of a locum, and temporary staffing agencies need to be engaged with the process both in receiving information from locum employers and supplying information where the agency is not a prescribed connection. For doctors or dentists</w:t>
      </w:r>
      <w:r>
        <w:rPr>
          <w:spacing w:val="-5"/>
          <w:sz w:val="24"/>
        </w:rPr>
        <w:t xml:space="preserve"> </w:t>
      </w:r>
      <w:r>
        <w:rPr>
          <w:sz w:val="24"/>
        </w:rPr>
        <w:t>employed</w:t>
      </w:r>
      <w:r>
        <w:rPr>
          <w:spacing w:val="-5"/>
          <w:sz w:val="24"/>
        </w:rPr>
        <w:t xml:space="preserve"> </w:t>
      </w:r>
      <w:r>
        <w:rPr>
          <w:sz w:val="24"/>
        </w:rPr>
        <w:t>as</w:t>
      </w:r>
      <w:r>
        <w:rPr>
          <w:spacing w:val="-3"/>
          <w:sz w:val="24"/>
        </w:rPr>
        <w:t xml:space="preserve"> </w:t>
      </w:r>
      <w:r>
        <w:rPr>
          <w:sz w:val="24"/>
        </w:rPr>
        <w:t>locums</w:t>
      </w:r>
      <w:r>
        <w:rPr>
          <w:spacing w:val="-6"/>
          <w:sz w:val="24"/>
        </w:rPr>
        <w:t xml:space="preserve"> </w:t>
      </w:r>
      <w:r>
        <w:rPr>
          <w:sz w:val="24"/>
        </w:rPr>
        <w:t>directly</w:t>
      </w:r>
      <w:r>
        <w:rPr>
          <w:spacing w:val="-3"/>
          <w:sz w:val="24"/>
        </w:rPr>
        <w:t xml:space="preserve"> </w:t>
      </w:r>
      <w:r>
        <w:rPr>
          <w:sz w:val="24"/>
        </w:rPr>
        <w:t>by</w:t>
      </w:r>
      <w:r>
        <w:rPr>
          <w:spacing w:val="-6"/>
          <w:sz w:val="24"/>
        </w:rPr>
        <w:t xml:space="preserve"> </w:t>
      </w:r>
      <w:r>
        <w:rPr>
          <w:sz w:val="24"/>
        </w:rPr>
        <w:t>LCH</w:t>
      </w:r>
      <w:r>
        <w:rPr>
          <w:spacing w:val="-7"/>
          <w:sz w:val="24"/>
        </w:rPr>
        <w:t xml:space="preserve"> </w:t>
      </w:r>
      <w:r>
        <w:rPr>
          <w:sz w:val="24"/>
        </w:rPr>
        <w:t>there</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a</w:t>
      </w:r>
      <w:r>
        <w:rPr>
          <w:spacing w:val="-4"/>
          <w:sz w:val="24"/>
        </w:rPr>
        <w:t xml:space="preserve"> </w:t>
      </w:r>
      <w:r>
        <w:rPr>
          <w:sz w:val="24"/>
        </w:rPr>
        <w:t>discussion</w:t>
      </w:r>
      <w:r>
        <w:rPr>
          <w:spacing w:val="-2"/>
          <w:sz w:val="24"/>
        </w:rPr>
        <w:t xml:space="preserve"> </w:t>
      </w:r>
      <w:r>
        <w:rPr>
          <w:sz w:val="24"/>
        </w:rPr>
        <w:t>with the RO team about the appropriate action.</w:t>
      </w:r>
    </w:p>
    <w:p w14:paraId="0162CB5A" w14:textId="77777777" w:rsidR="009F0656" w:rsidRDefault="009F0656">
      <w:pPr>
        <w:pStyle w:val="BodyText"/>
        <w:spacing w:before="121"/>
      </w:pPr>
    </w:p>
    <w:p w14:paraId="461FF0AB" w14:textId="77777777" w:rsidR="009F0656" w:rsidRDefault="000C1C2A">
      <w:pPr>
        <w:pStyle w:val="Heading1"/>
        <w:numPr>
          <w:ilvl w:val="0"/>
          <w:numId w:val="7"/>
        </w:numPr>
        <w:tabs>
          <w:tab w:val="left" w:pos="640"/>
        </w:tabs>
        <w:ind w:left="640" w:hanging="358"/>
      </w:pPr>
      <w:r>
        <w:t>New</w:t>
      </w:r>
      <w:r>
        <w:rPr>
          <w:spacing w:val="-3"/>
        </w:rPr>
        <w:t xml:space="preserve"> </w:t>
      </w:r>
      <w:r>
        <w:t>in</w:t>
      </w:r>
      <w:r>
        <w:rPr>
          <w:spacing w:val="-1"/>
        </w:rPr>
        <w:t xml:space="preserve"> </w:t>
      </w:r>
      <w:r>
        <w:t xml:space="preserve">post </w:t>
      </w:r>
      <w:r>
        <w:rPr>
          <w:spacing w:val="-2"/>
        </w:rPr>
        <w:t>doctors</w:t>
      </w:r>
    </w:p>
    <w:p w14:paraId="5260BA12" w14:textId="77777777" w:rsidR="009F0656" w:rsidRDefault="009F0656">
      <w:pPr>
        <w:pStyle w:val="BodyText"/>
        <w:spacing w:before="240"/>
        <w:rPr>
          <w:rFonts w:ascii="Arial"/>
          <w:b/>
        </w:rPr>
      </w:pPr>
    </w:p>
    <w:p w14:paraId="63CF23B2" w14:textId="77777777" w:rsidR="009F0656" w:rsidRDefault="000C1C2A">
      <w:pPr>
        <w:pStyle w:val="ListParagraph"/>
        <w:numPr>
          <w:ilvl w:val="1"/>
          <w:numId w:val="7"/>
        </w:numPr>
        <w:tabs>
          <w:tab w:val="left" w:pos="1357"/>
          <w:tab w:val="left" w:pos="1360"/>
        </w:tabs>
        <w:ind w:right="612"/>
        <w:rPr>
          <w:sz w:val="24"/>
        </w:rPr>
      </w:pPr>
      <w:r>
        <w:rPr>
          <w:sz w:val="24"/>
        </w:rPr>
        <w:t>Doctors who are employed by LCH who are new in post should be appraised within</w:t>
      </w:r>
      <w:r>
        <w:rPr>
          <w:spacing w:val="-3"/>
          <w:sz w:val="24"/>
        </w:rPr>
        <w:t xml:space="preserve"> </w:t>
      </w:r>
      <w:r>
        <w:rPr>
          <w:sz w:val="24"/>
        </w:rPr>
        <w:t>six</w:t>
      </w:r>
      <w:r>
        <w:rPr>
          <w:spacing w:val="-3"/>
          <w:sz w:val="24"/>
        </w:rPr>
        <w:t xml:space="preserve"> </w:t>
      </w:r>
      <w:r>
        <w:rPr>
          <w:sz w:val="24"/>
        </w:rPr>
        <w:t>months</w:t>
      </w:r>
      <w:r>
        <w:rPr>
          <w:spacing w:val="-3"/>
          <w:sz w:val="24"/>
        </w:rPr>
        <w:t xml:space="preserve"> </w:t>
      </w:r>
      <w:r>
        <w:rPr>
          <w:sz w:val="24"/>
        </w:rPr>
        <w:t>of</w:t>
      </w:r>
      <w:r>
        <w:rPr>
          <w:spacing w:val="-5"/>
          <w:sz w:val="24"/>
        </w:rPr>
        <w:t xml:space="preserve"> </w:t>
      </w:r>
      <w:r>
        <w:rPr>
          <w:sz w:val="24"/>
        </w:rPr>
        <w:t>starting</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Trust.</w:t>
      </w:r>
      <w:r>
        <w:rPr>
          <w:spacing w:val="-3"/>
          <w:sz w:val="24"/>
        </w:rPr>
        <w:t xml:space="preserve"> </w:t>
      </w:r>
      <w:r>
        <w:rPr>
          <w:sz w:val="24"/>
        </w:rPr>
        <w:t>The</w:t>
      </w:r>
      <w:r>
        <w:rPr>
          <w:spacing w:val="-3"/>
          <w:sz w:val="24"/>
        </w:rPr>
        <w:t xml:space="preserve"> </w:t>
      </w:r>
      <w:r>
        <w:rPr>
          <w:sz w:val="24"/>
        </w:rPr>
        <w:t>RO</w:t>
      </w:r>
      <w:r>
        <w:rPr>
          <w:spacing w:val="-3"/>
          <w:sz w:val="24"/>
        </w:rPr>
        <w:t xml:space="preserve"> </w:t>
      </w:r>
      <w:r>
        <w:rPr>
          <w:sz w:val="24"/>
        </w:rPr>
        <w:t>team</w:t>
      </w:r>
      <w:r>
        <w:rPr>
          <w:spacing w:val="-2"/>
          <w:sz w:val="24"/>
        </w:rPr>
        <w:t xml:space="preserve"> </w:t>
      </w:r>
      <w:r>
        <w:rPr>
          <w:sz w:val="24"/>
        </w:rPr>
        <w:t>will</w:t>
      </w:r>
      <w:r>
        <w:rPr>
          <w:spacing w:val="-3"/>
          <w:sz w:val="24"/>
        </w:rPr>
        <w:t xml:space="preserve"> </w:t>
      </w:r>
      <w:r>
        <w:rPr>
          <w:sz w:val="24"/>
        </w:rPr>
        <w:t>request</w:t>
      </w:r>
      <w:r>
        <w:rPr>
          <w:spacing w:val="-3"/>
          <w:sz w:val="24"/>
        </w:rPr>
        <w:t xml:space="preserve"> </w:t>
      </w:r>
      <w:r>
        <w:rPr>
          <w:sz w:val="24"/>
        </w:rPr>
        <w:t>a</w:t>
      </w:r>
      <w:r>
        <w:rPr>
          <w:spacing w:val="-3"/>
          <w:sz w:val="24"/>
        </w:rPr>
        <w:t xml:space="preserve"> </w:t>
      </w:r>
      <w:r>
        <w:rPr>
          <w:sz w:val="24"/>
        </w:rPr>
        <w:t>transfer of information from the individuals previous employer.</w:t>
      </w:r>
      <w:r>
        <w:rPr>
          <w:spacing w:val="40"/>
          <w:sz w:val="24"/>
        </w:rPr>
        <w:t xml:space="preserve"> </w:t>
      </w:r>
      <w:r>
        <w:rPr>
          <w:sz w:val="24"/>
        </w:rPr>
        <w:t>Information on new starters will be managed by the RO team from data shared by the LCH Workforce team.</w:t>
      </w:r>
    </w:p>
    <w:p w14:paraId="1C9957BB" w14:textId="77777777" w:rsidR="009F0656" w:rsidRDefault="009F0656">
      <w:pPr>
        <w:pStyle w:val="BodyText"/>
      </w:pPr>
    </w:p>
    <w:p w14:paraId="41C76245" w14:textId="77777777" w:rsidR="009F0656" w:rsidRDefault="009F0656">
      <w:pPr>
        <w:pStyle w:val="BodyText"/>
        <w:spacing w:before="121"/>
      </w:pPr>
    </w:p>
    <w:p w14:paraId="1911D9E5" w14:textId="77777777" w:rsidR="009F0656" w:rsidRDefault="000C1C2A">
      <w:pPr>
        <w:pStyle w:val="Heading1"/>
        <w:numPr>
          <w:ilvl w:val="0"/>
          <w:numId w:val="7"/>
        </w:numPr>
        <w:tabs>
          <w:tab w:val="left" w:pos="640"/>
        </w:tabs>
        <w:ind w:left="640" w:hanging="358"/>
      </w:pPr>
      <w:r>
        <w:t>Private</w:t>
      </w:r>
      <w:r>
        <w:rPr>
          <w:spacing w:val="-8"/>
        </w:rPr>
        <w:t xml:space="preserve"> </w:t>
      </w:r>
      <w:r>
        <w:t>Practice/Whole</w:t>
      </w:r>
      <w:r>
        <w:rPr>
          <w:spacing w:val="-3"/>
        </w:rPr>
        <w:t xml:space="preserve"> </w:t>
      </w:r>
      <w:r>
        <w:t>of</w:t>
      </w:r>
      <w:r>
        <w:rPr>
          <w:spacing w:val="-4"/>
        </w:rPr>
        <w:t xml:space="preserve"> </w:t>
      </w:r>
      <w:r>
        <w:t>practice</w:t>
      </w:r>
      <w:r>
        <w:rPr>
          <w:spacing w:val="-4"/>
        </w:rPr>
        <w:t xml:space="preserve"> </w:t>
      </w:r>
      <w:r>
        <w:rPr>
          <w:spacing w:val="-2"/>
        </w:rPr>
        <w:t>appraisal</w:t>
      </w:r>
    </w:p>
    <w:p w14:paraId="5CE0DE16" w14:textId="77777777" w:rsidR="009F0656" w:rsidRDefault="009F0656">
      <w:pPr>
        <w:pStyle w:val="BodyText"/>
        <w:spacing w:before="240"/>
        <w:rPr>
          <w:rFonts w:ascii="Arial"/>
          <w:b/>
        </w:rPr>
      </w:pPr>
    </w:p>
    <w:p w14:paraId="39B4DF2A" w14:textId="77777777" w:rsidR="009F0656" w:rsidRDefault="000C1C2A">
      <w:pPr>
        <w:pStyle w:val="ListParagraph"/>
        <w:numPr>
          <w:ilvl w:val="1"/>
          <w:numId w:val="7"/>
        </w:numPr>
        <w:tabs>
          <w:tab w:val="left" w:pos="1357"/>
          <w:tab w:val="left" w:pos="1360"/>
        </w:tabs>
        <w:ind w:right="481"/>
        <w:rPr>
          <w:sz w:val="24"/>
        </w:rPr>
      </w:pPr>
      <w:r>
        <w:rPr>
          <w:sz w:val="24"/>
        </w:rPr>
        <w:t>Where</w:t>
      </w:r>
      <w:r>
        <w:rPr>
          <w:spacing w:val="-1"/>
          <w:sz w:val="24"/>
        </w:rPr>
        <w:t xml:space="preserve"> </w:t>
      </w:r>
      <w:r>
        <w:rPr>
          <w:sz w:val="24"/>
        </w:rPr>
        <w:t>a doctor or dentist carries out any</w:t>
      </w:r>
      <w:r>
        <w:rPr>
          <w:spacing w:val="-1"/>
          <w:sz w:val="24"/>
        </w:rPr>
        <w:t xml:space="preserve"> </w:t>
      </w:r>
      <w:r>
        <w:rPr>
          <w:sz w:val="24"/>
        </w:rPr>
        <w:t>other work evidence must be provided by the individual for their appraisal to ensure a ‘whole practice appraisal’. This evidence</w:t>
      </w:r>
      <w:r>
        <w:rPr>
          <w:spacing w:val="-4"/>
          <w:sz w:val="24"/>
        </w:rPr>
        <w:t xml:space="preserve"> </w:t>
      </w:r>
      <w:r>
        <w:rPr>
          <w:sz w:val="24"/>
        </w:rPr>
        <w:t>should</w:t>
      </w:r>
      <w:r>
        <w:rPr>
          <w:spacing w:val="-4"/>
          <w:sz w:val="24"/>
        </w:rPr>
        <w:t xml:space="preserve"> </w:t>
      </w:r>
      <w:r>
        <w:rPr>
          <w:sz w:val="24"/>
        </w:rPr>
        <w:t>include</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the nature</w:t>
      </w:r>
      <w:r>
        <w:rPr>
          <w:spacing w:val="-4"/>
          <w:sz w:val="24"/>
        </w:rPr>
        <w:t xml:space="preserve"> </w:t>
      </w:r>
      <w:r>
        <w:rPr>
          <w:sz w:val="24"/>
        </w:rPr>
        <w:t>of</w:t>
      </w:r>
      <w:r>
        <w:rPr>
          <w:spacing w:val="-5"/>
          <w:sz w:val="24"/>
        </w:rPr>
        <w:t xml:space="preserve"> </w:t>
      </w:r>
      <w:r>
        <w:rPr>
          <w:sz w:val="24"/>
        </w:rPr>
        <w:t>individual’s</w:t>
      </w:r>
      <w:r>
        <w:rPr>
          <w:spacing w:val="-3"/>
          <w:sz w:val="24"/>
        </w:rPr>
        <w:t xml:space="preserve"> </w:t>
      </w:r>
      <w:r>
        <w:rPr>
          <w:sz w:val="24"/>
        </w:rPr>
        <w:t>clinical</w:t>
      </w:r>
      <w:r>
        <w:rPr>
          <w:spacing w:val="-4"/>
          <w:sz w:val="24"/>
        </w:rPr>
        <w:t xml:space="preserve"> </w:t>
      </w:r>
      <w:r>
        <w:rPr>
          <w:sz w:val="24"/>
        </w:rPr>
        <w:t>practice which may be different to that in LCH together with their involvement in complaints, incidents or any human resources process, as well as positive aspects of practice.</w:t>
      </w:r>
    </w:p>
    <w:p w14:paraId="6AE21AAF" w14:textId="77777777" w:rsidR="009F0656" w:rsidRDefault="000C1C2A">
      <w:pPr>
        <w:pStyle w:val="ListParagraph"/>
        <w:numPr>
          <w:ilvl w:val="1"/>
          <w:numId w:val="7"/>
        </w:numPr>
        <w:tabs>
          <w:tab w:val="left" w:pos="1357"/>
          <w:tab w:val="left" w:pos="1360"/>
        </w:tabs>
        <w:spacing w:before="120"/>
        <w:ind w:right="489"/>
        <w:rPr>
          <w:sz w:val="24"/>
        </w:rPr>
      </w:pPr>
      <w:r>
        <w:rPr>
          <w:sz w:val="24"/>
        </w:rPr>
        <w:t>Consideration</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5"/>
          <w:sz w:val="24"/>
        </w:rPr>
        <w:t xml:space="preserve"> </w:t>
      </w:r>
      <w:r>
        <w:rPr>
          <w:sz w:val="24"/>
        </w:rPr>
        <w:t>how</w:t>
      </w:r>
      <w:r>
        <w:rPr>
          <w:spacing w:val="-3"/>
          <w:sz w:val="24"/>
        </w:rPr>
        <w:t xml:space="preserve"> </w:t>
      </w:r>
      <w:r>
        <w:rPr>
          <w:sz w:val="24"/>
        </w:rPr>
        <w:t>colleague</w:t>
      </w:r>
      <w:r>
        <w:rPr>
          <w:spacing w:val="-3"/>
          <w:sz w:val="24"/>
        </w:rPr>
        <w:t xml:space="preserve"> </w:t>
      </w:r>
      <w:r>
        <w:rPr>
          <w:sz w:val="24"/>
        </w:rPr>
        <w:t>and</w:t>
      </w:r>
      <w:r>
        <w:rPr>
          <w:spacing w:val="-5"/>
          <w:sz w:val="24"/>
        </w:rPr>
        <w:t xml:space="preserve"> </w:t>
      </w:r>
      <w:r>
        <w:rPr>
          <w:sz w:val="24"/>
        </w:rPr>
        <w:t>patient</w:t>
      </w:r>
      <w:r>
        <w:rPr>
          <w:spacing w:val="-3"/>
          <w:sz w:val="24"/>
        </w:rPr>
        <w:t xml:space="preserve"> </w:t>
      </w:r>
      <w:r>
        <w:rPr>
          <w:sz w:val="24"/>
        </w:rPr>
        <w:t>feedback</w:t>
      </w:r>
      <w:r>
        <w:rPr>
          <w:spacing w:val="-3"/>
          <w:sz w:val="24"/>
        </w:rPr>
        <w:t xml:space="preserve"> </w:t>
      </w:r>
      <w:r>
        <w:rPr>
          <w:sz w:val="24"/>
        </w:rPr>
        <w:t>should</w:t>
      </w:r>
      <w:r>
        <w:rPr>
          <w:spacing w:val="-3"/>
          <w:sz w:val="24"/>
        </w:rPr>
        <w:t xml:space="preserve"> </w:t>
      </w:r>
      <w:r>
        <w:rPr>
          <w:sz w:val="24"/>
        </w:rPr>
        <w:t>be collected to reflect all of a doctors practice.</w:t>
      </w:r>
    </w:p>
    <w:p w14:paraId="7F268FE6" w14:textId="77777777" w:rsidR="009F0656" w:rsidRDefault="000C1C2A">
      <w:pPr>
        <w:pStyle w:val="ListParagraph"/>
        <w:numPr>
          <w:ilvl w:val="1"/>
          <w:numId w:val="7"/>
        </w:numPr>
        <w:tabs>
          <w:tab w:val="left" w:pos="1357"/>
          <w:tab w:val="left" w:pos="1360"/>
        </w:tabs>
        <w:spacing w:before="121"/>
        <w:ind w:right="504"/>
        <w:rPr>
          <w:sz w:val="24"/>
        </w:rPr>
      </w:pPr>
      <w:r>
        <w:rPr>
          <w:sz w:val="24"/>
        </w:rPr>
        <w:t>Absence of supporting information from other practice settings will risk the satisfactory</w:t>
      </w:r>
      <w:r>
        <w:rPr>
          <w:spacing w:val="-3"/>
          <w:sz w:val="24"/>
        </w:rPr>
        <w:t xml:space="preserve"> </w:t>
      </w:r>
      <w:r>
        <w:rPr>
          <w:sz w:val="24"/>
        </w:rPr>
        <w:t>completion</w:t>
      </w:r>
      <w:r>
        <w:rPr>
          <w:spacing w:val="-5"/>
          <w:sz w:val="24"/>
        </w:rPr>
        <w:t xml:space="preserve"> </w:t>
      </w:r>
      <w:r>
        <w:rPr>
          <w:sz w:val="24"/>
        </w:rPr>
        <w:t>of</w:t>
      </w:r>
      <w:r>
        <w:rPr>
          <w:spacing w:val="-3"/>
          <w:sz w:val="24"/>
        </w:rPr>
        <w:t xml:space="preserve"> </w:t>
      </w:r>
      <w:r>
        <w:rPr>
          <w:sz w:val="24"/>
        </w:rPr>
        <w:t>annual</w:t>
      </w:r>
      <w:r>
        <w:rPr>
          <w:spacing w:val="-3"/>
          <w:sz w:val="24"/>
        </w:rPr>
        <w:t xml:space="preserve"> </w:t>
      </w:r>
      <w:r>
        <w:rPr>
          <w:sz w:val="24"/>
        </w:rPr>
        <w:t>appraisal.</w:t>
      </w:r>
      <w:r>
        <w:rPr>
          <w:spacing w:val="-6"/>
          <w:sz w:val="24"/>
        </w:rPr>
        <w:t xml:space="preserve"> </w:t>
      </w:r>
      <w:r>
        <w:rPr>
          <w:sz w:val="24"/>
        </w:rPr>
        <w:t>It</w:t>
      </w:r>
      <w:r>
        <w:rPr>
          <w:spacing w:val="-5"/>
          <w:sz w:val="24"/>
        </w:rPr>
        <w:t xml:space="preserve"> </w:t>
      </w:r>
      <w:r>
        <w:rPr>
          <w:sz w:val="24"/>
        </w:rPr>
        <w:t>is</w:t>
      </w:r>
      <w:r>
        <w:rPr>
          <w:spacing w:val="-3"/>
          <w:sz w:val="24"/>
        </w:rPr>
        <w:t xml:space="preserve"> </w:t>
      </w:r>
      <w:r>
        <w:rPr>
          <w:sz w:val="24"/>
        </w:rPr>
        <w:t>good</w:t>
      </w:r>
      <w:r>
        <w:rPr>
          <w:spacing w:val="-3"/>
          <w:sz w:val="24"/>
        </w:rPr>
        <w:t xml:space="preserve"> </w:t>
      </w:r>
      <w:r>
        <w:rPr>
          <w:sz w:val="24"/>
        </w:rPr>
        <w:t>practice</w:t>
      </w:r>
      <w:r>
        <w:rPr>
          <w:spacing w:val="-3"/>
          <w:sz w:val="24"/>
        </w:rPr>
        <w:t xml:space="preserve"> </w:t>
      </w:r>
      <w:r>
        <w:rPr>
          <w:sz w:val="24"/>
        </w:rPr>
        <w:t>that</w:t>
      </w:r>
      <w:r>
        <w:rPr>
          <w:spacing w:val="-3"/>
          <w:sz w:val="24"/>
        </w:rPr>
        <w:t xml:space="preserve"> </w:t>
      </w:r>
      <w:r>
        <w:rPr>
          <w:sz w:val="24"/>
        </w:rPr>
        <w:t>this</w:t>
      </w:r>
      <w:r>
        <w:rPr>
          <w:spacing w:val="-3"/>
          <w:sz w:val="24"/>
        </w:rPr>
        <w:t xml:space="preserve"> </w:t>
      </w:r>
      <w:r>
        <w:rPr>
          <w:sz w:val="24"/>
        </w:rPr>
        <w:t>evidence is referenced in the output form so that all parties are aware that the appraisal covered that scope of practice.</w:t>
      </w:r>
    </w:p>
    <w:p w14:paraId="056B7327" w14:textId="77777777" w:rsidR="009F0656" w:rsidRDefault="009F0656">
      <w:pPr>
        <w:pStyle w:val="ListParagraph"/>
        <w:rPr>
          <w:sz w:val="24"/>
        </w:rPr>
        <w:sectPr w:rsidR="009F0656">
          <w:pgSz w:w="11910" w:h="16840"/>
          <w:pgMar w:top="1040" w:right="708" w:bottom="900" w:left="850" w:header="0" w:footer="709" w:gutter="0"/>
          <w:cols w:space="720"/>
        </w:sectPr>
      </w:pPr>
    </w:p>
    <w:p w14:paraId="062D57BE" w14:textId="77777777" w:rsidR="009F0656" w:rsidRDefault="000C1C2A">
      <w:pPr>
        <w:pStyle w:val="ListParagraph"/>
        <w:numPr>
          <w:ilvl w:val="1"/>
          <w:numId w:val="7"/>
        </w:numPr>
        <w:tabs>
          <w:tab w:val="left" w:pos="1357"/>
          <w:tab w:val="left" w:pos="1360"/>
        </w:tabs>
        <w:spacing w:before="75"/>
        <w:ind w:right="420"/>
        <w:jc w:val="both"/>
        <w:rPr>
          <w:color w:val="FF0000"/>
          <w:sz w:val="24"/>
        </w:rPr>
      </w:pPr>
      <w:r>
        <w:rPr>
          <w:sz w:val="24"/>
        </w:rPr>
        <w:lastRenderedPageBreak/>
        <w:t>Where the responsible officer is not in LCH it is expected that individuals</w:t>
      </w:r>
      <w:r>
        <w:rPr>
          <w:spacing w:val="40"/>
          <w:sz w:val="24"/>
        </w:rPr>
        <w:t xml:space="preserve"> </w:t>
      </w:r>
      <w:r>
        <w:rPr>
          <w:sz w:val="24"/>
        </w:rPr>
        <w:t xml:space="preserve">working in LCH are able to demonstrate a satisfactory annual appraisal and </w:t>
      </w:r>
      <w:r>
        <w:rPr>
          <w:spacing w:val="-2"/>
          <w:sz w:val="24"/>
        </w:rPr>
        <w:t>revalidation.</w:t>
      </w:r>
    </w:p>
    <w:p w14:paraId="148BCCD2" w14:textId="77777777" w:rsidR="009F0656" w:rsidRDefault="009F0656">
      <w:pPr>
        <w:pStyle w:val="BodyText"/>
        <w:spacing w:before="240"/>
      </w:pPr>
    </w:p>
    <w:p w14:paraId="523D61FD" w14:textId="77777777" w:rsidR="009F0656" w:rsidRDefault="000C1C2A">
      <w:pPr>
        <w:pStyle w:val="Heading1"/>
        <w:numPr>
          <w:ilvl w:val="0"/>
          <w:numId w:val="7"/>
        </w:numPr>
        <w:tabs>
          <w:tab w:val="left" w:pos="640"/>
        </w:tabs>
        <w:ind w:left="640" w:hanging="358"/>
      </w:pPr>
      <w:r>
        <w:t>Policy</w:t>
      </w:r>
      <w:r>
        <w:rPr>
          <w:spacing w:val="-5"/>
        </w:rPr>
        <w:t xml:space="preserve"> </w:t>
      </w:r>
      <w:r>
        <w:t>approval</w:t>
      </w:r>
      <w:r>
        <w:rPr>
          <w:spacing w:val="-4"/>
        </w:rPr>
        <w:t xml:space="preserve"> </w:t>
      </w:r>
      <w:r>
        <w:t>and</w:t>
      </w:r>
      <w:r>
        <w:rPr>
          <w:spacing w:val="-5"/>
        </w:rPr>
        <w:t xml:space="preserve"> </w:t>
      </w:r>
      <w:r>
        <w:t>Ratification</w:t>
      </w:r>
      <w:r>
        <w:rPr>
          <w:spacing w:val="-3"/>
        </w:rPr>
        <w:t xml:space="preserve"> </w:t>
      </w:r>
      <w:r>
        <w:rPr>
          <w:spacing w:val="-2"/>
        </w:rPr>
        <w:t>Process</w:t>
      </w:r>
    </w:p>
    <w:p w14:paraId="17E50E9D" w14:textId="77777777" w:rsidR="009F0656" w:rsidRDefault="009F0656">
      <w:pPr>
        <w:pStyle w:val="BodyText"/>
        <w:spacing w:before="240"/>
        <w:rPr>
          <w:rFonts w:ascii="Arial"/>
          <w:b/>
        </w:rPr>
      </w:pPr>
    </w:p>
    <w:p w14:paraId="496E5F7F" w14:textId="77777777" w:rsidR="009F0656" w:rsidRDefault="000C1C2A">
      <w:pPr>
        <w:pStyle w:val="ListParagraph"/>
        <w:numPr>
          <w:ilvl w:val="1"/>
          <w:numId w:val="7"/>
        </w:numPr>
        <w:tabs>
          <w:tab w:val="left" w:pos="1357"/>
          <w:tab w:val="left" w:pos="1360"/>
        </w:tabs>
        <w:ind w:right="580"/>
        <w:rPr>
          <w:sz w:val="24"/>
        </w:rPr>
      </w:pPr>
      <w:r>
        <w:rPr>
          <w:sz w:val="24"/>
        </w:rPr>
        <w:t>This</w:t>
      </w:r>
      <w:r>
        <w:rPr>
          <w:spacing w:val="-3"/>
          <w:sz w:val="24"/>
        </w:rPr>
        <w:t xml:space="preserve"> </w:t>
      </w:r>
      <w:r>
        <w:rPr>
          <w:sz w:val="24"/>
        </w:rPr>
        <w:t>Policy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ratified</w:t>
      </w:r>
      <w:r>
        <w:rPr>
          <w:spacing w:val="-3"/>
          <w:sz w:val="24"/>
        </w:rPr>
        <w:t xml:space="preserve"> </w:t>
      </w:r>
      <w:r>
        <w:rPr>
          <w:sz w:val="24"/>
        </w:rPr>
        <w:t>by</w:t>
      </w:r>
      <w:r>
        <w:rPr>
          <w:spacing w:val="-6"/>
          <w:sz w:val="24"/>
        </w:rPr>
        <w:t xml:space="preserve"> </w:t>
      </w:r>
      <w:r>
        <w:rPr>
          <w:sz w:val="24"/>
        </w:rPr>
        <w:t>the Nominations</w:t>
      </w:r>
      <w:r>
        <w:rPr>
          <w:spacing w:val="-5"/>
          <w:sz w:val="24"/>
        </w:rPr>
        <w:t xml:space="preserve"> </w:t>
      </w:r>
      <w:r>
        <w:rPr>
          <w:sz w:val="24"/>
        </w:rPr>
        <w:t>and</w:t>
      </w:r>
      <w:r>
        <w:rPr>
          <w:spacing w:val="-2"/>
          <w:sz w:val="24"/>
        </w:rPr>
        <w:t xml:space="preserve"> </w:t>
      </w:r>
      <w:r>
        <w:rPr>
          <w:sz w:val="24"/>
        </w:rPr>
        <w:t>Remuneration</w:t>
      </w:r>
      <w:r>
        <w:rPr>
          <w:spacing w:val="-3"/>
          <w:sz w:val="24"/>
        </w:rPr>
        <w:t xml:space="preserve"> </w:t>
      </w:r>
      <w:r>
        <w:rPr>
          <w:sz w:val="24"/>
        </w:rPr>
        <w:t>Committee</w:t>
      </w:r>
      <w:r>
        <w:rPr>
          <w:spacing w:val="-5"/>
          <w:sz w:val="24"/>
        </w:rPr>
        <w:t xml:space="preserve"> </w:t>
      </w:r>
      <w:r>
        <w:rPr>
          <w:sz w:val="24"/>
        </w:rPr>
        <w:t>on behalf of the LCH Board.</w:t>
      </w:r>
    </w:p>
    <w:p w14:paraId="2A526966" w14:textId="77777777" w:rsidR="009F0656" w:rsidRDefault="009F0656">
      <w:pPr>
        <w:pStyle w:val="BodyText"/>
        <w:spacing w:before="120"/>
      </w:pPr>
    </w:p>
    <w:p w14:paraId="36A234DD" w14:textId="77777777" w:rsidR="009F0656" w:rsidRDefault="000C1C2A">
      <w:pPr>
        <w:pStyle w:val="Heading1"/>
        <w:numPr>
          <w:ilvl w:val="0"/>
          <w:numId w:val="7"/>
        </w:numPr>
        <w:tabs>
          <w:tab w:val="left" w:pos="640"/>
        </w:tabs>
        <w:ind w:left="640" w:hanging="358"/>
      </w:pPr>
      <w:r>
        <w:t>Dissemination</w:t>
      </w:r>
      <w:r>
        <w:rPr>
          <w:spacing w:val="-4"/>
        </w:rPr>
        <w:t xml:space="preserve"> </w:t>
      </w:r>
      <w:r>
        <w:t>and</w:t>
      </w:r>
      <w:r>
        <w:rPr>
          <w:spacing w:val="-4"/>
        </w:rPr>
        <w:t xml:space="preserve"> </w:t>
      </w:r>
      <w:r>
        <w:rPr>
          <w:spacing w:val="-2"/>
        </w:rPr>
        <w:t>Implementation</w:t>
      </w:r>
    </w:p>
    <w:p w14:paraId="07D2CEB7" w14:textId="77777777" w:rsidR="009F0656" w:rsidRDefault="009F0656">
      <w:pPr>
        <w:pStyle w:val="BodyText"/>
        <w:spacing w:before="240"/>
        <w:rPr>
          <w:rFonts w:ascii="Arial"/>
          <w:b/>
        </w:rPr>
      </w:pPr>
    </w:p>
    <w:p w14:paraId="3D510072" w14:textId="77777777" w:rsidR="009F0656" w:rsidRDefault="000C1C2A">
      <w:pPr>
        <w:pStyle w:val="ListParagraph"/>
        <w:numPr>
          <w:ilvl w:val="1"/>
          <w:numId w:val="7"/>
        </w:numPr>
        <w:tabs>
          <w:tab w:val="left" w:pos="1357"/>
          <w:tab w:val="left" w:pos="1360"/>
        </w:tabs>
        <w:ind w:right="1030"/>
        <w:rPr>
          <w:sz w:val="24"/>
        </w:rPr>
      </w:pPr>
      <w:r>
        <w:rPr>
          <w:sz w:val="24"/>
        </w:rPr>
        <w:t>Dissemination</w:t>
      </w:r>
      <w:r>
        <w:rPr>
          <w:spacing w:val="-5"/>
          <w:sz w:val="24"/>
        </w:rPr>
        <w:t xml:space="preserve"> </w:t>
      </w:r>
      <w:r>
        <w:rPr>
          <w:sz w:val="24"/>
        </w:rPr>
        <w:t>of</w:t>
      </w:r>
      <w:r>
        <w:rPr>
          <w:spacing w:val="-3"/>
          <w:sz w:val="24"/>
        </w:rPr>
        <w:t xml:space="preserve"> </w:t>
      </w:r>
      <w:r>
        <w:rPr>
          <w:sz w:val="24"/>
        </w:rPr>
        <w:t>this</w:t>
      </w:r>
      <w:r>
        <w:rPr>
          <w:spacing w:val="-3"/>
          <w:sz w:val="24"/>
        </w:rPr>
        <w:t xml:space="preserve"> </w:t>
      </w:r>
      <w:r>
        <w:rPr>
          <w:sz w:val="24"/>
        </w:rPr>
        <w:t>policy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via</w:t>
      </w:r>
      <w:r>
        <w:rPr>
          <w:spacing w:val="-3"/>
          <w:sz w:val="24"/>
        </w:rPr>
        <w:t xml:space="preserve"> </w:t>
      </w:r>
      <w:r>
        <w:rPr>
          <w:sz w:val="24"/>
        </w:rPr>
        <w:t>the</w:t>
      </w:r>
      <w:r>
        <w:rPr>
          <w:spacing w:val="-3"/>
          <w:sz w:val="24"/>
        </w:rPr>
        <w:t xml:space="preserve"> </w:t>
      </w:r>
      <w:r>
        <w:rPr>
          <w:sz w:val="24"/>
        </w:rPr>
        <w:t>LCH</w:t>
      </w:r>
      <w:r>
        <w:rPr>
          <w:spacing w:val="-3"/>
          <w:sz w:val="24"/>
        </w:rPr>
        <w:t xml:space="preserve"> </w:t>
      </w:r>
      <w:r>
        <w:rPr>
          <w:sz w:val="24"/>
        </w:rPr>
        <w:t>website</w:t>
      </w:r>
      <w:r>
        <w:rPr>
          <w:spacing w:val="-3"/>
          <w:sz w:val="24"/>
        </w:rPr>
        <w:t xml:space="preserve"> </w:t>
      </w:r>
      <w:r>
        <w:rPr>
          <w:sz w:val="24"/>
        </w:rPr>
        <w:t>Medical and</w:t>
      </w:r>
      <w:r>
        <w:rPr>
          <w:spacing w:val="-5"/>
          <w:sz w:val="24"/>
        </w:rPr>
        <w:t xml:space="preserve"> </w:t>
      </w:r>
      <w:r>
        <w:rPr>
          <w:sz w:val="24"/>
        </w:rPr>
        <w:t>Dental Leadership intranet page.</w:t>
      </w:r>
    </w:p>
    <w:p w14:paraId="678AF791" w14:textId="77777777" w:rsidR="009F0656" w:rsidRDefault="009F0656">
      <w:pPr>
        <w:pStyle w:val="BodyText"/>
        <w:spacing w:before="121"/>
      </w:pPr>
    </w:p>
    <w:p w14:paraId="594873EE" w14:textId="77777777" w:rsidR="009F0656" w:rsidRDefault="000C1C2A">
      <w:pPr>
        <w:pStyle w:val="Heading1"/>
        <w:numPr>
          <w:ilvl w:val="0"/>
          <w:numId w:val="7"/>
        </w:numPr>
        <w:tabs>
          <w:tab w:val="left" w:pos="640"/>
        </w:tabs>
        <w:ind w:left="640" w:hanging="358"/>
      </w:pPr>
      <w:r>
        <w:t>Review</w:t>
      </w:r>
      <w:r>
        <w:rPr>
          <w:spacing w:val="-3"/>
        </w:rPr>
        <w:t xml:space="preserve"> </w:t>
      </w:r>
      <w:r>
        <w:rPr>
          <w:spacing w:val="-2"/>
        </w:rPr>
        <w:t>arrangements</w:t>
      </w:r>
    </w:p>
    <w:p w14:paraId="4B944DC6" w14:textId="77777777" w:rsidR="009F0656" w:rsidRDefault="009F0656">
      <w:pPr>
        <w:pStyle w:val="BodyText"/>
        <w:spacing w:before="240"/>
        <w:rPr>
          <w:rFonts w:ascii="Arial"/>
          <w:b/>
        </w:rPr>
      </w:pPr>
    </w:p>
    <w:p w14:paraId="13787661" w14:textId="77777777" w:rsidR="009F0656" w:rsidRDefault="000C1C2A">
      <w:pPr>
        <w:pStyle w:val="ListParagraph"/>
        <w:numPr>
          <w:ilvl w:val="1"/>
          <w:numId w:val="7"/>
        </w:numPr>
        <w:tabs>
          <w:tab w:val="left" w:pos="1357"/>
          <w:tab w:val="left" w:pos="1360"/>
        </w:tabs>
        <w:ind w:right="784"/>
        <w:rPr>
          <w:sz w:val="24"/>
        </w:rPr>
      </w:pPr>
      <w:r>
        <w:rPr>
          <w:sz w:val="24"/>
        </w:rPr>
        <w:t>This</w:t>
      </w:r>
      <w:r>
        <w:rPr>
          <w:spacing w:val="-2"/>
          <w:sz w:val="24"/>
        </w:rPr>
        <w:t xml:space="preserve"> </w:t>
      </w:r>
      <w:r>
        <w:rPr>
          <w:sz w:val="24"/>
        </w:rPr>
        <w:t>policy</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reviewed</w:t>
      </w:r>
      <w:r>
        <w:rPr>
          <w:spacing w:val="-1"/>
          <w:sz w:val="24"/>
        </w:rPr>
        <w:t xml:space="preserve"> </w:t>
      </w:r>
      <w:r>
        <w:rPr>
          <w:sz w:val="24"/>
        </w:rPr>
        <w:t>in</w:t>
      </w:r>
      <w:r>
        <w:rPr>
          <w:spacing w:val="-2"/>
          <w:sz w:val="24"/>
        </w:rPr>
        <w:t xml:space="preserve"> </w:t>
      </w:r>
      <w:r>
        <w:rPr>
          <w:sz w:val="24"/>
        </w:rPr>
        <w:t>three</w:t>
      </w:r>
      <w:r>
        <w:rPr>
          <w:spacing w:val="-2"/>
          <w:sz w:val="24"/>
        </w:rPr>
        <w:t xml:space="preserve"> </w:t>
      </w:r>
      <w:r>
        <w:rPr>
          <w:sz w:val="24"/>
        </w:rPr>
        <w:t>years</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author</w:t>
      </w:r>
      <w:r>
        <w:rPr>
          <w:spacing w:val="-2"/>
          <w:sz w:val="24"/>
        </w:rPr>
        <w:t xml:space="preserve"> </w:t>
      </w:r>
      <w:r>
        <w:rPr>
          <w:sz w:val="24"/>
        </w:rPr>
        <w:t>or</w:t>
      </w:r>
      <w:r>
        <w:rPr>
          <w:spacing w:val="-2"/>
          <w:sz w:val="24"/>
        </w:rPr>
        <w:t xml:space="preserve"> </w:t>
      </w:r>
      <w:r>
        <w:rPr>
          <w:sz w:val="24"/>
        </w:rPr>
        <w:t>sooner</w:t>
      </w:r>
      <w:r>
        <w:rPr>
          <w:spacing w:val="-2"/>
          <w:sz w:val="24"/>
        </w:rPr>
        <w:t xml:space="preserve"> </w:t>
      </w:r>
      <w:r>
        <w:rPr>
          <w:sz w:val="24"/>
        </w:rPr>
        <w:t>if</w:t>
      </w:r>
      <w:r>
        <w:rPr>
          <w:spacing w:val="-4"/>
          <w:sz w:val="24"/>
        </w:rPr>
        <w:t xml:space="preserve"> </w:t>
      </w:r>
      <w:r>
        <w:rPr>
          <w:sz w:val="24"/>
        </w:rPr>
        <w:t>there</w:t>
      </w:r>
      <w:r>
        <w:rPr>
          <w:spacing w:val="-2"/>
          <w:sz w:val="24"/>
        </w:rPr>
        <w:t xml:space="preserve"> </w:t>
      </w:r>
      <w:r>
        <w:rPr>
          <w:sz w:val="24"/>
        </w:rPr>
        <w:t>is</w:t>
      </w:r>
      <w:r>
        <w:rPr>
          <w:spacing w:val="-2"/>
          <w:sz w:val="24"/>
        </w:rPr>
        <w:t xml:space="preserve"> </w:t>
      </w:r>
      <w:r>
        <w:rPr>
          <w:sz w:val="24"/>
        </w:rPr>
        <w:t>a local or national requirement.</w:t>
      </w:r>
    </w:p>
    <w:p w14:paraId="0F622BBA" w14:textId="77777777" w:rsidR="009F0656" w:rsidRDefault="009F0656">
      <w:pPr>
        <w:pStyle w:val="BodyText"/>
        <w:spacing w:before="120"/>
      </w:pPr>
    </w:p>
    <w:p w14:paraId="443432CC" w14:textId="77777777" w:rsidR="009F0656" w:rsidRDefault="000C1C2A">
      <w:pPr>
        <w:pStyle w:val="Heading1"/>
        <w:numPr>
          <w:ilvl w:val="0"/>
          <w:numId w:val="7"/>
        </w:numPr>
        <w:tabs>
          <w:tab w:val="left" w:pos="640"/>
        </w:tabs>
        <w:ind w:left="640" w:hanging="358"/>
      </w:pPr>
      <w:r>
        <w:t>Associated</w:t>
      </w:r>
      <w:r>
        <w:rPr>
          <w:spacing w:val="-6"/>
        </w:rPr>
        <w:t xml:space="preserve"> </w:t>
      </w:r>
      <w:r>
        <w:rPr>
          <w:spacing w:val="-2"/>
        </w:rPr>
        <w:t>Policies</w:t>
      </w:r>
    </w:p>
    <w:p w14:paraId="218D86BD" w14:textId="77777777" w:rsidR="009F0656" w:rsidRDefault="009F0656">
      <w:pPr>
        <w:pStyle w:val="BodyText"/>
        <w:spacing w:before="120"/>
        <w:rPr>
          <w:rFonts w:ascii="Arial"/>
          <w:b/>
        </w:rPr>
      </w:pPr>
    </w:p>
    <w:p w14:paraId="4D76D734" w14:textId="77777777" w:rsidR="009F0656" w:rsidRDefault="009F0656">
      <w:pPr>
        <w:pStyle w:val="BodyText"/>
        <w:ind w:left="282" w:right="5236"/>
        <w:jc w:val="both"/>
      </w:pPr>
      <w:hyperlink r:id="rId18">
        <w:r>
          <w:rPr>
            <w:color w:val="0000FF"/>
            <w:u w:val="single" w:color="0000FF"/>
          </w:rPr>
          <w:t>Disciplinary</w:t>
        </w:r>
        <w:r>
          <w:rPr>
            <w:color w:val="0000FF"/>
            <w:spacing w:val="-7"/>
            <w:u w:val="single" w:color="0000FF"/>
          </w:rPr>
          <w:t xml:space="preserve"> </w:t>
        </w:r>
        <w:r>
          <w:rPr>
            <w:color w:val="0000FF"/>
            <w:u w:val="single" w:color="0000FF"/>
          </w:rPr>
          <w:t>Policy</w:t>
        </w:r>
        <w:r>
          <w:rPr>
            <w:color w:val="0000FF"/>
            <w:spacing w:val="-7"/>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Procedure</w:t>
        </w:r>
        <w:r>
          <w:rPr>
            <w:color w:val="0000FF"/>
            <w:spacing w:val="-7"/>
            <w:u w:val="single" w:color="0000FF"/>
          </w:rPr>
          <w:t xml:space="preserve"> </w:t>
        </w:r>
        <w:r>
          <w:rPr>
            <w:color w:val="0000FF"/>
            <w:u w:val="single" w:color="0000FF"/>
          </w:rPr>
          <w:t>(Nov</w:t>
        </w:r>
        <w:r>
          <w:rPr>
            <w:color w:val="0000FF"/>
            <w:spacing w:val="-7"/>
            <w:u w:val="single" w:color="0000FF"/>
          </w:rPr>
          <w:t xml:space="preserve"> </w:t>
        </w:r>
        <w:r>
          <w:rPr>
            <w:color w:val="0000FF"/>
            <w:u w:val="single" w:color="0000FF"/>
          </w:rPr>
          <w:t>2016)</w:t>
        </w:r>
      </w:hyperlink>
      <w:r w:rsidR="000C1C2A">
        <w:rPr>
          <w:color w:val="0000FF"/>
        </w:rPr>
        <w:t xml:space="preserve"> </w:t>
      </w:r>
      <w:hyperlink r:id="rId19">
        <w:r>
          <w:rPr>
            <w:color w:val="0000FF"/>
            <w:u w:val="single" w:color="0000FF"/>
          </w:rPr>
          <w:t xml:space="preserve">Grievance Policy and Procedure (Dec 2016) </w:t>
        </w:r>
      </w:hyperlink>
      <w:r w:rsidR="000C1C2A">
        <w:rPr>
          <w:color w:val="0000FF"/>
        </w:rPr>
        <w:t xml:space="preserve"> </w:t>
      </w:r>
      <w:hyperlink r:id="rId20">
        <w:r>
          <w:rPr>
            <w:color w:val="0000FF"/>
            <w:u w:val="single" w:color="0000FF"/>
          </w:rPr>
          <w:t>Freedom to speak up Policy (Jul 2018)</w:t>
        </w:r>
      </w:hyperlink>
    </w:p>
    <w:p w14:paraId="632AB7DC" w14:textId="77777777" w:rsidR="009F0656" w:rsidRDefault="009F0656">
      <w:pPr>
        <w:pStyle w:val="BodyText"/>
        <w:spacing w:before="1"/>
        <w:ind w:left="282" w:right="2038"/>
      </w:pPr>
      <w:hyperlink r:id="rId21">
        <w:r>
          <w:rPr>
            <w:color w:val="0000FF"/>
            <w:u w:val="single" w:color="0000FF"/>
          </w:rPr>
          <w:t>Maintaining</w:t>
        </w:r>
        <w:r>
          <w:rPr>
            <w:color w:val="0000FF"/>
            <w:spacing w:val="-4"/>
            <w:u w:val="single" w:color="0000FF"/>
          </w:rPr>
          <w:t xml:space="preserve"> </w:t>
        </w:r>
        <w:r>
          <w:rPr>
            <w:color w:val="0000FF"/>
            <w:u w:val="single" w:color="0000FF"/>
          </w:rPr>
          <w:t>High</w:t>
        </w:r>
        <w:r>
          <w:rPr>
            <w:color w:val="0000FF"/>
            <w:spacing w:val="-4"/>
            <w:u w:val="single" w:color="0000FF"/>
          </w:rPr>
          <w:t xml:space="preserve"> </w:t>
        </w:r>
        <w:r>
          <w:rPr>
            <w:color w:val="0000FF"/>
            <w:u w:val="single" w:color="0000FF"/>
          </w:rPr>
          <w:t>Professional</w:t>
        </w:r>
        <w:r>
          <w:rPr>
            <w:color w:val="0000FF"/>
            <w:spacing w:val="-3"/>
            <w:u w:val="single" w:color="0000FF"/>
          </w:rPr>
          <w:t xml:space="preserve"> </w:t>
        </w:r>
        <w:r>
          <w:rPr>
            <w:color w:val="0000FF"/>
            <w:u w:val="single" w:color="0000FF"/>
          </w:rPr>
          <w:t>Standards</w:t>
        </w:r>
        <w:r>
          <w:rPr>
            <w:color w:val="0000FF"/>
            <w:spacing w:val="-3"/>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Modern</w:t>
        </w:r>
        <w:r>
          <w:rPr>
            <w:color w:val="0000FF"/>
            <w:spacing w:val="-3"/>
            <w:u w:val="single" w:color="0000FF"/>
          </w:rPr>
          <w:t xml:space="preserve"> </w:t>
        </w:r>
        <w:r>
          <w:rPr>
            <w:color w:val="0000FF"/>
            <w:u w:val="single" w:color="0000FF"/>
          </w:rPr>
          <w:t>NHS</w:t>
        </w:r>
        <w:r>
          <w:rPr>
            <w:color w:val="0000FF"/>
            <w:spacing w:val="-3"/>
            <w:u w:val="single" w:color="0000FF"/>
          </w:rPr>
          <w:t xml:space="preserve"> </w:t>
        </w:r>
        <w:r>
          <w:rPr>
            <w:color w:val="0000FF"/>
            <w:u w:val="single" w:color="0000FF"/>
          </w:rPr>
          <w:t>(April</w:t>
        </w:r>
        <w:r>
          <w:rPr>
            <w:color w:val="0000FF"/>
            <w:spacing w:val="-3"/>
            <w:u w:val="single" w:color="0000FF"/>
          </w:rPr>
          <w:t xml:space="preserve"> </w:t>
        </w:r>
        <w:r>
          <w:rPr>
            <w:color w:val="0000FF"/>
            <w:u w:val="single" w:color="0000FF"/>
          </w:rPr>
          <w:t>2015)</w:t>
        </w:r>
        <w:r>
          <w:rPr>
            <w:color w:val="0000FF"/>
            <w:spacing w:val="-3"/>
            <w:u w:val="single" w:color="0000FF"/>
          </w:rPr>
          <w:t xml:space="preserve"> </w:t>
        </w:r>
      </w:hyperlink>
      <w:r w:rsidR="000C1C2A">
        <w:rPr>
          <w:color w:val="0000FF"/>
          <w:spacing w:val="-3"/>
        </w:rPr>
        <w:t xml:space="preserve"> </w:t>
      </w:r>
      <w:hyperlink r:id="rId22">
        <w:r>
          <w:rPr>
            <w:color w:val="0000FF"/>
            <w:u w:val="single" w:color="0000FF"/>
          </w:rPr>
          <w:t>Managing Concerns with Performance Policy (Dec 2016)</w:t>
        </w:r>
        <w:r>
          <w:rPr>
            <w:color w:val="0000FF"/>
            <w:spacing w:val="80"/>
            <w:u w:val="single" w:color="0000FF"/>
          </w:rPr>
          <w:t xml:space="preserve"> </w:t>
        </w:r>
      </w:hyperlink>
    </w:p>
    <w:p w14:paraId="78DC682E" w14:textId="77777777" w:rsidR="009F0656" w:rsidRDefault="009F0656">
      <w:pPr>
        <w:pStyle w:val="BodyText"/>
        <w:ind w:left="282" w:right="2913"/>
      </w:pPr>
      <w:hyperlink r:id="rId23">
        <w:r>
          <w:rPr>
            <w:color w:val="0000FF"/>
            <w:u w:val="single" w:color="0000FF"/>
          </w:rPr>
          <w:t>Managing</w:t>
        </w:r>
        <w:r>
          <w:rPr>
            <w:color w:val="0000FF"/>
            <w:spacing w:val="-4"/>
            <w:u w:val="single" w:color="0000FF"/>
          </w:rPr>
          <w:t xml:space="preserve"> </w:t>
        </w:r>
        <w:r>
          <w:rPr>
            <w:color w:val="0000FF"/>
            <w:u w:val="single" w:color="0000FF"/>
          </w:rPr>
          <w:t>Personal</w:t>
        </w:r>
        <w:r>
          <w:rPr>
            <w:color w:val="0000FF"/>
            <w:spacing w:val="-6"/>
            <w:u w:val="single" w:color="0000FF"/>
          </w:rPr>
          <w:t xml:space="preserve"> </w:t>
        </w:r>
        <w:r>
          <w:rPr>
            <w:color w:val="0000FF"/>
            <w:u w:val="single" w:color="0000FF"/>
          </w:rPr>
          <w:t>Relationships</w:t>
        </w:r>
        <w:r>
          <w:rPr>
            <w:color w:val="0000FF"/>
            <w:spacing w:val="-7"/>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the</w:t>
        </w:r>
        <w:r>
          <w:rPr>
            <w:color w:val="0000FF"/>
            <w:spacing w:val="-7"/>
            <w:u w:val="single" w:color="0000FF"/>
          </w:rPr>
          <w:t xml:space="preserve"> </w:t>
        </w:r>
        <w:r>
          <w:rPr>
            <w:color w:val="0000FF"/>
            <w:u w:val="single" w:color="0000FF"/>
          </w:rPr>
          <w:t>Workplace</w:t>
        </w:r>
        <w:r>
          <w:rPr>
            <w:color w:val="0000FF"/>
            <w:spacing w:val="-4"/>
            <w:u w:val="single" w:color="0000FF"/>
          </w:rPr>
          <w:t xml:space="preserve"> </w:t>
        </w:r>
        <w:r>
          <w:rPr>
            <w:color w:val="0000FF"/>
            <w:u w:val="single" w:color="0000FF"/>
          </w:rPr>
          <w:t>(Dec</w:t>
        </w:r>
        <w:r>
          <w:rPr>
            <w:color w:val="0000FF"/>
            <w:spacing w:val="-7"/>
            <w:u w:val="single" w:color="0000FF"/>
          </w:rPr>
          <w:t xml:space="preserve"> </w:t>
        </w:r>
        <w:r>
          <w:rPr>
            <w:color w:val="0000FF"/>
            <w:u w:val="single" w:color="0000FF"/>
          </w:rPr>
          <w:t>2016)</w:t>
        </w:r>
      </w:hyperlink>
      <w:r w:rsidR="000C1C2A">
        <w:rPr>
          <w:color w:val="0000FF"/>
        </w:rPr>
        <w:t xml:space="preserve"> </w:t>
      </w:r>
      <w:hyperlink r:id="rId24">
        <w:r>
          <w:rPr>
            <w:color w:val="0000FF"/>
            <w:u w:val="single" w:color="0000FF"/>
          </w:rPr>
          <w:t xml:space="preserve">Personal and Professional Development Policy (Jun 2019) </w:t>
        </w:r>
      </w:hyperlink>
      <w:r w:rsidR="000C1C2A">
        <w:rPr>
          <w:color w:val="0000FF"/>
        </w:rPr>
        <w:t xml:space="preserve"> </w:t>
      </w:r>
      <w:hyperlink r:id="rId25">
        <w:r>
          <w:rPr>
            <w:color w:val="0000FF"/>
            <w:u w:val="single" w:color="0000FF"/>
          </w:rPr>
          <w:t>Professional Registration Policy (Oct 2014)</w:t>
        </w:r>
        <w:r>
          <w:rPr>
            <w:color w:val="0000FF"/>
            <w:spacing w:val="40"/>
            <w:u w:val="single" w:color="0000FF"/>
          </w:rPr>
          <w:t xml:space="preserve"> </w:t>
        </w:r>
      </w:hyperlink>
    </w:p>
    <w:p w14:paraId="3A95B72E" w14:textId="77777777" w:rsidR="009F0656" w:rsidRDefault="009F0656">
      <w:pPr>
        <w:pStyle w:val="BodyText"/>
        <w:ind w:left="282" w:right="4646"/>
      </w:pPr>
      <w:hyperlink r:id="rId26">
        <w:r>
          <w:rPr>
            <w:color w:val="0000FF"/>
            <w:u w:val="single" w:color="0000FF"/>
          </w:rPr>
          <w:t>Managing Attendance Policy (Apr 2017)</w:t>
        </w:r>
      </w:hyperlink>
      <w:r w:rsidR="000C1C2A">
        <w:rPr>
          <w:color w:val="0000FF"/>
        </w:rPr>
        <w:t xml:space="preserve"> </w:t>
      </w:r>
      <w:hyperlink r:id="rId27">
        <w:r>
          <w:rPr>
            <w:color w:val="0000FF"/>
            <w:u w:val="single" w:color="0000FF"/>
          </w:rPr>
          <w:t>Information</w:t>
        </w:r>
        <w:r>
          <w:rPr>
            <w:color w:val="0000FF"/>
            <w:spacing w:val="-9"/>
            <w:u w:val="single" w:color="0000FF"/>
          </w:rPr>
          <w:t xml:space="preserve"> </w:t>
        </w:r>
        <w:r>
          <w:rPr>
            <w:color w:val="0000FF"/>
            <w:u w:val="single" w:color="0000FF"/>
          </w:rPr>
          <w:t>Governance</w:t>
        </w:r>
        <w:r>
          <w:rPr>
            <w:color w:val="0000FF"/>
            <w:spacing w:val="-9"/>
            <w:u w:val="single" w:color="0000FF"/>
          </w:rPr>
          <w:t xml:space="preserve"> </w:t>
        </w:r>
        <w:r>
          <w:rPr>
            <w:color w:val="0000FF"/>
            <w:u w:val="single" w:color="0000FF"/>
          </w:rPr>
          <w:t>Policy</w:t>
        </w:r>
        <w:r>
          <w:rPr>
            <w:color w:val="0000FF"/>
            <w:spacing w:val="-9"/>
            <w:u w:val="single" w:color="0000FF"/>
          </w:rPr>
          <w:t xml:space="preserve"> </w:t>
        </w:r>
        <w:r>
          <w:rPr>
            <w:color w:val="0000FF"/>
            <w:u w:val="single" w:color="0000FF"/>
          </w:rPr>
          <w:t>(Nov</w:t>
        </w:r>
        <w:r>
          <w:rPr>
            <w:color w:val="0000FF"/>
            <w:spacing w:val="-9"/>
            <w:u w:val="single" w:color="0000FF"/>
          </w:rPr>
          <w:t xml:space="preserve"> </w:t>
        </w:r>
        <w:r>
          <w:rPr>
            <w:color w:val="0000FF"/>
            <w:u w:val="single" w:color="0000FF"/>
          </w:rPr>
          <w:t>2018)</w:t>
        </w:r>
      </w:hyperlink>
    </w:p>
    <w:p w14:paraId="1CA12CF7" w14:textId="77777777" w:rsidR="009F0656" w:rsidRDefault="009F0656">
      <w:pPr>
        <w:pStyle w:val="BodyText"/>
      </w:pPr>
    </w:p>
    <w:p w14:paraId="6E46BD9E" w14:textId="77777777" w:rsidR="009F0656" w:rsidRDefault="000C1C2A">
      <w:pPr>
        <w:pStyle w:val="Heading1"/>
        <w:numPr>
          <w:ilvl w:val="0"/>
          <w:numId w:val="7"/>
        </w:numPr>
        <w:tabs>
          <w:tab w:val="left" w:pos="1003"/>
        </w:tabs>
        <w:ind w:left="1003" w:hanging="721"/>
      </w:pPr>
      <w:r>
        <w:rPr>
          <w:spacing w:val="-2"/>
        </w:rPr>
        <w:t>References</w:t>
      </w:r>
    </w:p>
    <w:p w14:paraId="2AE557F3" w14:textId="77777777" w:rsidR="009F0656" w:rsidRDefault="009F0656">
      <w:pPr>
        <w:pStyle w:val="BodyText"/>
        <w:rPr>
          <w:rFonts w:ascii="Arial"/>
          <w:b/>
        </w:rPr>
      </w:pPr>
    </w:p>
    <w:p w14:paraId="3B6BE15D" w14:textId="77777777" w:rsidR="009F0656" w:rsidRDefault="009F0656">
      <w:pPr>
        <w:pStyle w:val="BodyText"/>
        <w:ind w:left="282" w:right="2038"/>
      </w:pPr>
      <w:hyperlink r:id="rId28">
        <w:r>
          <w:rPr>
            <w:color w:val="0000FF"/>
            <w:u w:val="single" w:color="0000FF"/>
          </w:rPr>
          <w:t>Trust</w:t>
        </w:r>
        <w:r>
          <w:rPr>
            <w:color w:val="0000FF"/>
            <w:spacing w:val="-3"/>
            <w:u w:val="single" w:color="0000FF"/>
          </w:rPr>
          <w:t xml:space="preserve"> </w:t>
        </w:r>
        <w:r>
          <w:rPr>
            <w:color w:val="0000FF"/>
            <w:u w:val="single" w:color="0000FF"/>
          </w:rPr>
          <w:t>Assurance</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Safety:</w:t>
        </w:r>
        <w:r>
          <w:rPr>
            <w:color w:val="0000FF"/>
            <w:spacing w:val="-5"/>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regulation</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health</w:t>
        </w:r>
        <w:r>
          <w:rPr>
            <w:color w:val="0000FF"/>
            <w:spacing w:val="-2"/>
            <w:u w:val="single" w:color="0000FF"/>
          </w:rPr>
          <w:t xml:space="preserve"> </w:t>
        </w:r>
        <w:r>
          <w:rPr>
            <w:color w:val="0000FF"/>
            <w:u w:val="single" w:color="0000FF"/>
          </w:rPr>
          <w:t>Professionals</w:t>
        </w:r>
        <w:r>
          <w:rPr>
            <w:color w:val="0000FF"/>
            <w:spacing w:val="-3"/>
            <w:u w:val="single" w:color="0000FF"/>
          </w:rPr>
          <w:t xml:space="preserve"> </w:t>
        </w:r>
        <w:r>
          <w:rPr>
            <w:color w:val="0000FF"/>
            <w:u w:val="single" w:color="0000FF"/>
          </w:rPr>
          <w:t>2007</w:t>
        </w:r>
      </w:hyperlink>
      <w:r w:rsidR="000C1C2A">
        <w:rPr>
          <w:color w:val="0000FF"/>
        </w:rPr>
        <w:t xml:space="preserve"> </w:t>
      </w:r>
      <w:hyperlink r:id="rId29">
        <w:r>
          <w:rPr>
            <w:color w:val="0000FF"/>
            <w:u w:val="single" w:color="0000FF"/>
          </w:rPr>
          <w:t>GMC, Good Medical Practice: Duties of a doctor, 2013 (updated 2013)</w:t>
        </w:r>
      </w:hyperlink>
      <w:r w:rsidR="000C1C2A">
        <w:rPr>
          <w:color w:val="0000FF"/>
        </w:rPr>
        <w:t xml:space="preserve"> </w:t>
      </w:r>
      <w:hyperlink r:id="rId30">
        <w:r>
          <w:rPr>
            <w:color w:val="0000FF"/>
            <w:u w:val="single" w:color="0000FF"/>
          </w:rPr>
          <w:t>British Dental Association Appraisal Guidance</w:t>
        </w:r>
      </w:hyperlink>
    </w:p>
    <w:p w14:paraId="34B18FB1" w14:textId="77777777" w:rsidR="009F0656" w:rsidRDefault="009F0656">
      <w:pPr>
        <w:pStyle w:val="BodyText"/>
        <w:ind w:left="282"/>
      </w:pPr>
      <w:hyperlink r:id="rId31">
        <w:r>
          <w:rPr>
            <w:color w:val="0000FF"/>
            <w:u w:val="single" w:color="0000FF"/>
          </w:rPr>
          <w:t>NHS</w:t>
        </w:r>
        <w:r>
          <w:rPr>
            <w:color w:val="0000FF"/>
            <w:spacing w:val="-3"/>
            <w:u w:val="single" w:color="0000FF"/>
          </w:rPr>
          <w:t xml:space="preserve"> </w:t>
        </w:r>
        <w:r>
          <w:rPr>
            <w:color w:val="0000FF"/>
            <w:u w:val="single" w:color="0000FF"/>
          </w:rPr>
          <w:t>Employers:</w:t>
        </w:r>
        <w:r>
          <w:rPr>
            <w:color w:val="0000FF"/>
            <w:spacing w:val="58"/>
            <w:u w:val="single" w:color="0000FF"/>
          </w:rPr>
          <w:t xml:space="preserve"> </w:t>
        </w:r>
        <w:r>
          <w:rPr>
            <w:color w:val="0000FF"/>
            <w:u w:val="single" w:color="0000FF"/>
          </w:rPr>
          <w:t>Appraisal</w:t>
        </w:r>
        <w:r>
          <w:rPr>
            <w:color w:val="0000FF"/>
            <w:spacing w:val="-1"/>
            <w:u w:val="single" w:color="0000FF"/>
          </w:rPr>
          <w:t xml:space="preserve"> </w:t>
        </w:r>
        <w:r>
          <w:rPr>
            <w:color w:val="0000FF"/>
            <w:u w:val="single" w:color="0000FF"/>
          </w:rPr>
          <w:t>tools</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spacing w:val="-4"/>
            <w:u w:val="single" w:color="0000FF"/>
          </w:rPr>
          <w:t>tips</w:t>
        </w:r>
      </w:hyperlink>
    </w:p>
    <w:p w14:paraId="1AE24A27" w14:textId="77777777" w:rsidR="009F0656" w:rsidRDefault="009F0656">
      <w:pPr>
        <w:pStyle w:val="BodyText"/>
        <w:ind w:left="282"/>
      </w:pPr>
      <w:hyperlink r:id="rId32">
        <w:r>
          <w:rPr>
            <w:color w:val="0000FF"/>
            <w:u w:val="single" w:color="0000FF"/>
          </w:rPr>
          <w:t>Quality</w:t>
        </w:r>
        <w:r>
          <w:rPr>
            <w:color w:val="0000FF"/>
            <w:spacing w:val="-4"/>
            <w:u w:val="single" w:color="0000FF"/>
          </w:rPr>
          <w:t xml:space="preserve"> </w:t>
        </w:r>
        <w:r>
          <w:rPr>
            <w:color w:val="0000FF"/>
            <w:u w:val="single" w:color="0000FF"/>
          </w:rPr>
          <w:t>Assurance</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Medical</w:t>
        </w:r>
        <w:r>
          <w:rPr>
            <w:color w:val="0000FF"/>
            <w:spacing w:val="-3"/>
            <w:u w:val="single" w:color="0000FF"/>
          </w:rPr>
          <w:t xml:space="preserve"> </w:t>
        </w:r>
        <w:r>
          <w:rPr>
            <w:color w:val="0000FF"/>
            <w:u w:val="single" w:color="0000FF"/>
          </w:rPr>
          <w:t>Appraisers</w:t>
        </w:r>
        <w:r>
          <w:rPr>
            <w:color w:val="0000FF"/>
            <w:spacing w:val="-1"/>
            <w:u w:val="single" w:color="0000FF"/>
          </w:rPr>
          <w:t xml:space="preserve"> </w:t>
        </w:r>
        <w:r>
          <w:rPr>
            <w:color w:val="0000FF"/>
            <w:u w:val="single" w:color="0000FF"/>
          </w:rPr>
          <w:t>–</w:t>
        </w:r>
        <w:r>
          <w:rPr>
            <w:color w:val="0000FF"/>
            <w:spacing w:val="-2"/>
            <w:u w:val="single" w:color="0000FF"/>
          </w:rPr>
          <w:t xml:space="preserve"> </w:t>
        </w:r>
        <w:r>
          <w:rPr>
            <w:color w:val="0000FF"/>
            <w:u w:val="single" w:color="0000FF"/>
          </w:rPr>
          <w:t>version</w:t>
        </w:r>
        <w:r>
          <w:rPr>
            <w:color w:val="0000FF"/>
            <w:spacing w:val="-3"/>
            <w:u w:val="single" w:color="0000FF"/>
          </w:rPr>
          <w:t xml:space="preserve"> </w:t>
        </w:r>
        <w:r>
          <w:rPr>
            <w:color w:val="0000FF"/>
            <w:u w:val="single" w:color="0000FF"/>
          </w:rPr>
          <w:t>5</w:t>
        </w:r>
        <w:r>
          <w:rPr>
            <w:color w:val="0000FF"/>
            <w:spacing w:val="-3"/>
            <w:u w:val="single" w:color="0000FF"/>
          </w:rPr>
          <w:t xml:space="preserve"> </w:t>
        </w:r>
        <w:r>
          <w:rPr>
            <w:color w:val="0000FF"/>
            <w:u w:val="single" w:color="0000FF"/>
          </w:rPr>
          <w:t>(Jan</w:t>
        </w:r>
        <w:r>
          <w:rPr>
            <w:color w:val="0000FF"/>
            <w:spacing w:val="-3"/>
            <w:u w:val="single" w:color="0000FF"/>
          </w:rPr>
          <w:t xml:space="preserve"> </w:t>
        </w:r>
        <w:r>
          <w:rPr>
            <w:color w:val="0000FF"/>
            <w:spacing w:val="-5"/>
            <w:u w:val="single" w:color="0000FF"/>
          </w:rPr>
          <w:t>14)</w:t>
        </w:r>
      </w:hyperlink>
    </w:p>
    <w:p w14:paraId="76436D44" w14:textId="77777777" w:rsidR="009F0656" w:rsidRDefault="009F0656">
      <w:pPr>
        <w:pStyle w:val="BodyText"/>
        <w:ind w:left="282" w:right="484"/>
      </w:pPr>
      <w:hyperlink r:id="rId33">
        <w:r>
          <w:rPr>
            <w:color w:val="0000FF"/>
            <w:u w:val="single" w:color="0000FF"/>
          </w:rPr>
          <w:t>Supporting</w:t>
        </w:r>
        <w:r>
          <w:rPr>
            <w:color w:val="0000FF"/>
            <w:spacing w:val="-5"/>
            <w:u w:val="single" w:color="0000FF"/>
          </w:rPr>
          <w:t xml:space="preserve"> </w:t>
        </w:r>
        <w:r>
          <w:rPr>
            <w:color w:val="0000FF"/>
            <w:u w:val="single" w:color="0000FF"/>
          </w:rPr>
          <w:t>doctors</w:t>
        </w:r>
        <w:r>
          <w:rPr>
            <w:color w:val="0000FF"/>
            <w:spacing w:val="-4"/>
            <w:u w:val="single" w:color="0000FF"/>
          </w:rPr>
          <w:t xml:space="preserve"> </w:t>
        </w:r>
        <w:r>
          <w:rPr>
            <w:color w:val="0000FF"/>
            <w:u w:val="single" w:color="0000FF"/>
          </w:rPr>
          <w:t>to</w:t>
        </w:r>
        <w:r>
          <w:rPr>
            <w:color w:val="0000FF"/>
            <w:spacing w:val="-7"/>
            <w:u w:val="single" w:color="0000FF"/>
          </w:rPr>
          <w:t xml:space="preserve"> </w:t>
        </w:r>
        <w:r>
          <w:rPr>
            <w:color w:val="0000FF"/>
            <w:u w:val="single" w:color="0000FF"/>
          </w:rPr>
          <w:t>provide</w:t>
        </w:r>
        <w:r>
          <w:rPr>
            <w:color w:val="0000FF"/>
            <w:spacing w:val="-4"/>
            <w:u w:val="single" w:color="0000FF"/>
          </w:rPr>
          <w:t xml:space="preserve"> </w:t>
        </w:r>
        <w:r>
          <w:rPr>
            <w:color w:val="0000FF"/>
            <w:u w:val="single" w:color="0000FF"/>
          </w:rPr>
          <w:t>safer</w:t>
        </w:r>
        <w:r>
          <w:rPr>
            <w:color w:val="0000FF"/>
            <w:spacing w:val="-4"/>
            <w:u w:val="single" w:color="0000FF"/>
          </w:rPr>
          <w:t xml:space="preserve"> </w:t>
        </w:r>
        <w:r>
          <w:rPr>
            <w:color w:val="0000FF"/>
            <w:u w:val="single" w:color="0000FF"/>
          </w:rPr>
          <w:t>healthcare:</w:t>
        </w:r>
        <w:r>
          <w:rPr>
            <w:color w:val="0000FF"/>
            <w:spacing w:val="-4"/>
            <w:u w:val="single" w:color="0000FF"/>
          </w:rPr>
          <w:t xml:space="preserve"> </w:t>
        </w:r>
        <w:r>
          <w:rPr>
            <w:color w:val="0000FF"/>
            <w:u w:val="single" w:color="0000FF"/>
          </w:rPr>
          <w:t>responding</w:t>
        </w:r>
        <w:r>
          <w:rPr>
            <w:color w:val="0000FF"/>
            <w:spacing w:val="-4"/>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concerns</w:t>
        </w:r>
        <w:r>
          <w:rPr>
            <w:color w:val="0000FF"/>
            <w:spacing w:val="-4"/>
            <w:u w:val="single" w:color="0000FF"/>
          </w:rPr>
          <w:t xml:space="preserve"> </w:t>
        </w:r>
        <w:r>
          <w:rPr>
            <w:color w:val="0000FF"/>
            <w:u w:val="single" w:color="0000FF"/>
          </w:rPr>
          <w:t>about</w:t>
        </w:r>
        <w:r>
          <w:rPr>
            <w:color w:val="0000FF"/>
            <w:spacing w:val="-5"/>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doctor's</w:t>
        </w:r>
      </w:hyperlink>
      <w:r w:rsidR="000C1C2A">
        <w:rPr>
          <w:color w:val="0000FF"/>
        </w:rPr>
        <w:t xml:space="preserve"> </w:t>
      </w:r>
      <w:hyperlink r:id="rId34">
        <w:r>
          <w:rPr>
            <w:color w:val="0000FF"/>
            <w:u w:val="single" w:color="0000FF"/>
          </w:rPr>
          <w:t>practice – version 2 (Mar 13)</w:t>
        </w:r>
      </w:hyperlink>
    </w:p>
    <w:p w14:paraId="13C3C543" w14:textId="77777777" w:rsidR="009F0656" w:rsidRDefault="009F0656">
      <w:pPr>
        <w:pStyle w:val="BodyText"/>
        <w:spacing w:before="1"/>
        <w:ind w:left="282" w:right="1552"/>
      </w:pPr>
      <w:hyperlink r:id="rId35">
        <w:r>
          <w:rPr>
            <w:color w:val="0000FF"/>
            <w:u w:val="single" w:color="0000FF"/>
          </w:rPr>
          <w:t>Training Specification for Medical Appraisers in England – version 2 (Apr 12)</w:t>
        </w:r>
      </w:hyperlink>
      <w:r w:rsidR="000C1C2A">
        <w:rPr>
          <w:color w:val="0000FF"/>
        </w:rPr>
        <w:t xml:space="preserve"> </w:t>
      </w:r>
      <w:hyperlink r:id="rId36">
        <w:r>
          <w:rPr>
            <w:color w:val="0000FF"/>
            <w:u w:val="single" w:color="0000FF"/>
          </w:rPr>
          <w:t>The</w:t>
        </w:r>
        <w:r>
          <w:rPr>
            <w:color w:val="0000FF"/>
            <w:spacing w:val="-4"/>
            <w:u w:val="single" w:color="0000FF"/>
          </w:rPr>
          <w:t xml:space="preserve"> </w:t>
        </w:r>
        <w:r>
          <w:rPr>
            <w:color w:val="0000FF"/>
            <w:u w:val="single" w:color="0000FF"/>
          </w:rPr>
          <w:t>Good</w:t>
        </w:r>
        <w:r>
          <w:rPr>
            <w:color w:val="0000FF"/>
            <w:spacing w:val="-4"/>
            <w:u w:val="single" w:color="0000FF"/>
          </w:rPr>
          <w:t xml:space="preserve"> </w:t>
        </w:r>
        <w:r>
          <w:rPr>
            <w:color w:val="0000FF"/>
            <w:u w:val="single" w:color="0000FF"/>
          </w:rPr>
          <w:t>Medical</w:t>
        </w:r>
        <w:r>
          <w:rPr>
            <w:color w:val="0000FF"/>
            <w:spacing w:val="-4"/>
            <w:u w:val="single" w:color="0000FF"/>
          </w:rPr>
          <w:t xml:space="preserve"> </w:t>
        </w:r>
        <w:r>
          <w:rPr>
            <w:color w:val="0000FF"/>
            <w:u w:val="single" w:color="0000FF"/>
          </w:rPr>
          <w:t>Practice</w:t>
        </w:r>
        <w:r>
          <w:rPr>
            <w:color w:val="0000FF"/>
            <w:spacing w:val="-4"/>
            <w:u w:val="single" w:color="0000FF"/>
          </w:rPr>
          <w:t xml:space="preserve"> </w:t>
        </w:r>
        <w:r>
          <w:rPr>
            <w:color w:val="0000FF"/>
            <w:u w:val="single" w:color="0000FF"/>
          </w:rPr>
          <w:t>Framework</w:t>
        </w:r>
        <w:r>
          <w:rPr>
            <w:color w:val="0000FF"/>
            <w:spacing w:val="-4"/>
            <w:u w:val="single" w:color="0000FF"/>
          </w:rPr>
          <w:t xml:space="preserve"> </w:t>
        </w:r>
        <w:r>
          <w:rPr>
            <w:color w:val="0000FF"/>
            <w:u w:val="single" w:color="0000FF"/>
          </w:rPr>
          <w:t>for</w:t>
        </w:r>
        <w:r>
          <w:rPr>
            <w:color w:val="0000FF"/>
            <w:spacing w:val="-7"/>
            <w:u w:val="single" w:color="0000FF"/>
          </w:rPr>
          <w:t xml:space="preserve"> </w:t>
        </w:r>
        <w:r>
          <w:rPr>
            <w:color w:val="0000FF"/>
            <w:u w:val="single" w:color="0000FF"/>
          </w:rPr>
          <w:t>Appraisal</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Revalidation (Mar</w:t>
        </w:r>
        <w:r>
          <w:rPr>
            <w:color w:val="0000FF"/>
            <w:spacing w:val="-4"/>
            <w:u w:val="single" w:color="0000FF"/>
          </w:rPr>
          <w:t xml:space="preserve"> </w:t>
        </w:r>
        <w:r>
          <w:rPr>
            <w:color w:val="0000FF"/>
            <w:u w:val="single" w:color="0000FF"/>
          </w:rPr>
          <w:t>13)</w:t>
        </w:r>
      </w:hyperlink>
      <w:r w:rsidR="000C1C2A">
        <w:rPr>
          <w:color w:val="0000FF"/>
        </w:rPr>
        <w:t xml:space="preserve"> </w:t>
      </w:r>
      <w:hyperlink r:id="rId37">
        <w:r>
          <w:rPr>
            <w:color w:val="0000FF"/>
            <w:u w:val="single" w:color="0000FF"/>
          </w:rPr>
          <w:t>Supporting Information for Appraisal and Revalidation (Feb 19)</w:t>
        </w:r>
      </w:hyperlink>
    </w:p>
    <w:p w14:paraId="5873630C" w14:textId="77777777" w:rsidR="009F0656" w:rsidRDefault="009F0656">
      <w:pPr>
        <w:pStyle w:val="BodyText"/>
        <w:ind w:left="282" w:right="2913"/>
      </w:pPr>
      <w:hyperlink r:id="rId38">
        <w:r>
          <w:rPr>
            <w:color w:val="0000FF"/>
            <w:u w:val="single" w:color="0000FF"/>
          </w:rPr>
          <w:t>NHS England Medical Appraiser Policy version 2: April 2015</w:t>
        </w:r>
      </w:hyperlink>
      <w:r w:rsidR="000C1C2A">
        <w:rPr>
          <w:color w:val="0000FF"/>
        </w:rPr>
        <w:t xml:space="preserve"> </w:t>
      </w:r>
      <w:hyperlink r:id="rId39">
        <w:r>
          <w:rPr>
            <w:color w:val="0000FF"/>
            <w:u w:val="single" w:color="0000FF"/>
          </w:rPr>
          <w:t>Clinical</w:t>
        </w:r>
        <w:r>
          <w:rPr>
            <w:color w:val="0000FF"/>
            <w:spacing w:val="-5"/>
            <w:u w:val="single" w:color="0000FF"/>
          </w:rPr>
          <w:t xml:space="preserve"> </w:t>
        </w:r>
        <w:r>
          <w:rPr>
            <w:color w:val="0000FF"/>
            <w:u w:val="single" w:color="0000FF"/>
          </w:rPr>
          <w:t>Academic</w:t>
        </w:r>
        <w:r>
          <w:rPr>
            <w:color w:val="0000FF"/>
            <w:spacing w:val="-5"/>
            <w:u w:val="single" w:color="0000FF"/>
          </w:rPr>
          <w:t xml:space="preserve"> </w:t>
        </w:r>
        <w:r>
          <w:rPr>
            <w:color w:val="0000FF"/>
            <w:u w:val="single" w:color="0000FF"/>
          </w:rPr>
          <w:t>Appraisal</w:t>
        </w:r>
        <w:r>
          <w:rPr>
            <w:color w:val="0000FF"/>
            <w:spacing w:val="-5"/>
            <w:u w:val="single" w:color="0000FF"/>
          </w:rPr>
          <w:t xml:space="preserve"> </w:t>
        </w:r>
        <w:r>
          <w:rPr>
            <w:color w:val="0000FF"/>
            <w:u w:val="single" w:color="0000FF"/>
          </w:rPr>
          <w:t>following</w:t>
        </w:r>
        <w:r>
          <w:rPr>
            <w:color w:val="0000FF"/>
            <w:spacing w:val="-7"/>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Follett</w:t>
        </w:r>
        <w:r>
          <w:rPr>
            <w:color w:val="0000FF"/>
            <w:spacing w:val="-5"/>
            <w:u w:val="single" w:color="0000FF"/>
          </w:rPr>
          <w:t xml:space="preserve"> </w:t>
        </w:r>
        <w:r>
          <w:rPr>
            <w:color w:val="0000FF"/>
            <w:u w:val="single" w:color="0000FF"/>
          </w:rPr>
          <w:t>Principles</w:t>
        </w:r>
        <w:r>
          <w:rPr>
            <w:color w:val="0000FF"/>
            <w:spacing w:val="-8"/>
            <w:u w:val="single" w:color="0000FF"/>
          </w:rPr>
          <w:t xml:space="preserve"> </w:t>
        </w:r>
        <w:r>
          <w:rPr>
            <w:color w:val="0000FF"/>
            <w:u w:val="single" w:color="0000FF"/>
          </w:rPr>
          <w:t>(2001)</w:t>
        </w:r>
      </w:hyperlink>
    </w:p>
    <w:p w14:paraId="5DAB96AE" w14:textId="77777777" w:rsidR="009F0656" w:rsidRDefault="009F0656">
      <w:pPr>
        <w:pStyle w:val="BodyText"/>
        <w:ind w:left="282"/>
      </w:pPr>
      <w:hyperlink r:id="rId40">
        <w:r>
          <w:rPr>
            <w:color w:val="0000FF"/>
            <w:u w:val="single" w:color="0000FF"/>
          </w:rPr>
          <w:t>The</w:t>
        </w:r>
        <w:r>
          <w:rPr>
            <w:color w:val="0000FF"/>
            <w:spacing w:val="-6"/>
            <w:u w:val="single" w:color="0000FF"/>
          </w:rPr>
          <w:t xml:space="preserve"> </w:t>
        </w:r>
        <w:r>
          <w:rPr>
            <w:color w:val="0000FF"/>
            <w:u w:val="single" w:color="0000FF"/>
          </w:rPr>
          <w:t>reflective</w:t>
        </w:r>
        <w:r>
          <w:rPr>
            <w:color w:val="0000FF"/>
            <w:spacing w:val="-4"/>
            <w:u w:val="single" w:color="0000FF"/>
          </w:rPr>
          <w:t xml:space="preserve"> </w:t>
        </w:r>
        <w:r>
          <w:rPr>
            <w:color w:val="0000FF"/>
            <w:u w:val="single" w:color="0000FF"/>
          </w:rPr>
          <w:t>practitioner</w:t>
        </w:r>
        <w:r>
          <w:rPr>
            <w:color w:val="0000FF"/>
            <w:spacing w:val="-1"/>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guidance</w:t>
        </w:r>
        <w:r>
          <w:rPr>
            <w:color w:val="0000FF"/>
            <w:spacing w:val="-4"/>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doctors</w:t>
        </w:r>
        <w:r>
          <w:rPr>
            <w:color w:val="0000FF"/>
            <w:spacing w:val="-4"/>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medical</w:t>
        </w:r>
        <w:r>
          <w:rPr>
            <w:color w:val="0000FF"/>
            <w:spacing w:val="-4"/>
            <w:u w:val="single" w:color="0000FF"/>
          </w:rPr>
          <w:t xml:space="preserve"> </w:t>
        </w:r>
        <w:r>
          <w:rPr>
            <w:color w:val="0000FF"/>
            <w:u w:val="single" w:color="0000FF"/>
          </w:rPr>
          <w:t>students</w:t>
        </w:r>
        <w:r>
          <w:rPr>
            <w:color w:val="0000FF"/>
            <w:spacing w:val="-3"/>
            <w:u w:val="single" w:color="0000FF"/>
          </w:rPr>
          <w:t xml:space="preserve"> </w:t>
        </w:r>
        <w:r>
          <w:rPr>
            <w:color w:val="0000FF"/>
            <w:spacing w:val="-2"/>
            <w:u w:val="single" w:color="0000FF"/>
          </w:rPr>
          <w:t>(2018)</w:t>
        </w:r>
      </w:hyperlink>
    </w:p>
    <w:p w14:paraId="1AC06A74" w14:textId="77777777" w:rsidR="009F0656" w:rsidRDefault="009F0656">
      <w:pPr>
        <w:pStyle w:val="BodyText"/>
        <w:sectPr w:rsidR="009F0656">
          <w:pgSz w:w="11910" w:h="16840"/>
          <w:pgMar w:top="1040" w:right="708" w:bottom="900" w:left="850" w:header="0" w:footer="709" w:gutter="0"/>
          <w:cols w:space="720"/>
        </w:sectPr>
      </w:pPr>
    </w:p>
    <w:p w14:paraId="62C0A46D" w14:textId="77777777" w:rsidR="009F0656" w:rsidRDefault="009F0656">
      <w:pPr>
        <w:pStyle w:val="BodyText"/>
        <w:spacing w:before="4"/>
        <w:rPr>
          <w:sz w:val="17"/>
        </w:rPr>
      </w:pPr>
    </w:p>
    <w:p w14:paraId="1370E3F5" w14:textId="77777777" w:rsidR="009F0656" w:rsidRDefault="009F0656">
      <w:pPr>
        <w:pStyle w:val="BodyText"/>
        <w:rPr>
          <w:sz w:val="17"/>
        </w:rPr>
        <w:sectPr w:rsidR="009F0656">
          <w:pgSz w:w="11910" w:h="16840"/>
          <w:pgMar w:top="1920" w:right="708" w:bottom="900" w:left="850" w:header="0" w:footer="709" w:gutter="0"/>
          <w:cols w:space="720"/>
        </w:sectPr>
      </w:pPr>
    </w:p>
    <w:p w14:paraId="6CE5F93B" w14:textId="77777777" w:rsidR="009F0656" w:rsidRDefault="000C1C2A">
      <w:pPr>
        <w:spacing w:before="74"/>
        <w:ind w:left="282"/>
        <w:rPr>
          <w:rFonts w:ascii="Arial"/>
          <w:b/>
          <w:sz w:val="32"/>
        </w:rPr>
      </w:pPr>
      <w:r>
        <w:rPr>
          <w:rFonts w:ascii="Arial"/>
          <w:b/>
          <w:spacing w:val="-2"/>
          <w:sz w:val="32"/>
        </w:rPr>
        <w:lastRenderedPageBreak/>
        <w:t>Appendix</w:t>
      </w:r>
      <w:r>
        <w:rPr>
          <w:rFonts w:ascii="Arial"/>
          <w:b/>
          <w:spacing w:val="-12"/>
          <w:sz w:val="32"/>
        </w:rPr>
        <w:t xml:space="preserve"> </w:t>
      </w:r>
      <w:r>
        <w:rPr>
          <w:rFonts w:ascii="Arial"/>
          <w:b/>
          <w:spacing w:val="-10"/>
          <w:sz w:val="32"/>
        </w:rPr>
        <w:t>A</w:t>
      </w:r>
    </w:p>
    <w:p w14:paraId="4D97345C" w14:textId="77777777" w:rsidR="009F0656" w:rsidRDefault="000C1C2A">
      <w:pPr>
        <w:pStyle w:val="BodyText"/>
        <w:spacing w:before="227"/>
        <w:rPr>
          <w:rFonts w:ascii="Arial"/>
          <w:b/>
          <w:sz w:val="20"/>
        </w:rPr>
      </w:pPr>
      <w:r>
        <w:rPr>
          <w:rFonts w:ascii="Arial"/>
          <w:b/>
          <w:noProof/>
          <w:sz w:val="20"/>
        </w:rPr>
        <w:drawing>
          <wp:anchor distT="0" distB="0" distL="0" distR="0" simplePos="0" relativeHeight="487588352" behindDoc="1" locked="0" layoutInCell="1" allowOverlap="1" wp14:anchorId="3BA6FB85" wp14:editId="100BF0DD">
            <wp:simplePos x="0" y="0"/>
            <wp:positionH relativeFrom="page">
              <wp:posOffset>4907279</wp:posOffset>
            </wp:positionH>
            <wp:positionV relativeFrom="paragraph">
              <wp:posOffset>305835</wp:posOffset>
            </wp:positionV>
            <wp:extent cx="1926266" cy="106556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1" cstate="print"/>
                    <a:stretch>
                      <a:fillRect/>
                    </a:stretch>
                  </pic:blipFill>
                  <pic:spPr>
                    <a:xfrm>
                      <a:off x="0" y="0"/>
                      <a:ext cx="1926266" cy="1065561"/>
                    </a:xfrm>
                    <a:prstGeom prst="rect">
                      <a:avLst/>
                    </a:prstGeom>
                  </pic:spPr>
                </pic:pic>
              </a:graphicData>
            </a:graphic>
          </wp:anchor>
        </w:drawing>
      </w:r>
    </w:p>
    <w:p w14:paraId="3CC084DD" w14:textId="77777777" w:rsidR="009F0656" w:rsidRDefault="009F0656">
      <w:pPr>
        <w:pStyle w:val="BodyText"/>
        <w:spacing w:before="162"/>
        <w:rPr>
          <w:rFonts w:ascii="Arial"/>
          <w:b/>
          <w:sz w:val="32"/>
        </w:rPr>
      </w:pPr>
    </w:p>
    <w:p w14:paraId="40B5EB27" w14:textId="77777777" w:rsidR="009F0656" w:rsidRDefault="000C1C2A">
      <w:pPr>
        <w:ind w:right="145"/>
        <w:jc w:val="center"/>
        <w:rPr>
          <w:rFonts w:ascii="Arial"/>
          <w:b/>
          <w:sz w:val="32"/>
        </w:rPr>
      </w:pPr>
      <w:r>
        <w:rPr>
          <w:rFonts w:ascii="Arial"/>
          <w:b/>
          <w:color w:val="365F91"/>
          <w:sz w:val="32"/>
        </w:rPr>
        <w:t>Medical</w:t>
      </w:r>
      <w:r>
        <w:rPr>
          <w:rFonts w:ascii="Arial"/>
          <w:b/>
          <w:color w:val="365F91"/>
          <w:spacing w:val="-9"/>
          <w:sz w:val="32"/>
        </w:rPr>
        <w:t xml:space="preserve"> </w:t>
      </w:r>
      <w:r>
        <w:rPr>
          <w:rFonts w:ascii="Arial"/>
          <w:b/>
          <w:color w:val="365F91"/>
          <w:sz w:val="32"/>
        </w:rPr>
        <w:t>Lead</w:t>
      </w:r>
      <w:r>
        <w:rPr>
          <w:rFonts w:ascii="Arial"/>
          <w:b/>
          <w:color w:val="365F91"/>
          <w:spacing w:val="-10"/>
          <w:sz w:val="32"/>
        </w:rPr>
        <w:t xml:space="preserve"> </w:t>
      </w:r>
      <w:r>
        <w:rPr>
          <w:rFonts w:ascii="Arial"/>
          <w:b/>
          <w:color w:val="365F91"/>
          <w:sz w:val="32"/>
        </w:rPr>
        <w:t>Report</w:t>
      </w:r>
      <w:r>
        <w:rPr>
          <w:rFonts w:ascii="Arial"/>
          <w:b/>
          <w:color w:val="365F91"/>
          <w:spacing w:val="-12"/>
          <w:sz w:val="32"/>
        </w:rPr>
        <w:t xml:space="preserve"> </w:t>
      </w:r>
      <w:r>
        <w:rPr>
          <w:rFonts w:ascii="Arial"/>
          <w:b/>
          <w:color w:val="365F91"/>
          <w:sz w:val="32"/>
        </w:rPr>
        <w:t>Supporting</w:t>
      </w:r>
      <w:r>
        <w:rPr>
          <w:rFonts w:ascii="Arial"/>
          <w:b/>
          <w:color w:val="365F91"/>
          <w:spacing w:val="-11"/>
          <w:sz w:val="32"/>
        </w:rPr>
        <w:t xml:space="preserve"> </w:t>
      </w:r>
      <w:r>
        <w:rPr>
          <w:rFonts w:ascii="Arial"/>
          <w:b/>
          <w:color w:val="365F91"/>
          <w:spacing w:val="-2"/>
          <w:sz w:val="32"/>
        </w:rPr>
        <w:t>Appraisal</w:t>
      </w:r>
    </w:p>
    <w:p w14:paraId="1E0AFAFB" w14:textId="77777777" w:rsidR="009F0656" w:rsidRDefault="009F0656">
      <w:pPr>
        <w:pStyle w:val="BodyText"/>
        <w:spacing w:before="46"/>
        <w:rPr>
          <w:rFonts w:ascii="Arial"/>
          <w:b/>
          <w:sz w:val="2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868"/>
      </w:tblGrid>
      <w:tr w:rsidR="009F0656" w14:paraId="64B00506" w14:textId="77777777">
        <w:trPr>
          <w:trHeight w:val="511"/>
        </w:trPr>
        <w:tc>
          <w:tcPr>
            <w:tcW w:w="2376" w:type="dxa"/>
          </w:tcPr>
          <w:p w14:paraId="264B316C" w14:textId="77777777" w:rsidR="009F0656" w:rsidRDefault="000C1C2A">
            <w:pPr>
              <w:pStyle w:val="TableParagraph"/>
              <w:spacing w:before="118"/>
              <w:rPr>
                <w:sz w:val="24"/>
              </w:rPr>
            </w:pPr>
            <w:r>
              <w:rPr>
                <w:sz w:val="24"/>
              </w:rPr>
              <w:t>Medical</w:t>
            </w:r>
            <w:r>
              <w:rPr>
                <w:spacing w:val="-13"/>
                <w:sz w:val="24"/>
              </w:rPr>
              <w:t xml:space="preserve"> </w:t>
            </w:r>
            <w:r>
              <w:rPr>
                <w:spacing w:val="-4"/>
                <w:sz w:val="24"/>
              </w:rPr>
              <w:t>Lead</w:t>
            </w:r>
          </w:p>
        </w:tc>
        <w:tc>
          <w:tcPr>
            <w:tcW w:w="6868" w:type="dxa"/>
          </w:tcPr>
          <w:p w14:paraId="2DB3C597" w14:textId="77777777" w:rsidR="009F0656" w:rsidRDefault="009F0656">
            <w:pPr>
              <w:pStyle w:val="TableParagraph"/>
              <w:ind w:left="0"/>
              <w:rPr>
                <w:rFonts w:ascii="Times New Roman"/>
                <w:sz w:val="24"/>
              </w:rPr>
            </w:pPr>
          </w:p>
        </w:tc>
      </w:tr>
      <w:tr w:rsidR="009F0656" w14:paraId="2CEEA408" w14:textId="77777777">
        <w:trPr>
          <w:trHeight w:val="508"/>
        </w:trPr>
        <w:tc>
          <w:tcPr>
            <w:tcW w:w="2376" w:type="dxa"/>
          </w:tcPr>
          <w:p w14:paraId="4FBDA8D8" w14:textId="77777777" w:rsidR="009F0656" w:rsidRDefault="000C1C2A">
            <w:pPr>
              <w:pStyle w:val="TableParagraph"/>
              <w:spacing w:before="118"/>
              <w:rPr>
                <w:sz w:val="24"/>
              </w:rPr>
            </w:pPr>
            <w:r>
              <w:rPr>
                <w:spacing w:val="-4"/>
                <w:sz w:val="24"/>
              </w:rPr>
              <w:t>Date</w:t>
            </w:r>
          </w:p>
        </w:tc>
        <w:tc>
          <w:tcPr>
            <w:tcW w:w="6868" w:type="dxa"/>
          </w:tcPr>
          <w:p w14:paraId="3A03555D" w14:textId="77777777" w:rsidR="009F0656" w:rsidRDefault="009F0656">
            <w:pPr>
              <w:pStyle w:val="TableParagraph"/>
              <w:ind w:left="0"/>
              <w:rPr>
                <w:rFonts w:ascii="Times New Roman"/>
                <w:sz w:val="24"/>
              </w:rPr>
            </w:pPr>
          </w:p>
        </w:tc>
      </w:tr>
      <w:tr w:rsidR="009F0656" w14:paraId="2BC7FEE2" w14:textId="77777777">
        <w:trPr>
          <w:trHeight w:val="510"/>
        </w:trPr>
        <w:tc>
          <w:tcPr>
            <w:tcW w:w="2376" w:type="dxa"/>
          </w:tcPr>
          <w:p w14:paraId="5A17992D" w14:textId="77777777" w:rsidR="009F0656" w:rsidRDefault="000C1C2A">
            <w:pPr>
              <w:pStyle w:val="TableParagraph"/>
              <w:spacing w:before="118"/>
              <w:rPr>
                <w:sz w:val="24"/>
              </w:rPr>
            </w:pPr>
            <w:r>
              <w:rPr>
                <w:spacing w:val="-2"/>
                <w:sz w:val="24"/>
              </w:rPr>
              <w:t>Appraisee</w:t>
            </w:r>
          </w:p>
        </w:tc>
        <w:tc>
          <w:tcPr>
            <w:tcW w:w="6868" w:type="dxa"/>
          </w:tcPr>
          <w:p w14:paraId="565C3E1F" w14:textId="77777777" w:rsidR="009F0656" w:rsidRDefault="009F0656">
            <w:pPr>
              <w:pStyle w:val="TableParagraph"/>
              <w:ind w:left="0"/>
              <w:rPr>
                <w:rFonts w:ascii="Times New Roman"/>
                <w:sz w:val="24"/>
              </w:rPr>
            </w:pPr>
          </w:p>
        </w:tc>
      </w:tr>
    </w:tbl>
    <w:p w14:paraId="3289F2DA" w14:textId="77777777" w:rsidR="009F0656" w:rsidRDefault="009F0656">
      <w:pPr>
        <w:pStyle w:val="BodyText"/>
        <w:spacing w:before="108"/>
        <w:rPr>
          <w:rFonts w:ascii="Arial"/>
          <w:b/>
          <w:sz w:val="32"/>
        </w:rPr>
      </w:pPr>
    </w:p>
    <w:p w14:paraId="71366B5C" w14:textId="77777777" w:rsidR="009F0656" w:rsidRDefault="000C1C2A">
      <w:pPr>
        <w:pStyle w:val="BodyText"/>
        <w:spacing w:before="1"/>
        <w:ind w:left="141" w:right="484"/>
      </w:pPr>
      <w:r>
        <w:t>The</w:t>
      </w:r>
      <w:r>
        <w:rPr>
          <w:spacing w:val="-2"/>
        </w:rPr>
        <w:t xml:space="preserve"> </w:t>
      </w:r>
      <w:r>
        <w:t>purpose</w:t>
      </w:r>
      <w:r>
        <w:rPr>
          <w:spacing w:val="-4"/>
        </w:rPr>
        <w:t xml:space="preserve"> </w:t>
      </w:r>
      <w:r>
        <w:t>of</w:t>
      </w:r>
      <w:r>
        <w:rPr>
          <w:spacing w:val="-4"/>
        </w:rPr>
        <w:t xml:space="preserve"> </w:t>
      </w:r>
      <w:r>
        <w:t>this</w:t>
      </w:r>
      <w:r>
        <w:rPr>
          <w:spacing w:val="-2"/>
        </w:rPr>
        <w:t xml:space="preserve"> </w:t>
      </w:r>
      <w:r>
        <w:t>report</w:t>
      </w:r>
      <w:r>
        <w:rPr>
          <w:spacing w:val="-2"/>
        </w:rPr>
        <w:t xml:space="preserve"> </w:t>
      </w:r>
      <w:r>
        <w:t>is</w:t>
      </w:r>
      <w:r>
        <w:rPr>
          <w:spacing w:val="-2"/>
        </w:rPr>
        <w:t xml:space="preserve"> </w:t>
      </w:r>
      <w:r>
        <w:t>to</w:t>
      </w:r>
      <w:r>
        <w:rPr>
          <w:spacing w:val="-4"/>
        </w:rPr>
        <w:t xml:space="preserve"> </w:t>
      </w:r>
      <w:r>
        <w:t>support</w:t>
      </w:r>
      <w:r>
        <w:rPr>
          <w:spacing w:val="-5"/>
        </w:rPr>
        <w:t xml:space="preserve"> </w:t>
      </w:r>
      <w:r>
        <w:t>the</w:t>
      </w:r>
      <w:r>
        <w:rPr>
          <w:spacing w:val="-4"/>
        </w:rPr>
        <w:t xml:space="preserve"> </w:t>
      </w:r>
      <w:r>
        <w:t>doctor</w:t>
      </w:r>
      <w:r>
        <w:rPr>
          <w:spacing w:val="-2"/>
        </w:rPr>
        <w:t xml:space="preserve"> </w:t>
      </w:r>
      <w:r>
        <w:t>in</w:t>
      </w:r>
      <w:r>
        <w:rPr>
          <w:spacing w:val="-2"/>
        </w:rPr>
        <w:t xml:space="preserve"> </w:t>
      </w:r>
      <w:r>
        <w:t>their</w:t>
      </w:r>
      <w:r>
        <w:rPr>
          <w:spacing w:val="-4"/>
        </w:rPr>
        <w:t xml:space="preserve"> </w:t>
      </w:r>
      <w:r>
        <w:t>annual</w:t>
      </w:r>
      <w:r>
        <w:rPr>
          <w:spacing w:val="-2"/>
        </w:rPr>
        <w:t xml:space="preserve"> </w:t>
      </w:r>
      <w:r>
        <w:t>appraisal.</w:t>
      </w:r>
      <w:r>
        <w:rPr>
          <w:spacing w:val="40"/>
        </w:rPr>
        <w:t xml:space="preserve"> </w:t>
      </w:r>
      <w:r>
        <w:t>It</w:t>
      </w:r>
      <w:r>
        <w:rPr>
          <w:spacing w:val="-4"/>
        </w:rPr>
        <w:t xml:space="preserve"> </w:t>
      </w:r>
      <w:r>
        <w:t>is</w:t>
      </w:r>
      <w:r>
        <w:rPr>
          <w:spacing w:val="-2"/>
        </w:rPr>
        <w:t xml:space="preserve"> </w:t>
      </w:r>
      <w:r>
        <w:t>the</w:t>
      </w:r>
      <w:r>
        <w:rPr>
          <w:spacing w:val="-2"/>
        </w:rPr>
        <w:t xml:space="preserve"> </w:t>
      </w:r>
      <w:r>
        <w:t>doctor’s responsibility to present all relevant information at their appraisal to allow appropriate reflection on their practice.</w:t>
      </w:r>
      <w:r>
        <w:rPr>
          <w:spacing w:val="40"/>
        </w:rPr>
        <w:t xml:space="preserve"> </w:t>
      </w:r>
      <w:r>
        <w:t>This form will provide the doctor and their appraiser with further information to ensure all areas of practice are considered and help ensure that the objectives of the individual and department align. If the apraisee does not have a medical lead they should identify a suitable clinical lead in the department to complete this form</w:t>
      </w:r>
    </w:p>
    <w:p w14:paraId="4FC1A447" w14:textId="77777777" w:rsidR="009F0656" w:rsidRDefault="000C1C2A">
      <w:pPr>
        <w:spacing w:before="202"/>
        <w:ind w:left="141"/>
        <w:rPr>
          <w:rFonts w:ascii="Arial"/>
          <w:b/>
          <w:sz w:val="24"/>
        </w:rPr>
      </w:pPr>
      <w:r>
        <w:rPr>
          <w:rFonts w:ascii="Arial"/>
          <w:b/>
          <w:color w:val="365F91"/>
          <w:sz w:val="24"/>
        </w:rPr>
        <w:t>Previous</w:t>
      </w:r>
      <w:r>
        <w:rPr>
          <w:rFonts w:ascii="Arial"/>
          <w:b/>
          <w:color w:val="365F91"/>
          <w:spacing w:val="-4"/>
          <w:sz w:val="24"/>
        </w:rPr>
        <w:t xml:space="preserve"> </w:t>
      </w:r>
      <w:r>
        <w:rPr>
          <w:rFonts w:ascii="Arial"/>
          <w:b/>
          <w:color w:val="365F91"/>
          <w:sz w:val="24"/>
        </w:rPr>
        <w:t>12</w:t>
      </w:r>
      <w:r>
        <w:rPr>
          <w:rFonts w:ascii="Arial"/>
          <w:b/>
          <w:color w:val="365F91"/>
          <w:spacing w:val="-4"/>
          <w:sz w:val="24"/>
        </w:rPr>
        <w:t xml:space="preserve"> </w:t>
      </w:r>
      <w:r>
        <w:rPr>
          <w:rFonts w:ascii="Arial"/>
          <w:b/>
          <w:color w:val="365F91"/>
          <w:spacing w:val="-2"/>
          <w:sz w:val="24"/>
        </w:rPr>
        <w:t>months:</w:t>
      </w:r>
    </w:p>
    <w:p w14:paraId="52C81B5F" w14:textId="77777777" w:rsidR="009F0656" w:rsidRDefault="009F0656">
      <w:pPr>
        <w:pStyle w:val="BodyText"/>
        <w:spacing w:before="45"/>
        <w:rPr>
          <w:rFonts w:ascii="Arial"/>
          <w:b/>
          <w:sz w:val="2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1135"/>
        <w:gridCol w:w="1194"/>
      </w:tblGrid>
      <w:tr w:rsidR="009F0656" w14:paraId="47B03FED" w14:textId="77777777">
        <w:trPr>
          <w:trHeight w:val="275"/>
        </w:trPr>
        <w:tc>
          <w:tcPr>
            <w:tcW w:w="6913" w:type="dxa"/>
          </w:tcPr>
          <w:p w14:paraId="61CEF4B6" w14:textId="77777777" w:rsidR="009F0656" w:rsidRDefault="009F0656">
            <w:pPr>
              <w:pStyle w:val="TableParagraph"/>
              <w:ind w:left="0"/>
              <w:rPr>
                <w:rFonts w:ascii="Times New Roman"/>
                <w:sz w:val="20"/>
              </w:rPr>
            </w:pPr>
          </w:p>
        </w:tc>
        <w:tc>
          <w:tcPr>
            <w:tcW w:w="1135" w:type="dxa"/>
          </w:tcPr>
          <w:p w14:paraId="5B8EC4DB" w14:textId="77777777" w:rsidR="009F0656" w:rsidRDefault="000C1C2A">
            <w:pPr>
              <w:pStyle w:val="TableParagraph"/>
              <w:spacing w:line="255" w:lineRule="exact"/>
              <w:ind w:left="10"/>
              <w:jc w:val="center"/>
              <w:rPr>
                <w:sz w:val="24"/>
              </w:rPr>
            </w:pPr>
            <w:r>
              <w:rPr>
                <w:spacing w:val="-5"/>
                <w:sz w:val="24"/>
              </w:rPr>
              <w:t>Yes</w:t>
            </w:r>
          </w:p>
        </w:tc>
        <w:tc>
          <w:tcPr>
            <w:tcW w:w="1194" w:type="dxa"/>
          </w:tcPr>
          <w:p w14:paraId="0F22DE21" w14:textId="77777777" w:rsidR="009F0656" w:rsidRDefault="000C1C2A">
            <w:pPr>
              <w:pStyle w:val="TableParagraph"/>
              <w:spacing w:line="255" w:lineRule="exact"/>
              <w:ind w:left="13" w:right="2"/>
              <w:jc w:val="center"/>
              <w:rPr>
                <w:sz w:val="24"/>
              </w:rPr>
            </w:pPr>
            <w:r>
              <w:rPr>
                <w:spacing w:val="-5"/>
                <w:sz w:val="24"/>
              </w:rPr>
              <w:t>No</w:t>
            </w:r>
          </w:p>
        </w:tc>
      </w:tr>
      <w:tr w:rsidR="009F0656" w14:paraId="6B3D3D06" w14:textId="77777777">
        <w:trPr>
          <w:trHeight w:val="827"/>
        </w:trPr>
        <w:tc>
          <w:tcPr>
            <w:tcW w:w="6913" w:type="dxa"/>
          </w:tcPr>
          <w:p w14:paraId="4F9139D1" w14:textId="77777777" w:rsidR="009F0656" w:rsidRDefault="000C1C2A">
            <w:pPr>
              <w:pStyle w:val="TableParagraph"/>
              <w:spacing w:line="270" w:lineRule="atLeast"/>
              <w:ind w:right="274"/>
              <w:jc w:val="both"/>
              <w:rPr>
                <w:sz w:val="24"/>
              </w:rPr>
            </w:pPr>
            <w:r>
              <w:rPr>
                <w:sz w:val="24"/>
              </w:rPr>
              <w:t>Are</w:t>
            </w:r>
            <w:r>
              <w:rPr>
                <w:spacing w:val="-4"/>
                <w:sz w:val="24"/>
              </w:rPr>
              <w:t xml:space="preserve"> </w:t>
            </w:r>
            <w:r>
              <w:rPr>
                <w:sz w:val="24"/>
              </w:rPr>
              <w:t>you</w:t>
            </w:r>
            <w:r>
              <w:rPr>
                <w:spacing w:val="-6"/>
                <w:sz w:val="24"/>
              </w:rPr>
              <w:t xml:space="preserve"> </w:t>
            </w:r>
            <w:r>
              <w:rPr>
                <w:sz w:val="24"/>
              </w:rPr>
              <w:t>satisfied</w:t>
            </w:r>
            <w:r>
              <w:rPr>
                <w:spacing w:val="-4"/>
                <w:sz w:val="24"/>
              </w:rPr>
              <w:t xml:space="preserve"> </w:t>
            </w:r>
            <w:r>
              <w:rPr>
                <w:sz w:val="24"/>
              </w:rPr>
              <w:t>that</w:t>
            </w:r>
            <w:r>
              <w:rPr>
                <w:spacing w:val="-6"/>
                <w:sz w:val="24"/>
              </w:rPr>
              <w:t xml:space="preserve"> </w:t>
            </w:r>
            <w:r>
              <w:rPr>
                <w:sz w:val="24"/>
              </w:rPr>
              <w:t>the</w:t>
            </w:r>
            <w:r>
              <w:rPr>
                <w:spacing w:val="-4"/>
                <w:sz w:val="24"/>
              </w:rPr>
              <w:t xml:space="preserve"> </w:t>
            </w:r>
            <w:r>
              <w:rPr>
                <w:sz w:val="24"/>
              </w:rPr>
              <w:t>doctor</w:t>
            </w:r>
            <w:r>
              <w:rPr>
                <w:spacing w:val="-7"/>
                <w:sz w:val="24"/>
              </w:rPr>
              <w:t xml:space="preserve"> </w:t>
            </w:r>
            <w:r>
              <w:rPr>
                <w:sz w:val="24"/>
              </w:rPr>
              <w:t>has</w:t>
            </w:r>
            <w:r>
              <w:rPr>
                <w:spacing w:val="-6"/>
                <w:sz w:val="24"/>
              </w:rPr>
              <w:t xml:space="preserve"> </w:t>
            </w:r>
            <w:r>
              <w:rPr>
                <w:sz w:val="24"/>
              </w:rPr>
              <w:t>engaged</w:t>
            </w:r>
            <w:r>
              <w:rPr>
                <w:spacing w:val="-6"/>
                <w:sz w:val="24"/>
              </w:rPr>
              <w:t xml:space="preserve"> </w:t>
            </w:r>
            <w:r>
              <w:rPr>
                <w:sz w:val="24"/>
              </w:rPr>
              <w:t>in</w:t>
            </w:r>
            <w:r>
              <w:rPr>
                <w:spacing w:val="-4"/>
                <w:sz w:val="24"/>
              </w:rPr>
              <w:t xml:space="preserve"> </w:t>
            </w:r>
            <w:r>
              <w:rPr>
                <w:sz w:val="24"/>
              </w:rPr>
              <w:t>Governance, Patient Safety</w:t>
            </w:r>
            <w:r>
              <w:rPr>
                <w:spacing w:val="-1"/>
                <w:sz w:val="24"/>
              </w:rPr>
              <w:t xml:space="preserve"> </w:t>
            </w:r>
            <w:r>
              <w:rPr>
                <w:sz w:val="24"/>
              </w:rPr>
              <w:t>and Quality Improvement activity in the last</w:t>
            </w:r>
            <w:r>
              <w:rPr>
                <w:spacing w:val="-1"/>
                <w:sz w:val="24"/>
              </w:rPr>
              <w:t xml:space="preserve"> </w:t>
            </w:r>
            <w:r>
              <w:rPr>
                <w:sz w:val="24"/>
              </w:rPr>
              <w:t xml:space="preserve">12 </w:t>
            </w:r>
            <w:r>
              <w:rPr>
                <w:spacing w:val="-2"/>
                <w:sz w:val="24"/>
              </w:rPr>
              <w:t>months?</w:t>
            </w:r>
          </w:p>
        </w:tc>
        <w:tc>
          <w:tcPr>
            <w:tcW w:w="1135" w:type="dxa"/>
          </w:tcPr>
          <w:p w14:paraId="1163F526" w14:textId="77777777" w:rsidR="009F0656" w:rsidRDefault="000C1C2A">
            <w:pPr>
              <w:pStyle w:val="TableParagraph"/>
              <w:spacing w:before="261"/>
              <w:ind w:left="10" w:right="2"/>
              <w:jc w:val="center"/>
              <w:rPr>
                <w:rFonts w:ascii="MS Gothic" w:hAnsi="MS Gothic"/>
                <w:sz w:val="24"/>
              </w:rPr>
            </w:pPr>
            <w:r>
              <w:rPr>
                <w:rFonts w:ascii="MS Gothic" w:hAnsi="MS Gothic"/>
                <w:spacing w:val="-10"/>
                <w:sz w:val="24"/>
              </w:rPr>
              <w:t>☐</w:t>
            </w:r>
          </w:p>
        </w:tc>
        <w:tc>
          <w:tcPr>
            <w:tcW w:w="1194" w:type="dxa"/>
          </w:tcPr>
          <w:p w14:paraId="42C06DB3" w14:textId="77777777" w:rsidR="009F0656" w:rsidRDefault="000C1C2A">
            <w:pPr>
              <w:pStyle w:val="TableParagraph"/>
              <w:spacing w:before="261"/>
              <w:ind w:left="13"/>
              <w:jc w:val="center"/>
              <w:rPr>
                <w:rFonts w:ascii="MS Gothic" w:hAnsi="MS Gothic"/>
                <w:sz w:val="24"/>
              </w:rPr>
            </w:pPr>
            <w:r>
              <w:rPr>
                <w:rFonts w:ascii="MS Gothic" w:hAnsi="MS Gothic"/>
                <w:spacing w:val="-10"/>
                <w:sz w:val="24"/>
              </w:rPr>
              <w:t>☐</w:t>
            </w:r>
          </w:p>
        </w:tc>
      </w:tr>
      <w:tr w:rsidR="009F0656" w14:paraId="41136566" w14:textId="77777777">
        <w:trPr>
          <w:trHeight w:val="551"/>
        </w:trPr>
        <w:tc>
          <w:tcPr>
            <w:tcW w:w="6913" w:type="dxa"/>
          </w:tcPr>
          <w:p w14:paraId="275AF695" w14:textId="77777777" w:rsidR="009F0656" w:rsidRDefault="000C1C2A">
            <w:pPr>
              <w:pStyle w:val="TableParagraph"/>
              <w:spacing w:line="270" w:lineRule="atLeast"/>
              <w:rPr>
                <w:sz w:val="24"/>
              </w:rPr>
            </w:pPr>
            <w:r>
              <w:rPr>
                <w:sz w:val="24"/>
              </w:rPr>
              <w:t>Are</w:t>
            </w:r>
            <w:r>
              <w:rPr>
                <w:spacing w:val="-5"/>
                <w:sz w:val="24"/>
              </w:rPr>
              <w:t xml:space="preserve"> </w:t>
            </w:r>
            <w:r>
              <w:rPr>
                <w:sz w:val="24"/>
              </w:rPr>
              <w:t>there</w:t>
            </w:r>
            <w:r>
              <w:rPr>
                <w:spacing w:val="-5"/>
                <w:sz w:val="24"/>
              </w:rPr>
              <w:t xml:space="preserve"> </w:t>
            </w:r>
            <w:r>
              <w:rPr>
                <w:sz w:val="24"/>
              </w:rPr>
              <w:t>any</w:t>
            </w:r>
            <w:r>
              <w:rPr>
                <w:spacing w:val="-5"/>
                <w:sz w:val="24"/>
              </w:rPr>
              <w:t xml:space="preserve"> </w:t>
            </w:r>
            <w:r>
              <w:rPr>
                <w:sz w:val="24"/>
              </w:rPr>
              <w:t>significant</w:t>
            </w:r>
            <w:r>
              <w:rPr>
                <w:spacing w:val="-5"/>
                <w:sz w:val="24"/>
              </w:rPr>
              <w:t xml:space="preserve"> </w:t>
            </w:r>
            <w:r>
              <w:rPr>
                <w:sz w:val="24"/>
              </w:rPr>
              <w:t>incidents</w:t>
            </w:r>
            <w:r>
              <w:rPr>
                <w:spacing w:val="-7"/>
                <w:sz w:val="24"/>
              </w:rPr>
              <w:t xml:space="preserve"> </w:t>
            </w:r>
            <w:r>
              <w:rPr>
                <w:sz w:val="24"/>
              </w:rPr>
              <w:t>or</w:t>
            </w:r>
            <w:r>
              <w:rPr>
                <w:spacing w:val="-5"/>
                <w:sz w:val="24"/>
              </w:rPr>
              <w:t xml:space="preserve"> </w:t>
            </w:r>
            <w:r>
              <w:rPr>
                <w:sz w:val="24"/>
              </w:rPr>
              <w:t>complaints</w:t>
            </w:r>
            <w:r>
              <w:rPr>
                <w:spacing w:val="-5"/>
                <w:sz w:val="24"/>
              </w:rPr>
              <w:t xml:space="preserve"> </w:t>
            </w:r>
            <w:r>
              <w:rPr>
                <w:sz w:val="24"/>
              </w:rPr>
              <w:t>that</w:t>
            </w:r>
            <w:r>
              <w:rPr>
                <w:spacing w:val="-5"/>
                <w:sz w:val="24"/>
              </w:rPr>
              <w:t xml:space="preserve"> </w:t>
            </w:r>
            <w:r>
              <w:rPr>
                <w:sz w:val="24"/>
              </w:rPr>
              <w:t>should</w:t>
            </w:r>
            <w:r>
              <w:rPr>
                <w:spacing w:val="-5"/>
                <w:sz w:val="24"/>
              </w:rPr>
              <w:t xml:space="preserve"> </w:t>
            </w:r>
            <w:r>
              <w:rPr>
                <w:sz w:val="24"/>
              </w:rPr>
              <w:t>be included in this appraisal?</w:t>
            </w:r>
          </w:p>
        </w:tc>
        <w:tc>
          <w:tcPr>
            <w:tcW w:w="1135" w:type="dxa"/>
          </w:tcPr>
          <w:p w14:paraId="67B27F14" w14:textId="77777777" w:rsidR="009F0656" w:rsidRDefault="000C1C2A">
            <w:pPr>
              <w:pStyle w:val="TableParagraph"/>
              <w:spacing w:before="122"/>
              <w:ind w:left="10" w:right="2"/>
              <w:jc w:val="center"/>
              <w:rPr>
                <w:rFonts w:ascii="MS Gothic" w:hAnsi="MS Gothic"/>
                <w:sz w:val="24"/>
              </w:rPr>
            </w:pPr>
            <w:r>
              <w:rPr>
                <w:rFonts w:ascii="MS Gothic" w:hAnsi="MS Gothic"/>
                <w:spacing w:val="-10"/>
                <w:sz w:val="24"/>
              </w:rPr>
              <w:t>☐</w:t>
            </w:r>
          </w:p>
        </w:tc>
        <w:tc>
          <w:tcPr>
            <w:tcW w:w="1194" w:type="dxa"/>
          </w:tcPr>
          <w:p w14:paraId="45C21102" w14:textId="77777777" w:rsidR="009F0656" w:rsidRDefault="000C1C2A">
            <w:pPr>
              <w:pStyle w:val="TableParagraph"/>
              <w:spacing w:before="122"/>
              <w:ind w:left="13"/>
              <w:jc w:val="center"/>
              <w:rPr>
                <w:rFonts w:ascii="MS Gothic" w:hAnsi="MS Gothic"/>
                <w:sz w:val="24"/>
              </w:rPr>
            </w:pPr>
            <w:r>
              <w:rPr>
                <w:rFonts w:ascii="MS Gothic" w:hAnsi="MS Gothic"/>
                <w:spacing w:val="-10"/>
                <w:sz w:val="24"/>
              </w:rPr>
              <w:t>☐</w:t>
            </w:r>
          </w:p>
        </w:tc>
      </w:tr>
      <w:tr w:rsidR="009F0656" w14:paraId="03E318E7" w14:textId="77777777">
        <w:trPr>
          <w:trHeight w:val="550"/>
        </w:trPr>
        <w:tc>
          <w:tcPr>
            <w:tcW w:w="6913" w:type="dxa"/>
          </w:tcPr>
          <w:p w14:paraId="2025D492" w14:textId="77777777" w:rsidR="009F0656" w:rsidRDefault="000C1C2A">
            <w:pPr>
              <w:pStyle w:val="TableParagraph"/>
              <w:spacing w:line="276" w:lineRule="exact"/>
              <w:rPr>
                <w:sz w:val="24"/>
              </w:rPr>
            </w:pPr>
            <w:r>
              <w:rPr>
                <w:sz w:val="24"/>
              </w:rPr>
              <w:t>Are</w:t>
            </w:r>
            <w:r>
              <w:rPr>
                <w:spacing w:val="-5"/>
                <w:sz w:val="24"/>
              </w:rPr>
              <w:t xml:space="preserve"> </w:t>
            </w:r>
            <w:r>
              <w:rPr>
                <w:sz w:val="24"/>
              </w:rPr>
              <w:t>there</w:t>
            </w:r>
            <w:r>
              <w:rPr>
                <w:spacing w:val="-5"/>
                <w:sz w:val="24"/>
              </w:rPr>
              <w:t xml:space="preserve"> </w:t>
            </w:r>
            <w:r>
              <w:rPr>
                <w:sz w:val="24"/>
              </w:rPr>
              <w:t>any</w:t>
            </w:r>
            <w:r>
              <w:rPr>
                <w:spacing w:val="-5"/>
                <w:sz w:val="24"/>
              </w:rPr>
              <w:t xml:space="preserve"> </w:t>
            </w:r>
            <w:r>
              <w:rPr>
                <w:sz w:val="24"/>
              </w:rPr>
              <w:t>concerns/issues</w:t>
            </w:r>
            <w:r>
              <w:rPr>
                <w:spacing w:val="-5"/>
                <w:sz w:val="24"/>
              </w:rPr>
              <w:t xml:space="preserve"> </w:t>
            </w:r>
            <w:r>
              <w:rPr>
                <w:sz w:val="24"/>
              </w:rPr>
              <w:t>with</w:t>
            </w:r>
            <w:r>
              <w:rPr>
                <w:spacing w:val="-5"/>
                <w:sz w:val="24"/>
              </w:rPr>
              <w:t xml:space="preserve"> </w:t>
            </w:r>
            <w:r>
              <w:rPr>
                <w:sz w:val="24"/>
              </w:rPr>
              <w:t>regards</w:t>
            </w:r>
            <w:r>
              <w:rPr>
                <w:spacing w:val="-7"/>
                <w:sz w:val="24"/>
              </w:rPr>
              <w:t xml:space="preserve"> </w:t>
            </w:r>
            <w:r>
              <w:rPr>
                <w:sz w:val="24"/>
              </w:rPr>
              <w:t>to</w:t>
            </w:r>
            <w:r>
              <w:rPr>
                <w:spacing w:val="-5"/>
                <w:sz w:val="24"/>
              </w:rPr>
              <w:t xml:space="preserve"> </w:t>
            </w:r>
            <w:r>
              <w:rPr>
                <w:sz w:val="24"/>
              </w:rPr>
              <w:t>team-working, relationships or communication that should be discussed?</w:t>
            </w:r>
          </w:p>
        </w:tc>
        <w:tc>
          <w:tcPr>
            <w:tcW w:w="1135" w:type="dxa"/>
          </w:tcPr>
          <w:p w14:paraId="6658A8B3" w14:textId="77777777" w:rsidR="009F0656" w:rsidRDefault="000C1C2A">
            <w:pPr>
              <w:pStyle w:val="TableParagraph"/>
              <w:spacing w:before="121"/>
              <w:ind w:left="10" w:right="2"/>
              <w:jc w:val="center"/>
              <w:rPr>
                <w:rFonts w:ascii="MS Gothic" w:hAnsi="MS Gothic"/>
                <w:sz w:val="24"/>
              </w:rPr>
            </w:pPr>
            <w:r>
              <w:rPr>
                <w:rFonts w:ascii="MS Gothic" w:hAnsi="MS Gothic"/>
                <w:spacing w:val="-10"/>
                <w:sz w:val="24"/>
              </w:rPr>
              <w:t>☐</w:t>
            </w:r>
          </w:p>
        </w:tc>
        <w:tc>
          <w:tcPr>
            <w:tcW w:w="1194" w:type="dxa"/>
          </w:tcPr>
          <w:p w14:paraId="724CB5B0" w14:textId="77777777" w:rsidR="009F0656" w:rsidRDefault="000C1C2A">
            <w:pPr>
              <w:pStyle w:val="TableParagraph"/>
              <w:spacing w:before="121"/>
              <w:ind w:left="13"/>
              <w:jc w:val="center"/>
              <w:rPr>
                <w:rFonts w:ascii="MS Gothic" w:hAnsi="MS Gothic"/>
                <w:sz w:val="24"/>
              </w:rPr>
            </w:pPr>
            <w:r>
              <w:rPr>
                <w:rFonts w:ascii="MS Gothic" w:hAnsi="MS Gothic"/>
                <w:spacing w:val="-10"/>
                <w:sz w:val="24"/>
              </w:rPr>
              <w:t>☐</w:t>
            </w:r>
          </w:p>
        </w:tc>
      </w:tr>
      <w:tr w:rsidR="009F0656" w14:paraId="6FC79EB3" w14:textId="77777777">
        <w:trPr>
          <w:trHeight w:val="553"/>
        </w:trPr>
        <w:tc>
          <w:tcPr>
            <w:tcW w:w="6913" w:type="dxa"/>
          </w:tcPr>
          <w:p w14:paraId="3A3F020D" w14:textId="77777777" w:rsidR="009F0656" w:rsidRDefault="000C1C2A">
            <w:pPr>
              <w:pStyle w:val="TableParagraph"/>
              <w:spacing w:line="270" w:lineRule="atLeast"/>
              <w:rPr>
                <w:sz w:val="24"/>
              </w:rPr>
            </w:pPr>
            <w:r>
              <w:rPr>
                <w:sz w:val="24"/>
              </w:rPr>
              <w:t>Are</w:t>
            </w:r>
            <w:r>
              <w:rPr>
                <w:spacing w:val="-6"/>
                <w:sz w:val="24"/>
              </w:rPr>
              <w:t xml:space="preserve"> </w:t>
            </w:r>
            <w:r>
              <w:rPr>
                <w:sz w:val="24"/>
              </w:rPr>
              <w:t>there</w:t>
            </w:r>
            <w:r>
              <w:rPr>
                <w:spacing w:val="-6"/>
                <w:sz w:val="24"/>
              </w:rPr>
              <w:t xml:space="preserve"> </w:t>
            </w:r>
            <w:r>
              <w:rPr>
                <w:sz w:val="24"/>
              </w:rPr>
              <w:t>any</w:t>
            </w:r>
            <w:r>
              <w:rPr>
                <w:spacing w:val="-6"/>
                <w:sz w:val="24"/>
              </w:rPr>
              <w:t xml:space="preserve"> </w:t>
            </w:r>
            <w:r>
              <w:rPr>
                <w:sz w:val="24"/>
              </w:rPr>
              <w:t>clinical</w:t>
            </w:r>
            <w:r>
              <w:rPr>
                <w:spacing w:val="-6"/>
                <w:sz w:val="24"/>
              </w:rPr>
              <w:t xml:space="preserve"> </w:t>
            </w:r>
            <w:r>
              <w:rPr>
                <w:sz w:val="24"/>
              </w:rPr>
              <w:t>performance/competence</w:t>
            </w:r>
            <w:r>
              <w:rPr>
                <w:spacing w:val="-6"/>
                <w:sz w:val="24"/>
              </w:rPr>
              <w:t xml:space="preserve"> </w:t>
            </w:r>
            <w:r>
              <w:rPr>
                <w:sz w:val="24"/>
              </w:rPr>
              <w:t>issues</w:t>
            </w:r>
            <w:r>
              <w:rPr>
                <w:spacing w:val="-8"/>
                <w:sz w:val="24"/>
              </w:rPr>
              <w:t xml:space="preserve"> </w:t>
            </w:r>
            <w:r>
              <w:rPr>
                <w:sz w:val="24"/>
              </w:rPr>
              <w:t>that should be considered in this appraisal?</w:t>
            </w:r>
          </w:p>
        </w:tc>
        <w:tc>
          <w:tcPr>
            <w:tcW w:w="1135" w:type="dxa"/>
          </w:tcPr>
          <w:p w14:paraId="1E3E860A" w14:textId="77777777" w:rsidR="009F0656" w:rsidRDefault="000C1C2A">
            <w:pPr>
              <w:pStyle w:val="TableParagraph"/>
              <w:spacing w:before="121"/>
              <w:ind w:left="10" w:right="2"/>
              <w:jc w:val="center"/>
              <w:rPr>
                <w:rFonts w:ascii="MS Gothic" w:hAnsi="MS Gothic"/>
                <w:sz w:val="24"/>
              </w:rPr>
            </w:pPr>
            <w:r>
              <w:rPr>
                <w:rFonts w:ascii="MS Gothic" w:hAnsi="MS Gothic"/>
                <w:spacing w:val="-10"/>
                <w:sz w:val="24"/>
              </w:rPr>
              <w:t>☐</w:t>
            </w:r>
          </w:p>
        </w:tc>
        <w:tc>
          <w:tcPr>
            <w:tcW w:w="1194" w:type="dxa"/>
          </w:tcPr>
          <w:p w14:paraId="5FA8F4E3" w14:textId="77777777" w:rsidR="009F0656" w:rsidRDefault="000C1C2A">
            <w:pPr>
              <w:pStyle w:val="TableParagraph"/>
              <w:spacing w:before="121"/>
              <w:ind w:left="13"/>
              <w:jc w:val="center"/>
              <w:rPr>
                <w:rFonts w:ascii="MS Gothic" w:hAnsi="MS Gothic"/>
                <w:sz w:val="24"/>
              </w:rPr>
            </w:pPr>
            <w:r>
              <w:rPr>
                <w:rFonts w:ascii="MS Gothic" w:hAnsi="MS Gothic"/>
                <w:spacing w:val="-10"/>
                <w:sz w:val="24"/>
              </w:rPr>
              <w:t>☐</w:t>
            </w:r>
          </w:p>
        </w:tc>
      </w:tr>
      <w:tr w:rsidR="009F0656" w14:paraId="26C8551F" w14:textId="77777777">
        <w:trPr>
          <w:trHeight w:val="552"/>
        </w:trPr>
        <w:tc>
          <w:tcPr>
            <w:tcW w:w="6913" w:type="dxa"/>
          </w:tcPr>
          <w:p w14:paraId="58202AFE" w14:textId="77777777" w:rsidR="009F0656" w:rsidRDefault="000C1C2A">
            <w:pPr>
              <w:pStyle w:val="TableParagraph"/>
              <w:spacing w:line="270" w:lineRule="atLeast"/>
              <w:ind w:right="193"/>
              <w:rPr>
                <w:sz w:val="24"/>
              </w:rPr>
            </w:pPr>
            <w:r>
              <w:rPr>
                <w:sz w:val="24"/>
              </w:rPr>
              <w:t>Does</w:t>
            </w:r>
            <w:r>
              <w:rPr>
                <w:spacing w:val="-4"/>
                <w:sz w:val="24"/>
              </w:rPr>
              <w:t xml:space="preserve"> </w:t>
            </w:r>
            <w:r>
              <w:rPr>
                <w:sz w:val="24"/>
              </w:rPr>
              <w:t>the</w:t>
            </w:r>
            <w:r>
              <w:rPr>
                <w:spacing w:val="-4"/>
                <w:sz w:val="24"/>
              </w:rPr>
              <w:t xml:space="preserve"> </w:t>
            </w:r>
            <w:r>
              <w:rPr>
                <w:sz w:val="24"/>
              </w:rPr>
              <w:t>doctor</w:t>
            </w:r>
            <w:r>
              <w:rPr>
                <w:spacing w:val="-7"/>
                <w:sz w:val="24"/>
              </w:rPr>
              <w:t xml:space="preserve"> </w:t>
            </w:r>
            <w:r>
              <w:rPr>
                <w:sz w:val="24"/>
              </w:rPr>
              <w:t>have</w:t>
            </w:r>
            <w:r>
              <w:rPr>
                <w:spacing w:val="-7"/>
                <w:sz w:val="24"/>
              </w:rPr>
              <w:t xml:space="preserve"> </w:t>
            </w:r>
            <w:r>
              <w:rPr>
                <w:sz w:val="24"/>
              </w:rPr>
              <w:t>any</w:t>
            </w:r>
            <w:r>
              <w:rPr>
                <w:spacing w:val="-4"/>
                <w:sz w:val="24"/>
              </w:rPr>
              <w:t xml:space="preserve"> </w:t>
            </w:r>
            <w:r>
              <w:rPr>
                <w:sz w:val="24"/>
              </w:rPr>
              <w:t>extra</w:t>
            </w:r>
            <w:r>
              <w:rPr>
                <w:spacing w:val="-4"/>
                <w:sz w:val="24"/>
              </w:rPr>
              <w:t xml:space="preserve"> </w:t>
            </w:r>
            <w:r>
              <w:rPr>
                <w:sz w:val="24"/>
              </w:rPr>
              <w:t>roles</w:t>
            </w:r>
            <w:r>
              <w:rPr>
                <w:spacing w:val="-6"/>
                <w:sz w:val="24"/>
              </w:rPr>
              <w:t xml:space="preserve"> </w:t>
            </w:r>
            <w:r>
              <w:rPr>
                <w:sz w:val="24"/>
              </w:rPr>
              <w:t>that</w:t>
            </w:r>
            <w:r>
              <w:rPr>
                <w:spacing w:val="-6"/>
                <w:sz w:val="24"/>
              </w:rPr>
              <w:t xml:space="preserve"> </w:t>
            </w:r>
            <w:r>
              <w:rPr>
                <w:sz w:val="24"/>
              </w:rPr>
              <w:t>should</w:t>
            </w:r>
            <w:r>
              <w:rPr>
                <w:spacing w:val="-6"/>
                <w:sz w:val="24"/>
              </w:rPr>
              <w:t xml:space="preserve"> </w:t>
            </w:r>
            <w:r>
              <w:rPr>
                <w:sz w:val="24"/>
              </w:rPr>
              <w:t>be considered in this appraisal?</w:t>
            </w:r>
          </w:p>
        </w:tc>
        <w:tc>
          <w:tcPr>
            <w:tcW w:w="1135" w:type="dxa"/>
          </w:tcPr>
          <w:p w14:paraId="651E36C0" w14:textId="77777777" w:rsidR="009F0656" w:rsidRDefault="000C1C2A">
            <w:pPr>
              <w:pStyle w:val="TableParagraph"/>
              <w:spacing w:before="122"/>
              <w:ind w:left="10" w:right="2"/>
              <w:jc w:val="center"/>
              <w:rPr>
                <w:rFonts w:ascii="MS Gothic" w:hAnsi="MS Gothic"/>
                <w:sz w:val="24"/>
              </w:rPr>
            </w:pPr>
            <w:r>
              <w:rPr>
                <w:rFonts w:ascii="MS Gothic" w:hAnsi="MS Gothic"/>
                <w:spacing w:val="-10"/>
                <w:sz w:val="24"/>
              </w:rPr>
              <w:t>☐</w:t>
            </w:r>
          </w:p>
        </w:tc>
        <w:tc>
          <w:tcPr>
            <w:tcW w:w="1194" w:type="dxa"/>
          </w:tcPr>
          <w:p w14:paraId="532753D8" w14:textId="77777777" w:rsidR="009F0656" w:rsidRDefault="000C1C2A">
            <w:pPr>
              <w:pStyle w:val="TableParagraph"/>
              <w:spacing w:before="122"/>
              <w:ind w:left="13"/>
              <w:jc w:val="center"/>
              <w:rPr>
                <w:rFonts w:ascii="MS Gothic" w:hAnsi="MS Gothic"/>
                <w:sz w:val="24"/>
              </w:rPr>
            </w:pPr>
            <w:r>
              <w:rPr>
                <w:rFonts w:ascii="MS Gothic" w:hAnsi="MS Gothic"/>
                <w:spacing w:val="-10"/>
                <w:sz w:val="24"/>
              </w:rPr>
              <w:t>☐</w:t>
            </w:r>
          </w:p>
        </w:tc>
      </w:tr>
      <w:tr w:rsidR="009F0656" w14:paraId="5C335CE1" w14:textId="77777777">
        <w:trPr>
          <w:trHeight w:val="551"/>
        </w:trPr>
        <w:tc>
          <w:tcPr>
            <w:tcW w:w="6913" w:type="dxa"/>
          </w:tcPr>
          <w:p w14:paraId="6E763CF5" w14:textId="77777777" w:rsidR="009F0656" w:rsidRDefault="000C1C2A">
            <w:pPr>
              <w:pStyle w:val="TableParagraph"/>
              <w:spacing w:line="270" w:lineRule="atLeast"/>
              <w:rPr>
                <w:sz w:val="24"/>
              </w:rPr>
            </w:pPr>
            <w:r>
              <w:rPr>
                <w:sz w:val="24"/>
              </w:rPr>
              <w:t>Are</w:t>
            </w:r>
            <w:r>
              <w:rPr>
                <w:spacing w:val="-4"/>
                <w:sz w:val="24"/>
              </w:rPr>
              <w:t xml:space="preserve"> </w:t>
            </w:r>
            <w:r>
              <w:rPr>
                <w:sz w:val="24"/>
              </w:rPr>
              <w:t>there</w:t>
            </w:r>
            <w:r>
              <w:rPr>
                <w:spacing w:val="-4"/>
                <w:sz w:val="24"/>
              </w:rPr>
              <w:t xml:space="preserve"> </w:t>
            </w:r>
            <w:r>
              <w:rPr>
                <w:sz w:val="24"/>
              </w:rPr>
              <w:t>any</w:t>
            </w:r>
            <w:r>
              <w:rPr>
                <w:spacing w:val="-4"/>
                <w:sz w:val="24"/>
              </w:rPr>
              <w:t xml:space="preserve"> </w:t>
            </w:r>
            <w:r>
              <w:rPr>
                <w:sz w:val="24"/>
              </w:rPr>
              <w:t>areas</w:t>
            </w:r>
            <w:r>
              <w:rPr>
                <w:spacing w:val="-4"/>
                <w:sz w:val="24"/>
              </w:rPr>
              <w:t xml:space="preserve"> </w:t>
            </w:r>
            <w:r>
              <w:rPr>
                <w:sz w:val="24"/>
              </w:rPr>
              <w:t>of</w:t>
            </w:r>
            <w:r>
              <w:rPr>
                <w:spacing w:val="-7"/>
                <w:sz w:val="24"/>
              </w:rPr>
              <w:t xml:space="preserve"> </w:t>
            </w:r>
            <w:r>
              <w:rPr>
                <w:sz w:val="24"/>
              </w:rPr>
              <w:t>excellence</w:t>
            </w:r>
            <w:r>
              <w:rPr>
                <w:spacing w:val="-6"/>
                <w:sz w:val="24"/>
              </w:rPr>
              <w:t xml:space="preserve"> </w:t>
            </w:r>
            <w:r>
              <w:rPr>
                <w:sz w:val="24"/>
              </w:rPr>
              <w:t>that</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6"/>
                <w:sz w:val="24"/>
              </w:rPr>
              <w:t xml:space="preserve"> </w:t>
            </w:r>
            <w:r>
              <w:rPr>
                <w:sz w:val="24"/>
              </w:rPr>
              <w:t>highlight</w:t>
            </w:r>
            <w:r>
              <w:rPr>
                <w:spacing w:val="-4"/>
                <w:sz w:val="24"/>
              </w:rPr>
              <w:t xml:space="preserve"> </w:t>
            </w:r>
            <w:r>
              <w:rPr>
                <w:sz w:val="24"/>
              </w:rPr>
              <w:t xml:space="preserve">for </w:t>
            </w:r>
            <w:r>
              <w:rPr>
                <w:spacing w:val="-2"/>
                <w:sz w:val="24"/>
              </w:rPr>
              <w:t>reflection?</w:t>
            </w:r>
          </w:p>
        </w:tc>
        <w:tc>
          <w:tcPr>
            <w:tcW w:w="1135" w:type="dxa"/>
          </w:tcPr>
          <w:p w14:paraId="490D73C5" w14:textId="77777777" w:rsidR="009F0656" w:rsidRDefault="000C1C2A">
            <w:pPr>
              <w:pStyle w:val="TableParagraph"/>
              <w:spacing w:before="122"/>
              <w:ind w:left="10" w:right="2"/>
              <w:jc w:val="center"/>
              <w:rPr>
                <w:rFonts w:ascii="MS Gothic" w:hAnsi="MS Gothic"/>
                <w:sz w:val="24"/>
              </w:rPr>
            </w:pPr>
            <w:r>
              <w:rPr>
                <w:rFonts w:ascii="MS Gothic" w:hAnsi="MS Gothic"/>
                <w:spacing w:val="-10"/>
                <w:sz w:val="24"/>
              </w:rPr>
              <w:t>☐</w:t>
            </w:r>
          </w:p>
        </w:tc>
        <w:tc>
          <w:tcPr>
            <w:tcW w:w="1194" w:type="dxa"/>
          </w:tcPr>
          <w:p w14:paraId="241F34A5" w14:textId="77777777" w:rsidR="009F0656" w:rsidRDefault="000C1C2A">
            <w:pPr>
              <w:pStyle w:val="TableParagraph"/>
              <w:spacing w:before="122"/>
              <w:ind w:left="13"/>
              <w:jc w:val="center"/>
              <w:rPr>
                <w:rFonts w:ascii="MS Gothic" w:hAnsi="MS Gothic"/>
                <w:sz w:val="24"/>
              </w:rPr>
            </w:pPr>
            <w:r>
              <w:rPr>
                <w:rFonts w:ascii="MS Gothic" w:hAnsi="MS Gothic"/>
                <w:spacing w:val="-10"/>
                <w:sz w:val="24"/>
              </w:rPr>
              <w:t>☐</w:t>
            </w:r>
          </w:p>
        </w:tc>
      </w:tr>
    </w:tbl>
    <w:p w14:paraId="397F13C2" w14:textId="77777777" w:rsidR="009F0656" w:rsidRDefault="009F0656">
      <w:pPr>
        <w:pStyle w:val="BodyText"/>
        <w:rPr>
          <w:rFonts w:ascii="Arial"/>
          <w:b/>
        </w:rPr>
      </w:pPr>
    </w:p>
    <w:p w14:paraId="5B25C228" w14:textId="77777777" w:rsidR="009F0656" w:rsidRDefault="009F0656">
      <w:pPr>
        <w:pStyle w:val="BodyText"/>
        <w:spacing w:before="3"/>
        <w:rPr>
          <w:rFonts w:ascii="Arial"/>
          <w:b/>
        </w:rPr>
      </w:pPr>
    </w:p>
    <w:p w14:paraId="529659B6" w14:textId="77777777" w:rsidR="009F0656" w:rsidRDefault="000C1C2A">
      <w:pPr>
        <w:pStyle w:val="BodyText"/>
        <w:ind w:left="282"/>
      </w:pPr>
      <w:r>
        <w:t>Please</w:t>
      </w:r>
      <w:r>
        <w:rPr>
          <w:spacing w:val="-8"/>
        </w:rPr>
        <w:t xml:space="preserve"> </w:t>
      </w:r>
      <w:r>
        <w:t>provide</w:t>
      </w:r>
      <w:r>
        <w:rPr>
          <w:spacing w:val="-5"/>
        </w:rPr>
        <w:t xml:space="preserve"> </w:t>
      </w:r>
      <w:r>
        <w:t>additional</w:t>
      </w:r>
      <w:r>
        <w:rPr>
          <w:spacing w:val="-4"/>
        </w:rPr>
        <w:t xml:space="preserve"> </w:t>
      </w:r>
      <w:r>
        <w:t>information</w:t>
      </w:r>
      <w:r>
        <w:rPr>
          <w:spacing w:val="-3"/>
        </w:rPr>
        <w:t xml:space="preserve"> </w:t>
      </w:r>
      <w:r>
        <w:t>if</w:t>
      </w:r>
      <w:r>
        <w:rPr>
          <w:spacing w:val="-3"/>
        </w:rPr>
        <w:t xml:space="preserve"> </w:t>
      </w:r>
      <w:r>
        <w:t>indicated</w:t>
      </w:r>
      <w:r>
        <w:rPr>
          <w:spacing w:val="-4"/>
        </w:rPr>
        <w:t xml:space="preserve"> </w:t>
      </w:r>
      <w:r>
        <w:t>from</w:t>
      </w:r>
      <w:r>
        <w:rPr>
          <w:spacing w:val="-4"/>
        </w:rPr>
        <w:t xml:space="preserve"> </w:t>
      </w:r>
      <w:r>
        <w:t>answers</w:t>
      </w:r>
      <w:r>
        <w:rPr>
          <w:spacing w:val="-6"/>
        </w:rPr>
        <w:t xml:space="preserve"> </w:t>
      </w:r>
      <w:r>
        <w:rPr>
          <w:spacing w:val="-2"/>
        </w:rPr>
        <w:t>above:</w:t>
      </w:r>
    </w:p>
    <w:p w14:paraId="6CFC8B82" w14:textId="77777777" w:rsidR="009F0656" w:rsidRDefault="000C1C2A">
      <w:pPr>
        <w:pStyle w:val="BodyText"/>
        <w:spacing w:before="21"/>
        <w:rPr>
          <w:sz w:val="20"/>
        </w:rPr>
      </w:pPr>
      <w:r>
        <w:rPr>
          <w:noProof/>
          <w:sz w:val="20"/>
        </w:rPr>
        <mc:AlternateContent>
          <mc:Choice Requires="wps">
            <w:drawing>
              <wp:anchor distT="0" distB="0" distL="0" distR="0" simplePos="0" relativeHeight="487588864" behindDoc="1" locked="0" layoutInCell="1" allowOverlap="1" wp14:anchorId="35241611" wp14:editId="446F6477">
                <wp:simplePos x="0" y="0"/>
                <wp:positionH relativeFrom="page">
                  <wp:posOffset>647700</wp:posOffset>
                </wp:positionH>
                <wp:positionV relativeFrom="paragraph">
                  <wp:posOffset>174624</wp:posOffset>
                </wp:positionV>
                <wp:extent cx="5876290" cy="3632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290" cy="363220"/>
                        </a:xfrm>
                        <a:custGeom>
                          <a:avLst/>
                          <a:gdLst/>
                          <a:ahLst/>
                          <a:cxnLst/>
                          <a:rect l="l" t="t" r="r" b="b"/>
                          <a:pathLst>
                            <a:path w="5876290" h="363220">
                              <a:moveTo>
                                <a:pt x="5876277" y="356565"/>
                              </a:moveTo>
                              <a:lnTo>
                                <a:pt x="5870194" y="356565"/>
                              </a:lnTo>
                              <a:lnTo>
                                <a:pt x="6096" y="356565"/>
                              </a:lnTo>
                              <a:lnTo>
                                <a:pt x="0" y="356565"/>
                              </a:lnTo>
                              <a:lnTo>
                                <a:pt x="0" y="362648"/>
                              </a:lnTo>
                              <a:lnTo>
                                <a:pt x="6096" y="362648"/>
                              </a:lnTo>
                              <a:lnTo>
                                <a:pt x="5870194" y="362648"/>
                              </a:lnTo>
                              <a:lnTo>
                                <a:pt x="5876277" y="362648"/>
                              </a:lnTo>
                              <a:lnTo>
                                <a:pt x="5876277" y="356565"/>
                              </a:lnTo>
                              <a:close/>
                            </a:path>
                            <a:path w="5876290" h="363220">
                              <a:moveTo>
                                <a:pt x="5876277" y="0"/>
                              </a:moveTo>
                              <a:lnTo>
                                <a:pt x="5870194" y="0"/>
                              </a:lnTo>
                              <a:lnTo>
                                <a:pt x="6096" y="0"/>
                              </a:lnTo>
                              <a:lnTo>
                                <a:pt x="0" y="0"/>
                              </a:lnTo>
                              <a:lnTo>
                                <a:pt x="0" y="6032"/>
                              </a:lnTo>
                              <a:lnTo>
                                <a:pt x="0" y="356552"/>
                              </a:lnTo>
                              <a:lnTo>
                                <a:pt x="6096" y="356552"/>
                              </a:lnTo>
                              <a:lnTo>
                                <a:pt x="6096" y="6083"/>
                              </a:lnTo>
                              <a:lnTo>
                                <a:pt x="5870194" y="6083"/>
                              </a:lnTo>
                              <a:lnTo>
                                <a:pt x="5870194" y="356552"/>
                              </a:lnTo>
                              <a:lnTo>
                                <a:pt x="5876277" y="356552"/>
                              </a:lnTo>
                              <a:lnTo>
                                <a:pt x="5876277" y="6083"/>
                              </a:lnTo>
                              <a:lnTo>
                                <a:pt x="5876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E83E2" id="Graphic 6" o:spid="_x0000_s1026" style="position:absolute;margin-left:51pt;margin-top:13.75pt;width:462.7pt;height:28.6pt;z-index:-15727616;visibility:visible;mso-wrap-style:square;mso-wrap-distance-left:0;mso-wrap-distance-top:0;mso-wrap-distance-right:0;mso-wrap-distance-bottom:0;mso-position-horizontal:absolute;mso-position-horizontal-relative:page;mso-position-vertical:absolute;mso-position-vertical-relative:text;v-text-anchor:top" coordsize="587629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" path="m5876277,356565r-6083,l6096,356565r-6096,l,362648r6096,l5870194,362648r6083,l5876277,356565xem5876277,r-6083,l6096,,,,,6032,,356552r6096,l6096,6083r5864098,l5870194,356552r6083,l5876277,6083r,-6083xe" fillcolor="black" stroked="f">
                <v:path arrowok="t"/>
                <w10:wrap type="topAndBottom" anchorx="page"/>
              </v:shape>
            </w:pict>
          </mc:Fallback>
        </mc:AlternateContent>
      </w:r>
    </w:p>
    <w:p w14:paraId="2F80E5C0" w14:textId="77777777" w:rsidR="009F0656" w:rsidRDefault="009F0656">
      <w:pPr>
        <w:pStyle w:val="BodyText"/>
        <w:rPr>
          <w:sz w:val="20"/>
        </w:rPr>
        <w:sectPr w:rsidR="009F0656">
          <w:pgSz w:w="11910" w:h="16840"/>
          <w:pgMar w:top="1280" w:right="708" w:bottom="900" w:left="850" w:header="0" w:footer="709" w:gutter="0"/>
          <w:cols w:space="720"/>
        </w:sectPr>
      </w:pPr>
    </w:p>
    <w:p w14:paraId="7EFAC366" w14:textId="77777777" w:rsidR="009F0656" w:rsidRDefault="000C1C2A">
      <w:pPr>
        <w:spacing w:before="75"/>
        <w:ind w:left="141"/>
        <w:rPr>
          <w:rFonts w:ascii="Arial"/>
          <w:b/>
          <w:sz w:val="24"/>
        </w:rPr>
      </w:pPr>
      <w:r>
        <w:rPr>
          <w:rFonts w:ascii="Arial"/>
          <w:b/>
          <w:color w:val="365F91"/>
          <w:sz w:val="24"/>
        </w:rPr>
        <w:lastRenderedPageBreak/>
        <w:t>Professional</w:t>
      </w:r>
      <w:r>
        <w:rPr>
          <w:rFonts w:ascii="Arial"/>
          <w:b/>
          <w:color w:val="365F91"/>
          <w:spacing w:val="-9"/>
          <w:sz w:val="24"/>
        </w:rPr>
        <w:t xml:space="preserve"> </w:t>
      </w:r>
      <w:r>
        <w:rPr>
          <w:rFonts w:ascii="Arial"/>
          <w:b/>
          <w:color w:val="365F91"/>
          <w:sz w:val="24"/>
        </w:rPr>
        <w:t>Development</w:t>
      </w:r>
      <w:r>
        <w:rPr>
          <w:rFonts w:ascii="Arial"/>
          <w:b/>
          <w:color w:val="365F91"/>
          <w:spacing w:val="-10"/>
          <w:sz w:val="24"/>
        </w:rPr>
        <w:t xml:space="preserve"> </w:t>
      </w:r>
      <w:r>
        <w:rPr>
          <w:rFonts w:ascii="Arial"/>
          <w:b/>
          <w:color w:val="365F91"/>
          <w:spacing w:val="-4"/>
          <w:sz w:val="24"/>
        </w:rPr>
        <w:t>Needs</w:t>
      </w:r>
    </w:p>
    <w:p w14:paraId="75271949" w14:textId="77777777" w:rsidR="009F0656" w:rsidRDefault="009F0656">
      <w:pPr>
        <w:pStyle w:val="BodyText"/>
        <w:spacing w:before="2"/>
        <w:rPr>
          <w:rFonts w:ascii="Arial"/>
          <w:b/>
        </w:rPr>
      </w:pPr>
    </w:p>
    <w:p w14:paraId="780201D3" w14:textId="77777777" w:rsidR="009F0656" w:rsidRDefault="000C1C2A">
      <w:pPr>
        <w:pStyle w:val="BodyText"/>
        <w:tabs>
          <w:tab w:val="left" w:pos="8298"/>
        </w:tabs>
        <w:ind w:left="141"/>
        <w:rPr>
          <w:rFonts w:ascii="MS Gothic" w:hAnsi="MS Gothic"/>
        </w:rPr>
      </w:pPr>
      <w:r>
        <w:t>Does</w:t>
      </w:r>
      <w:r>
        <w:rPr>
          <w:spacing w:val="-4"/>
        </w:rPr>
        <w:t xml:space="preserve"> </w:t>
      </w:r>
      <w:r>
        <w:t>the</w:t>
      </w:r>
      <w:r>
        <w:rPr>
          <w:spacing w:val="-4"/>
        </w:rPr>
        <w:t xml:space="preserve"> </w:t>
      </w:r>
      <w:r>
        <w:t>doctor</w:t>
      </w:r>
      <w:r>
        <w:rPr>
          <w:spacing w:val="-7"/>
        </w:rPr>
        <w:t xml:space="preserve"> </w:t>
      </w:r>
      <w:r>
        <w:t>have</w:t>
      </w:r>
      <w:r>
        <w:rPr>
          <w:spacing w:val="-8"/>
        </w:rPr>
        <w:t xml:space="preserve"> </w:t>
      </w:r>
      <w:r>
        <w:t>a</w:t>
      </w:r>
      <w:r>
        <w:rPr>
          <w:spacing w:val="-4"/>
        </w:rPr>
        <w:t xml:space="preserve"> </w:t>
      </w:r>
      <w:r>
        <w:t>current</w:t>
      </w:r>
      <w:r>
        <w:rPr>
          <w:spacing w:val="-6"/>
        </w:rPr>
        <w:t xml:space="preserve"> </w:t>
      </w:r>
      <w:r>
        <w:t>Job</w:t>
      </w:r>
      <w:r>
        <w:rPr>
          <w:spacing w:val="-6"/>
        </w:rPr>
        <w:t xml:space="preserve"> </w:t>
      </w:r>
      <w:r>
        <w:t>Plan</w:t>
      </w:r>
      <w:r>
        <w:rPr>
          <w:spacing w:val="-4"/>
        </w:rPr>
        <w:t xml:space="preserve"> </w:t>
      </w:r>
      <w:r>
        <w:t>outlining</w:t>
      </w:r>
      <w:r>
        <w:rPr>
          <w:spacing w:val="-5"/>
        </w:rPr>
        <w:t xml:space="preserve"> </w:t>
      </w:r>
      <w:r>
        <w:t>objectives?</w:t>
      </w:r>
      <w:r>
        <w:rPr>
          <w:spacing w:val="58"/>
        </w:rPr>
        <w:t xml:space="preserve"> </w:t>
      </w:r>
      <w:r>
        <w:t>Yes</w:t>
      </w:r>
      <w:r>
        <w:rPr>
          <w:spacing w:val="64"/>
        </w:rPr>
        <w:t xml:space="preserve"> </w:t>
      </w:r>
      <w:r>
        <w:rPr>
          <w:rFonts w:ascii="MS Gothic" w:hAnsi="MS Gothic"/>
        </w:rPr>
        <w:t>☐</w:t>
      </w:r>
      <w:r>
        <w:rPr>
          <w:rFonts w:ascii="MS Gothic" w:hAnsi="MS Gothic"/>
          <w:spacing w:val="71"/>
        </w:rPr>
        <w:t xml:space="preserve"> </w:t>
      </w:r>
      <w:r>
        <w:rPr>
          <w:spacing w:val="-5"/>
        </w:rPr>
        <w:t>No</w:t>
      </w:r>
      <w:r>
        <w:tab/>
      </w:r>
      <w:r>
        <w:rPr>
          <w:rFonts w:ascii="MS Gothic" w:hAnsi="MS Gothic"/>
          <w:spacing w:val="-10"/>
        </w:rPr>
        <w:t>☐</w:t>
      </w:r>
    </w:p>
    <w:p w14:paraId="000CE2AF" w14:textId="77777777" w:rsidR="009F0656" w:rsidRDefault="000C1C2A">
      <w:pPr>
        <w:pStyle w:val="BodyText"/>
        <w:spacing w:before="279"/>
        <w:ind w:left="141"/>
      </w:pPr>
      <w:r>
        <w:t>If</w:t>
      </w:r>
      <w:r>
        <w:rPr>
          <w:spacing w:val="-2"/>
        </w:rPr>
        <w:t xml:space="preserve"> </w:t>
      </w:r>
      <w:r>
        <w:t>yes,</w:t>
      </w:r>
      <w:r>
        <w:rPr>
          <w:spacing w:val="-1"/>
        </w:rPr>
        <w:t xml:space="preserve"> </w:t>
      </w:r>
      <w:r>
        <w:t>what</w:t>
      </w:r>
      <w:r>
        <w:rPr>
          <w:spacing w:val="-3"/>
        </w:rPr>
        <w:t xml:space="preserve"> </w:t>
      </w:r>
      <w:r>
        <w:t>are</w:t>
      </w:r>
      <w:r>
        <w:rPr>
          <w:spacing w:val="-1"/>
        </w:rPr>
        <w:t xml:space="preserve"> </w:t>
      </w:r>
      <w:r>
        <w:t>the</w:t>
      </w:r>
      <w:r>
        <w:rPr>
          <w:spacing w:val="-3"/>
        </w:rPr>
        <w:t xml:space="preserve"> </w:t>
      </w:r>
      <w:r>
        <w:rPr>
          <w:spacing w:val="-2"/>
        </w:rPr>
        <w:t>objectives?</w:t>
      </w:r>
    </w:p>
    <w:p w14:paraId="0960FDC3" w14:textId="77777777" w:rsidR="009F0656" w:rsidRDefault="000C1C2A">
      <w:pPr>
        <w:pStyle w:val="BodyText"/>
        <w:ind w:left="170"/>
        <w:rPr>
          <w:sz w:val="20"/>
        </w:rPr>
      </w:pPr>
      <w:r>
        <w:rPr>
          <w:noProof/>
          <w:sz w:val="20"/>
        </w:rPr>
        <mc:AlternateContent>
          <mc:Choice Requires="wpg">
            <w:drawing>
              <wp:inline distT="0" distB="0" distL="0" distR="0" wp14:anchorId="006DFE5A" wp14:editId="16C3835C">
                <wp:extent cx="5876290" cy="8890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889000"/>
                          <a:chOff x="0" y="0"/>
                          <a:chExt cx="5876290" cy="889000"/>
                        </a:xfrm>
                      </wpg:grpSpPr>
                      <wps:wsp>
                        <wps:cNvPr id="8" name="Graphic 8"/>
                        <wps:cNvSpPr/>
                        <wps:spPr>
                          <a:xfrm>
                            <a:off x="0" y="0"/>
                            <a:ext cx="5876290" cy="889000"/>
                          </a:xfrm>
                          <a:custGeom>
                            <a:avLst/>
                            <a:gdLst/>
                            <a:ahLst/>
                            <a:cxnLst/>
                            <a:rect l="l" t="t" r="r" b="b"/>
                            <a:pathLst>
                              <a:path w="5876290" h="889000">
                                <a:moveTo>
                                  <a:pt x="5876277" y="0"/>
                                </a:moveTo>
                                <a:lnTo>
                                  <a:pt x="5870194" y="0"/>
                                </a:lnTo>
                                <a:lnTo>
                                  <a:pt x="5870194" y="6096"/>
                                </a:lnTo>
                                <a:lnTo>
                                  <a:pt x="5870194" y="882396"/>
                                </a:lnTo>
                                <a:lnTo>
                                  <a:pt x="6096" y="882396"/>
                                </a:lnTo>
                                <a:lnTo>
                                  <a:pt x="6096" y="6096"/>
                                </a:lnTo>
                                <a:lnTo>
                                  <a:pt x="5870194" y="6096"/>
                                </a:lnTo>
                                <a:lnTo>
                                  <a:pt x="5870194" y="0"/>
                                </a:lnTo>
                                <a:lnTo>
                                  <a:pt x="6096" y="0"/>
                                </a:lnTo>
                                <a:lnTo>
                                  <a:pt x="0" y="0"/>
                                </a:lnTo>
                                <a:lnTo>
                                  <a:pt x="0" y="6096"/>
                                </a:lnTo>
                                <a:lnTo>
                                  <a:pt x="0" y="882396"/>
                                </a:lnTo>
                                <a:lnTo>
                                  <a:pt x="0" y="888492"/>
                                </a:lnTo>
                                <a:lnTo>
                                  <a:pt x="6096" y="888492"/>
                                </a:lnTo>
                                <a:lnTo>
                                  <a:pt x="5870194" y="888492"/>
                                </a:lnTo>
                                <a:lnTo>
                                  <a:pt x="5876277" y="888492"/>
                                </a:lnTo>
                                <a:lnTo>
                                  <a:pt x="5876277" y="882396"/>
                                </a:lnTo>
                                <a:lnTo>
                                  <a:pt x="5876277" y="6096"/>
                                </a:lnTo>
                                <a:lnTo>
                                  <a:pt x="58762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91964E" id="Group 7" o:spid="_x0000_s1026" style="width:462.7pt;height:70pt;mso-position-horizontal-relative:char;mso-position-vertical-relative:line" coordsize="58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">
                <v:shape id="Graphic 8" o:spid="_x0000_s1027" style="position:absolute;width:58762;height:8890;visibility:visible;mso-wrap-style:square;v-text-anchor:top" coordsize="5876290,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" path="m5876277,r-6083,l5870194,6096r,876300l6096,882396r,-876300l5870194,6096r,-6096l6096,,,,,6096,,882396r,6096l6096,888492r5864098,l5876277,888492r,-6096l5876277,6096r,-6096xe" fillcolor="black" stroked="f">
                  <v:path arrowok="t"/>
                </v:shape>
                <w10:anchorlock/>
              </v:group>
            </w:pict>
          </mc:Fallback>
        </mc:AlternateContent>
      </w:r>
    </w:p>
    <w:p w14:paraId="68F3DF6E" w14:textId="77777777" w:rsidR="009F0656" w:rsidRDefault="000C1C2A">
      <w:pPr>
        <w:pStyle w:val="BodyText"/>
        <w:spacing w:before="240"/>
        <w:ind w:left="141" w:right="484"/>
      </w:pPr>
      <w:r>
        <w:t>Comment</w:t>
      </w:r>
      <w:r>
        <w:rPr>
          <w:spacing w:val="-3"/>
        </w:rPr>
        <w:t xml:space="preserve"> </w:t>
      </w:r>
      <w:r>
        <w:t>on</w:t>
      </w:r>
      <w:r>
        <w:rPr>
          <w:spacing w:val="-4"/>
        </w:rPr>
        <w:t xml:space="preserve"> </w:t>
      </w:r>
      <w:r>
        <w:t>the</w:t>
      </w:r>
      <w:r>
        <w:rPr>
          <w:spacing w:val="-3"/>
        </w:rPr>
        <w:t xml:space="preserve"> </w:t>
      </w:r>
      <w:r>
        <w:t>key</w:t>
      </w:r>
      <w:r>
        <w:rPr>
          <w:spacing w:val="-3"/>
        </w:rPr>
        <w:t xml:space="preserve"> </w:t>
      </w:r>
      <w:r>
        <w:t>service</w:t>
      </w:r>
      <w:r>
        <w:rPr>
          <w:spacing w:val="-3"/>
        </w:rPr>
        <w:t xml:space="preserve"> </w:t>
      </w:r>
      <w:r>
        <w:t>developments</w:t>
      </w:r>
      <w:r>
        <w:rPr>
          <w:spacing w:val="-3"/>
        </w:rPr>
        <w:t xml:space="preserve"> </w:t>
      </w:r>
      <w:r>
        <w:t>and</w:t>
      </w:r>
      <w:r>
        <w:rPr>
          <w:spacing w:val="-3"/>
        </w:rPr>
        <w:t xml:space="preserve"> </w:t>
      </w:r>
      <w:r>
        <w:t>service</w:t>
      </w:r>
      <w:r>
        <w:rPr>
          <w:spacing w:val="-4"/>
        </w:rPr>
        <w:t xml:space="preserve"> </w:t>
      </w:r>
      <w:r>
        <w:t>priorities</w:t>
      </w:r>
      <w:r>
        <w:rPr>
          <w:spacing w:val="-3"/>
        </w:rPr>
        <w:t xml:space="preserve"> </w:t>
      </w:r>
      <w:r>
        <w:t>that</w:t>
      </w:r>
      <w:r>
        <w:rPr>
          <w:spacing w:val="-3"/>
        </w:rPr>
        <w:t xml:space="preserve"> </w:t>
      </w:r>
      <w:r>
        <w:t>the</w:t>
      </w:r>
      <w:r>
        <w:rPr>
          <w:spacing w:val="-3"/>
        </w:rPr>
        <w:t xml:space="preserve"> </w:t>
      </w:r>
      <w:r>
        <w:t>doctor</w:t>
      </w:r>
      <w:r>
        <w:rPr>
          <w:spacing w:val="-3"/>
        </w:rPr>
        <w:t xml:space="preserve"> </w:t>
      </w:r>
      <w:r>
        <w:t>will</w:t>
      </w:r>
      <w:r>
        <w:rPr>
          <w:spacing w:val="-3"/>
        </w:rPr>
        <w:t xml:space="preserve"> </w:t>
      </w:r>
      <w:r>
        <w:t>be expected to participate in and/or lead during the next 12 months:</w:t>
      </w:r>
    </w:p>
    <w:p w14:paraId="6ECF724B" w14:textId="77777777" w:rsidR="009F0656" w:rsidRDefault="000C1C2A">
      <w:pPr>
        <w:pStyle w:val="BodyText"/>
        <w:spacing w:before="21"/>
        <w:rPr>
          <w:sz w:val="20"/>
        </w:rPr>
      </w:pPr>
      <w:r>
        <w:rPr>
          <w:noProof/>
          <w:sz w:val="20"/>
        </w:rPr>
        <mc:AlternateContent>
          <mc:Choice Requires="wps">
            <w:drawing>
              <wp:anchor distT="0" distB="0" distL="0" distR="0" simplePos="0" relativeHeight="487589888" behindDoc="1" locked="0" layoutInCell="1" allowOverlap="1" wp14:anchorId="659330E5" wp14:editId="5AC7A9AD">
                <wp:simplePos x="0" y="0"/>
                <wp:positionH relativeFrom="page">
                  <wp:posOffset>647700</wp:posOffset>
                </wp:positionH>
                <wp:positionV relativeFrom="paragraph">
                  <wp:posOffset>175016</wp:posOffset>
                </wp:positionV>
                <wp:extent cx="5876290" cy="65595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290" cy="655955"/>
                        </a:xfrm>
                        <a:custGeom>
                          <a:avLst/>
                          <a:gdLst/>
                          <a:ahLst/>
                          <a:cxnLst/>
                          <a:rect l="l" t="t" r="r" b="b"/>
                          <a:pathLst>
                            <a:path w="5876290" h="655955">
                              <a:moveTo>
                                <a:pt x="5876277" y="6172"/>
                              </a:moveTo>
                              <a:lnTo>
                                <a:pt x="5870194" y="6172"/>
                              </a:lnTo>
                              <a:lnTo>
                                <a:pt x="5870194" y="649605"/>
                              </a:lnTo>
                              <a:lnTo>
                                <a:pt x="6096" y="649605"/>
                              </a:lnTo>
                              <a:lnTo>
                                <a:pt x="6096" y="6172"/>
                              </a:lnTo>
                              <a:lnTo>
                                <a:pt x="0" y="6172"/>
                              </a:lnTo>
                              <a:lnTo>
                                <a:pt x="0" y="649605"/>
                              </a:lnTo>
                              <a:lnTo>
                                <a:pt x="0" y="655701"/>
                              </a:lnTo>
                              <a:lnTo>
                                <a:pt x="6096" y="655701"/>
                              </a:lnTo>
                              <a:lnTo>
                                <a:pt x="5870194" y="655701"/>
                              </a:lnTo>
                              <a:lnTo>
                                <a:pt x="5876277" y="655701"/>
                              </a:lnTo>
                              <a:lnTo>
                                <a:pt x="5876277" y="649605"/>
                              </a:lnTo>
                              <a:lnTo>
                                <a:pt x="5876277" y="6172"/>
                              </a:lnTo>
                              <a:close/>
                            </a:path>
                            <a:path w="5876290" h="655955">
                              <a:moveTo>
                                <a:pt x="5876277" y="0"/>
                              </a:moveTo>
                              <a:lnTo>
                                <a:pt x="5870194" y="0"/>
                              </a:lnTo>
                              <a:lnTo>
                                <a:pt x="6096" y="0"/>
                              </a:lnTo>
                              <a:lnTo>
                                <a:pt x="0" y="0"/>
                              </a:lnTo>
                              <a:lnTo>
                                <a:pt x="0" y="6096"/>
                              </a:lnTo>
                              <a:lnTo>
                                <a:pt x="6096" y="6096"/>
                              </a:lnTo>
                              <a:lnTo>
                                <a:pt x="5870194" y="6096"/>
                              </a:lnTo>
                              <a:lnTo>
                                <a:pt x="5876277" y="6096"/>
                              </a:lnTo>
                              <a:lnTo>
                                <a:pt x="5876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372434" id="Graphic 9" o:spid="_x0000_s1026" style="position:absolute;margin-left:51pt;margin-top:13.8pt;width:462.7pt;height:51.6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76290,65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" path="m5876277,6172r-6083,l5870194,649605r-5864098,l6096,6172,,6172,,649605r,6096l6096,655701r5864098,l5876277,655701r,-6096l5876277,6172xem5876277,r-6083,l6096,,,,,6096r6096,l5870194,6096r6083,l5876277,xe" fillcolor="black" stroked="f">
                <v:path arrowok="t"/>
                <w10:wrap type="topAndBottom" anchorx="page"/>
              </v:shape>
            </w:pict>
          </mc:Fallback>
        </mc:AlternateContent>
      </w:r>
    </w:p>
    <w:p w14:paraId="27608E20" w14:textId="77777777" w:rsidR="009F0656" w:rsidRDefault="009F0656">
      <w:pPr>
        <w:pStyle w:val="BodyText"/>
      </w:pPr>
    </w:p>
    <w:p w14:paraId="3E39243D" w14:textId="77777777" w:rsidR="009F0656" w:rsidRDefault="000C1C2A">
      <w:pPr>
        <w:pStyle w:val="BodyText"/>
        <w:ind w:left="141"/>
      </w:pPr>
      <w:r>
        <w:t>Any</w:t>
      </w:r>
      <w:r>
        <w:rPr>
          <w:spacing w:val="-5"/>
        </w:rPr>
        <w:t xml:space="preserve"> </w:t>
      </w:r>
      <w:r>
        <w:t>further</w:t>
      </w:r>
      <w:r>
        <w:rPr>
          <w:spacing w:val="-3"/>
        </w:rPr>
        <w:t xml:space="preserve"> </w:t>
      </w:r>
      <w:r>
        <w:t>comments</w:t>
      </w:r>
      <w:r>
        <w:rPr>
          <w:spacing w:val="-4"/>
        </w:rPr>
        <w:t xml:space="preserve"> </w:t>
      </w:r>
      <w:r>
        <w:t>on</w:t>
      </w:r>
      <w:r>
        <w:rPr>
          <w:spacing w:val="-3"/>
        </w:rPr>
        <w:t xml:space="preserve"> </w:t>
      </w:r>
      <w:r>
        <w:t>what</w:t>
      </w:r>
      <w:r>
        <w:rPr>
          <w:spacing w:val="-2"/>
        </w:rPr>
        <w:t xml:space="preserve"> </w:t>
      </w:r>
      <w:r>
        <w:t>you</w:t>
      </w:r>
      <w:r>
        <w:rPr>
          <w:spacing w:val="-3"/>
        </w:rPr>
        <w:t xml:space="preserve"> </w:t>
      </w:r>
      <w:r>
        <w:t>view</w:t>
      </w:r>
      <w:r>
        <w:rPr>
          <w:spacing w:val="-2"/>
        </w:rPr>
        <w:t xml:space="preserve"> </w:t>
      </w:r>
      <w:r>
        <w:t>as</w:t>
      </w:r>
      <w:r>
        <w:rPr>
          <w:spacing w:val="-5"/>
        </w:rPr>
        <w:t xml:space="preserve"> </w:t>
      </w:r>
      <w:r>
        <w:t>the</w:t>
      </w:r>
      <w:r>
        <w:rPr>
          <w:spacing w:val="-3"/>
        </w:rPr>
        <w:t xml:space="preserve"> </w:t>
      </w:r>
      <w:r>
        <w:t>profession</w:t>
      </w:r>
      <w:r>
        <w:rPr>
          <w:spacing w:val="-3"/>
        </w:rPr>
        <w:t xml:space="preserve"> </w:t>
      </w:r>
      <w:r>
        <w:t>development</w:t>
      </w:r>
      <w:r>
        <w:rPr>
          <w:spacing w:val="-5"/>
        </w:rPr>
        <w:t xml:space="preserve"> </w:t>
      </w:r>
      <w:r>
        <w:t>needs</w:t>
      </w:r>
      <w:r>
        <w:rPr>
          <w:spacing w:val="-2"/>
        </w:rPr>
        <w:t xml:space="preserve"> </w:t>
      </w:r>
      <w:r>
        <w:t>of</w:t>
      </w:r>
      <w:r>
        <w:rPr>
          <w:spacing w:val="-3"/>
        </w:rPr>
        <w:t xml:space="preserve"> </w:t>
      </w:r>
      <w:r>
        <w:t>the</w:t>
      </w:r>
      <w:r>
        <w:rPr>
          <w:spacing w:val="-2"/>
        </w:rPr>
        <w:t xml:space="preserve"> doctor:</w:t>
      </w:r>
    </w:p>
    <w:p w14:paraId="312FFDFF" w14:textId="77777777" w:rsidR="009F0656" w:rsidRDefault="000C1C2A">
      <w:pPr>
        <w:pStyle w:val="BodyText"/>
        <w:spacing w:before="22"/>
        <w:rPr>
          <w:sz w:val="20"/>
        </w:rPr>
      </w:pPr>
      <w:r>
        <w:rPr>
          <w:noProof/>
          <w:sz w:val="20"/>
        </w:rPr>
        <mc:AlternateContent>
          <mc:Choice Requires="wps">
            <w:drawing>
              <wp:anchor distT="0" distB="0" distL="0" distR="0" simplePos="0" relativeHeight="487590400" behindDoc="1" locked="0" layoutInCell="1" allowOverlap="1" wp14:anchorId="38C54A55" wp14:editId="03C17BB8">
                <wp:simplePos x="0" y="0"/>
                <wp:positionH relativeFrom="page">
                  <wp:posOffset>647700</wp:posOffset>
                </wp:positionH>
                <wp:positionV relativeFrom="paragraph">
                  <wp:posOffset>175302</wp:posOffset>
                </wp:positionV>
                <wp:extent cx="5876290" cy="5397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290" cy="539750"/>
                        </a:xfrm>
                        <a:custGeom>
                          <a:avLst/>
                          <a:gdLst/>
                          <a:ahLst/>
                          <a:cxnLst/>
                          <a:rect l="l" t="t" r="r" b="b"/>
                          <a:pathLst>
                            <a:path w="5876290" h="539750">
                              <a:moveTo>
                                <a:pt x="6096" y="6096"/>
                              </a:moveTo>
                              <a:lnTo>
                                <a:pt x="0" y="6096"/>
                              </a:lnTo>
                              <a:lnTo>
                                <a:pt x="0" y="533387"/>
                              </a:lnTo>
                              <a:lnTo>
                                <a:pt x="6096" y="533387"/>
                              </a:lnTo>
                              <a:lnTo>
                                <a:pt x="6096" y="6096"/>
                              </a:lnTo>
                              <a:close/>
                            </a:path>
                            <a:path w="5876290" h="539750">
                              <a:moveTo>
                                <a:pt x="5876277" y="533400"/>
                              </a:moveTo>
                              <a:lnTo>
                                <a:pt x="5870194" y="533400"/>
                              </a:lnTo>
                              <a:lnTo>
                                <a:pt x="6096" y="533400"/>
                              </a:lnTo>
                              <a:lnTo>
                                <a:pt x="0" y="533400"/>
                              </a:lnTo>
                              <a:lnTo>
                                <a:pt x="0" y="539483"/>
                              </a:lnTo>
                              <a:lnTo>
                                <a:pt x="6096" y="539483"/>
                              </a:lnTo>
                              <a:lnTo>
                                <a:pt x="5870194" y="539483"/>
                              </a:lnTo>
                              <a:lnTo>
                                <a:pt x="5876277" y="539483"/>
                              </a:lnTo>
                              <a:lnTo>
                                <a:pt x="5876277" y="533400"/>
                              </a:lnTo>
                              <a:close/>
                            </a:path>
                            <a:path w="5876290" h="539750">
                              <a:moveTo>
                                <a:pt x="5876277" y="6096"/>
                              </a:moveTo>
                              <a:lnTo>
                                <a:pt x="5870194" y="6096"/>
                              </a:lnTo>
                              <a:lnTo>
                                <a:pt x="5870194" y="533387"/>
                              </a:lnTo>
                              <a:lnTo>
                                <a:pt x="5876277" y="533387"/>
                              </a:lnTo>
                              <a:lnTo>
                                <a:pt x="5876277" y="6096"/>
                              </a:lnTo>
                              <a:close/>
                            </a:path>
                            <a:path w="5876290" h="539750">
                              <a:moveTo>
                                <a:pt x="5876277" y="0"/>
                              </a:moveTo>
                              <a:lnTo>
                                <a:pt x="5870194" y="0"/>
                              </a:lnTo>
                              <a:lnTo>
                                <a:pt x="6096" y="0"/>
                              </a:lnTo>
                              <a:lnTo>
                                <a:pt x="0" y="0"/>
                              </a:lnTo>
                              <a:lnTo>
                                <a:pt x="0" y="6083"/>
                              </a:lnTo>
                              <a:lnTo>
                                <a:pt x="6096" y="6083"/>
                              </a:lnTo>
                              <a:lnTo>
                                <a:pt x="5870194" y="6083"/>
                              </a:lnTo>
                              <a:lnTo>
                                <a:pt x="5876277" y="6083"/>
                              </a:lnTo>
                              <a:lnTo>
                                <a:pt x="5876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B4F9A" id="Graphic 10" o:spid="_x0000_s1026" style="position:absolute;margin-left:51pt;margin-top:13.8pt;width:462.7pt;height:42.5pt;z-index:-15726080;visibility:visible;mso-wrap-style:square;mso-wrap-distance-left:0;mso-wrap-distance-top:0;mso-wrap-distance-right:0;mso-wrap-distance-bottom:0;mso-position-horizontal:absolute;mso-position-horizontal-relative:page;mso-position-vertical:absolute;mso-position-vertical-relative:text;v-text-anchor:top" coordsize="5876290,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" path="m6096,6096l,6096,,533387r6096,l6096,6096xem5876277,533400r-6083,l6096,533400r-6096,l,539483r6096,l5870194,539483r6083,l5876277,533400xem5876277,6096r-6083,l5870194,533387r6083,l5876277,6096xem5876277,r-6083,l6096,,,,,6083r6096,l5870194,6083r6083,l5876277,xe" fillcolor="black" stroked="f">
                <v:path arrowok="t"/>
                <w10:wrap type="topAndBottom" anchorx="page"/>
              </v:shape>
            </w:pict>
          </mc:Fallback>
        </mc:AlternateContent>
      </w:r>
    </w:p>
    <w:p w14:paraId="192FDE34" w14:textId="77777777" w:rsidR="009F0656" w:rsidRDefault="009F0656">
      <w:pPr>
        <w:pStyle w:val="BodyText"/>
      </w:pPr>
    </w:p>
    <w:p w14:paraId="5C6C3E11" w14:textId="77777777" w:rsidR="009F0656" w:rsidRDefault="000C1C2A">
      <w:pPr>
        <w:pStyle w:val="BodyText"/>
        <w:ind w:left="141" w:right="484"/>
      </w:pPr>
      <w:r>
        <w:t>Any</w:t>
      </w:r>
      <w:r>
        <w:rPr>
          <w:spacing w:val="-2"/>
        </w:rPr>
        <w:t xml:space="preserve"> </w:t>
      </w:r>
      <w:r>
        <w:t>other</w:t>
      </w:r>
      <w:r>
        <w:rPr>
          <w:spacing w:val="-2"/>
        </w:rPr>
        <w:t xml:space="preserve"> </w:t>
      </w:r>
      <w:r>
        <w:t>key</w:t>
      </w:r>
      <w:r>
        <w:rPr>
          <w:spacing w:val="-2"/>
        </w:rPr>
        <w:t xml:space="preserve"> </w:t>
      </w:r>
      <w:r>
        <w:t>facts</w:t>
      </w:r>
      <w:r>
        <w:rPr>
          <w:spacing w:val="-2"/>
        </w:rPr>
        <w:t xml:space="preserve"> </w:t>
      </w:r>
      <w:r>
        <w:t>or</w:t>
      </w:r>
      <w:r>
        <w:rPr>
          <w:spacing w:val="-2"/>
        </w:rPr>
        <w:t xml:space="preserve"> </w:t>
      </w:r>
      <w:r>
        <w:t>issues</w:t>
      </w:r>
      <w:r>
        <w:rPr>
          <w:spacing w:val="-2"/>
        </w:rPr>
        <w:t xml:space="preserve"> </w:t>
      </w:r>
      <w:r>
        <w:t>that</w:t>
      </w:r>
      <w:r>
        <w:rPr>
          <w:spacing w:val="-2"/>
        </w:rPr>
        <w:t xml:space="preserve"> </w:t>
      </w:r>
      <w:r>
        <w:t>you</w:t>
      </w:r>
      <w:r>
        <w:rPr>
          <w:spacing w:val="-2"/>
        </w:rPr>
        <w:t xml:space="preserve"> </w:t>
      </w:r>
      <w:r>
        <w:t>would like</w:t>
      </w:r>
      <w:r>
        <w:rPr>
          <w:spacing w:val="-2"/>
        </w:rPr>
        <w:t xml:space="preserve"> </w:t>
      </w:r>
      <w:r>
        <w:t>to</w:t>
      </w:r>
      <w:r>
        <w:rPr>
          <w:spacing w:val="-4"/>
        </w:rPr>
        <w:t xml:space="preserve"> </w:t>
      </w:r>
      <w:r>
        <w:t>be</w:t>
      </w:r>
      <w:r>
        <w:rPr>
          <w:spacing w:val="-4"/>
        </w:rPr>
        <w:t xml:space="preserve"> </w:t>
      </w:r>
      <w:r>
        <w:t>discussed</w:t>
      </w:r>
      <w:r>
        <w:rPr>
          <w:spacing w:val="-2"/>
        </w:rPr>
        <w:t xml:space="preserve"> </w:t>
      </w:r>
      <w:r>
        <w:t>at</w:t>
      </w:r>
      <w:r>
        <w:rPr>
          <w:spacing w:val="-4"/>
        </w:rPr>
        <w:t xml:space="preserve"> </w:t>
      </w:r>
      <w:r>
        <w:t>the</w:t>
      </w:r>
      <w:r>
        <w:rPr>
          <w:spacing w:val="-2"/>
        </w:rPr>
        <w:t xml:space="preserve"> </w:t>
      </w:r>
      <w:r>
        <w:t>appraisal</w:t>
      </w:r>
      <w:r>
        <w:rPr>
          <w:spacing w:val="-5"/>
        </w:rPr>
        <w:t xml:space="preserve"> </w:t>
      </w:r>
      <w:r>
        <w:t>and</w:t>
      </w:r>
      <w:r>
        <w:rPr>
          <w:spacing w:val="-4"/>
        </w:rPr>
        <w:t xml:space="preserve"> </w:t>
      </w:r>
      <w:r>
        <w:t xml:space="preserve">PDP </w:t>
      </w:r>
      <w:r>
        <w:rPr>
          <w:spacing w:val="-2"/>
        </w:rPr>
        <w:t>meeting:</w:t>
      </w:r>
    </w:p>
    <w:p w14:paraId="3F95EF76" w14:textId="77777777" w:rsidR="009F0656" w:rsidRDefault="000C1C2A">
      <w:pPr>
        <w:pStyle w:val="BodyText"/>
        <w:ind w:left="170"/>
        <w:rPr>
          <w:sz w:val="20"/>
        </w:rPr>
      </w:pPr>
      <w:r>
        <w:rPr>
          <w:noProof/>
          <w:sz w:val="20"/>
        </w:rPr>
        <mc:AlternateContent>
          <mc:Choice Requires="wpg">
            <w:drawing>
              <wp:inline distT="0" distB="0" distL="0" distR="0" wp14:anchorId="30B3F758" wp14:editId="0324B8F9">
                <wp:extent cx="5876290" cy="8890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889000"/>
                          <a:chOff x="0" y="0"/>
                          <a:chExt cx="5876290" cy="889000"/>
                        </a:xfrm>
                      </wpg:grpSpPr>
                      <wps:wsp>
                        <wps:cNvPr id="12" name="Graphic 12"/>
                        <wps:cNvSpPr/>
                        <wps:spPr>
                          <a:xfrm>
                            <a:off x="0" y="12"/>
                            <a:ext cx="5876290" cy="889000"/>
                          </a:xfrm>
                          <a:custGeom>
                            <a:avLst/>
                            <a:gdLst/>
                            <a:ahLst/>
                            <a:cxnLst/>
                            <a:rect l="l" t="t" r="r" b="b"/>
                            <a:pathLst>
                              <a:path w="5876290" h="889000">
                                <a:moveTo>
                                  <a:pt x="5876277" y="882650"/>
                                </a:moveTo>
                                <a:lnTo>
                                  <a:pt x="5870194" y="882650"/>
                                </a:lnTo>
                                <a:lnTo>
                                  <a:pt x="6096" y="882650"/>
                                </a:lnTo>
                                <a:lnTo>
                                  <a:pt x="0" y="882650"/>
                                </a:lnTo>
                                <a:lnTo>
                                  <a:pt x="0" y="888733"/>
                                </a:lnTo>
                                <a:lnTo>
                                  <a:pt x="6096" y="888733"/>
                                </a:lnTo>
                                <a:lnTo>
                                  <a:pt x="5870194" y="888733"/>
                                </a:lnTo>
                                <a:lnTo>
                                  <a:pt x="5876277" y="888733"/>
                                </a:lnTo>
                                <a:lnTo>
                                  <a:pt x="5876277" y="882650"/>
                                </a:lnTo>
                                <a:close/>
                              </a:path>
                              <a:path w="5876290" h="889000">
                                <a:moveTo>
                                  <a:pt x="5876277" y="0"/>
                                </a:moveTo>
                                <a:lnTo>
                                  <a:pt x="5870194" y="0"/>
                                </a:lnTo>
                                <a:lnTo>
                                  <a:pt x="6096" y="0"/>
                                </a:lnTo>
                                <a:lnTo>
                                  <a:pt x="0" y="0"/>
                                </a:lnTo>
                                <a:lnTo>
                                  <a:pt x="0" y="6032"/>
                                </a:lnTo>
                                <a:lnTo>
                                  <a:pt x="0" y="882637"/>
                                </a:lnTo>
                                <a:lnTo>
                                  <a:pt x="6096" y="882637"/>
                                </a:lnTo>
                                <a:lnTo>
                                  <a:pt x="6096" y="6083"/>
                                </a:lnTo>
                                <a:lnTo>
                                  <a:pt x="5870194" y="6083"/>
                                </a:lnTo>
                                <a:lnTo>
                                  <a:pt x="5870194" y="882637"/>
                                </a:lnTo>
                                <a:lnTo>
                                  <a:pt x="5876277" y="882637"/>
                                </a:lnTo>
                                <a:lnTo>
                                  <a:pt x="5876277" y="6083"/>
                                </a:lnTo>
                                <a:lnTo>
                                  <a:pt x="58762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69BEAE" id="Group 11" o:spid="_x0000_s1026" style="width:462.7pt;height:70pt;mso-position-horizontal-relative:char;mso-position-vertical-relative:line" coordsize="58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">
                <v:shape id="Graphic 12" o:spid="_x0000_s1027" style="position:absolute;width:58762;height:8890;visibility:visible;mso-wrap-style:square;v-text-anchor:top" coordsize="5876290,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" path="m5876277,882650r-6083,l6096,882650r-6096,l,888733r6096,l5870194,888733r6083,l5876277,882650xem5876277,r-6083,l6096,,,,,6032,,882637r6096,l6096,6083r5864098,l5870194,882637r6083,l5876277,6083r,-6083xe" fillcolor="black" stroked="f">
                  <v:path arrowok="t"/>
                </v:shape>
                <w10:anchorlock/>
              </v:group>
            </w:pict>
          </mc:Fallback>
        </mc:AlternateContent>
      </w:r>
    </w:p>
    <w:p w14:paraId="7610612C" w14:textId="77777777" w:rsidR="009F0656" w:rsidRDefault="000C1C2A">
      <w:pPr>
        <w:pStyle w:val="BodyText"/>
        <w:spacing w:before="241"/>
        <w:ind w:left="141" w:right="672"/>
        <w:jc w:val="both"/>
      </w:pPr>
      <w:r>
        <w:t>Upon</w:t>
      </w:r>
      <w:r>
        <w:rPr>
          <w:spacing w:val="-3"/>
        </w:rPr>
        <w:t xml:space="preserve"> </w:t>
      </w:r>
      <w:r>
        <w:t>completion</w:t>
      </w:r>
      <w:r>
        <w:rPr>
          <w:spacing w:val="-3"/>
        </w:rPr>
        <w:t xml:space="preserve"> </w:t>
      </w:r>
      <w:r>
        <w:t>please</w:t>
      </w:r>
      <w:r>
        <w:rPr>
          <w:spacing w:val="-3"/>
        </w:rPr>
        <w:t xml:space="preserve"> </w:t>
      </w:r>
      <w:r>
        <w:t>return</w:t>
      </w:r>
      <w:r>
        <w:rPr>
          <w:spacing w:val="-6"/>
        </w:rPr>
        <w:t xml:space="preserve"> </w:t>
      </w:r>
      <w:r>
        <w:t>this</w:t>
      </w:r>
      <w:r>
        <w:rPr>
          <w:spacing w:val="-3"/>
        </w:rPr>
        <w:t xml:space="preserve"> </w:t>
      </w:r>
      <w:r>
        <w:t>form</w:t>
      </w:r>
      <w:r>
        <w:rPr>
          <w:spacing w:val="-5"/>
        </w:rPr>
        <w:t xml:space="preserve"> </w:t>
      </w:r>
      <w:r>
        <w:t>back</w:t>
      </w:r>
      <w:r>
        <w:rPr>
          <w:spacing w:val="-5"/>
        </w:rPr>
        <w:t xml:space="preserve"> </w:t>
      </w:r>
      <w:r>
        <w:t>to</w:t>
      </w:r>
      <w:r>
        <w:rPr>
          <w:spacing w:val="-2"/>
        </w:rPr>
        <w:t xml:space="preserve"> </w:t>
      </w:r>
      <w:r>
        <w:t>the</w:t>
      </w:r>
      <w:r>
        <w:rPr>
          <w:spacing w:val="-3"/>
        </w:rPr>
        <w:t xml:space="preserve"> </w:t>
      </w:r>
      <w:r>
        <w:t>doctor,</w:t>
      </w:r>
      <w:r>
        <w:rPr>
          <w:spacing w:val="-6"/>
        </w:rPr>
        <w:t xml:space="preserve"> </w:t>
      </w:r>
      <w:r>
        <w:t>this</w:t>
      </w:r>
      <w:r>
        <w:rPr>
          <w:spacing w:val="-3"/>
        </w:rPr>
        <w:t xml:space="preserve"> </w:t>
      </w:r>
      <w:r>
        <w:t>is</w:t>
      </w:r>
      <w:r>
        <w:rPr>
          <w:spacing w:val="-3"/>
        </w:rPr>
        <w:t xml:space="preserve"> </w:t>
      </w:r>
      <w:r>
        <w:t>the</w:t>
      </w:r>
      <w:r>
        <w:rPr>
          <w:spacing w:val="-3"/>
        </w:rPr>
        <w:t xml:space="preserve"> </w:t>
      </w:r>
      <w:r>
        <w:t>doctor’s</w:t>
      </w:r>
      <w:r>
        <w:rPr>
          <w:spacing w:val="-3"/>
        </w:rPr>
        <w:t xml:space="preserve"> </w:t>
      </w:r>
      <w:r>
        <w:t>information and</w:t>
      </w:r>
      <w:r>
        <w:rPr>
          <w:spacing w:val="-5"/>
        </w:rPr>
        <w:t xml:space="preserve"> </w:t>
      </w:r>
      <w:r>
        <w:t>they</w:t>
      </w:r>
      <w:r>
        <w:rPr>
          <w:spacing w:val="-6"/>
        </w:rPr>
        <w:t xml:space="preserve"> </w:t>
      </w:r>
      <w:r>
        <w:t>should</w:t>
      </w:r>
      <w:r>
        <w:rPr>
          <w:spacing w:val="-3"/>
        </w:rPr>
        <w:t xml:space="preserve"> </w:t>
      </w:r>
      <w:r>
        <w:t>share</w:t>
      </w:r>
      <w:r>
        <w:rPr>
          <w:spacing w:val="-5"/>
        </w:rPr>
        <w:t xml:space="preserve"> </w:t>
      </w:r>
      <w:r>
        <w:t>it</w:t>
      </w:r>
      <w:r>
        <w:rPr>
          <w:spacing w:val="-3"/>
        </w:rPr>
        <w:t xml:space="preserve"> </w:t>
      </w:r>
      <w:r>
        <w:t>with</w:t>
      </w:r>
      <w:r>
        <w:rPr>
          <w:spacing w:val="-3"/>
        </w:rPr>
        <w:t xml:space="preserve"> </w:t>
      </w:r>
      <w:r>
        <w:t>their</w:t>
      </w:r>
      <w:r>
        <w:rPr>
          <w:spacing w:val="-5"/>
        </w:rPr>
        <w:t xml:space="preserve"> </w:t>
      </w:r>
      <w:r>
        <w:t>appraiser</w:t>
      </w:r>
      <w:r>
        <w:rPr>
          <w:spacing w:val="-3"/>
        </w:rPr>
        <w:t xml:space="preserve"> </w:t>
      </w:r>
      <w:r>
        <w:t>and</w:t>
      </w:r>
      <w:r>
        <w:rPr>
          <w:spacing w:val="-3"/>
        </w:rPr>
        <w:t xml:space="preserve"> </w:t>
      </w:r>
      <w:r>
        <w:t>upload</w:t>
      </w:r>
      <w:r>
        <w:rPr>
          <w:spacing w:val="-3"/>
        </w:rPr>
        <w:t xml:space="preserve"> </w:t>
      </w:r>
      <w:r>
        <w:t>as</w:t>
      </w:r>
      <w:r>
        <w:rPr>
          <w:spacing w:val="-3"/>
        </w:rPr>
        <w:t xml:space="preserve"> </w:t>
      </w:r>
      <w:r>
        <w:t>supporting</w:t>
      </w:r>
      <w:r>
        <w:rPr>
          <w:spacing w:val="-3"/>
        </w:rPr>
        <w:t xml:space="preserve"> </w:t>
      </w:r>
      <w:r>
        <w:t>information</w:t>
      </w:r>
      <w:r>
        <w:rPr>
          <w:spacing w:val="-3"/>
        </w:rPr>
        <w:t xml:space="preserve"> </w:t>
      </w:r>
      <w:r>
        <w:t>for</w:t>
      </w:r>
      <w:r>
        <w:rPr>
          <w:spacing w:val="-3"/>
        </w:rPr>
        <w:t xml:space="preserve"> </w:t>
      </w:r>
      <w:r>
        <w:t>their next appraisal.</w:t>
      </w:r>
    </w:p>
    <w:p w14:paraId="6D6CD6FC" w14:textId="77777777" w:rsidR="009F0656" w:rsidRDefault="009F0656">
      <w:pPr>
        <w:pStyle w:val="BodyText"/>
        <w:jc w:val="both"/>
        <w:sectPr w:rsidR="009F0656">
          <w:pgSz w:w="11910" w:h="16840"/>
          <w:pgMar w:top="1040" w:right="708" w:bottom="900" w:left="850" w:header="0" w:footer="709" w:gutter="0"/>
          <w:cols w:space="720"/>
        </w:sectPr>
      </w:pPr>
    </w:p>
    <w:p w14:paraId="03806116" w14:textId="77777777" w:rsidR="009F0656" w:rsidRDefault="000C1C2A">
      <w:pPr>
        <w:pStyle w:val="Heading1"/>
        <w:spacing w:before="75"/>
        <w:ind w:left="282" w:firstLine="0"/>
      </w:pPr>
      <w:r>
        <w:lastRenderedPageBreak/>
        <w:t>Appendix</w:t>
      </w:r>
      <w:r>
        <w:rPr>
          <w:spacing w:val="-9"/>
        </w:rPr>
        <w:t xml:space="preserve"> </w:t>
      </w:r>
      <w:r>
        <w:rPr>
          <w:spacing w:val="-10"/>
        </w:rPr>
        <w:t>B</w:t>
      </w:r>
    </w:p>
    <w:p w14:paraId="6F192CE1" w14:textId="77777777" w:rsidR="009F0656" w:rsidRDefault="000C1C2A">
      <w:pPr>
        <w:pStyle w:val="BodyText"/>
        <w:ind w:left="282"/>
      </w:pPr>
      <w:r>
        <w:t>Application</w:t>
      </w:r>
      <w:r>
        <w:rPr>
          <w:spacing w:val="-4"/>
        </w:rPr>
        <w:t xml:space="preserve"> </w:t>
      </w:r>
      <w:r>
        <w:t>to</w:t>
      </w:r>
      <w:r>
        <w:rPr>
          <w:spacing w:val="-3"/>
        </w:rPr>
        <w:t xml:space="preserve"> </w:t>
      </w:r>
      <w:r>
        <w:t>become</w:t>
      </w:r>
      <w:r>
        <w:rPr>
          <w:spacing w:val="-4"/>
        </w:rPr>
        <w:t xml:space="preserve"> </w:t>
      </w:r>
      <w:r>
        <w:t>an</w:t>
      </w:r>
      <w:r>
        <w:rPr>
          <w:spacing w:val="-3"/>
        </w:rPr>
        <w:t xml:space="preserve"> </w:t>
      </w:r>
      <w:r>
        <w:rPr>
          <w:spacing w:val="-2"/>
        </w:rPr>
        <w:t>Appraiser</w:t>
      </w:r>
    </w:p>
    <w:p w14:paraId="33DBB42B" w14:textId="77777777" w:rsidR="009F0656" w:rsidRDefault="009F0656">
      <w:pPr>
        <w:pStyle w:val="BodyText"/>
        <w:spacing w:before="113"/>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3"/>
        <w:gridCol w:w="4271"/>
      </w:tblGrid>
      <w:tr w:rsidR="009F0656" w14:paraId="01D5BF84" w14:textId="77777777">
        <w:trPr>
          <w:trHeight w:val="275"/>
        </w:trPr>
        <w:tc>
          <w:tcPr>
            <w:tcW w:w="8534" w:type="dxa"/>
            <w:gridSpan w:val="2"/>
          </w:tcPr>
          <w:p w14:paraId="0E9B95FD" w14:textId="77777777" w:rsidR="009F0656" w:rsidRDefault="000C1C2A">
            <w:pPr>
              <w:pStyle w:val="TableParagraph"/>
              <w:spacing w:line="255" w:lineRule="exact"/>
              <w:ind w:left="110"/>
              <w:rPr>
                <w:rFonts w:ascii="Arial"/>
                <w:b/>
                <w:sz w:val="24"/>
              </w:rPr>
            </w:pPr>
            <w:r>
              <w:rPr>
                <w:rFonts w:ascii="Arial"/>
                <w:b/>
                <w:sz w:val="24"/>
              </w:rPr>
              <w:t>PERSONAL</w:t>
            </w:r>
            <w:r>
              <w:rPr>
                <w:rFonts w:ascii="Arial"/>
                <w:b/>
                <w:spacing w:val="-5"/>
                <w:sz w:val="24"/>
              </w:rPr>
              <w:t xml:space="preserve"> </w:t>
            </w:r>
            <w:r>
              <w:rPr>
                <w:rFonts w:ascii="Arial"/>
                <w:b/>
                <w:spacing w:val="-2"/>
                <w:sz w:val="24"/>
              </w:rPr>
              <w:t>DETAILS</w:t>
            </w:r>
          </w:p>
        </w:tc>
      </w:tr>
      <w:tr w:rsidR="009F0656" w14:paraId="1D291593" w14:textId="77777777">
        <w:trPr>
          <w:trHeight w:val="321"/>
        </w:trPr>
        <w:tc>
          <w:tcPr>
            <w:tcW w:w="4263" w:type="dxa"/>
          </w:tcPr>
          <w:p w14:paraId="0020CBB3" w14:textId="77777777" w:rsidR="009F0656" w:rsidRDefault="000C1C2A">
            <w:pPr>
              <w:pStyle w:val="TableParagraph"/>
              <w:ind w:left="110"/>
              <w:rPr>
                <w:sz w:val="24"/>
              </w:rPr>
            </w:pPr>
            <w:r>
              <w:rPr>
                <w:spacing w:val="-2"/>
                <w:sz w:val="24"/>
              </w:rPr>
              <w:t>Name:</w:t>
            </w:r>
          </w:p>
        </w:tc>
        <w:tc>
          <w:tcPr>
            <w:tcW w:w="4271" w:type="dxa"/>
          </w:tcPr>
          <w:p w14:paraId="053353F8" w14:textId="77777777" w:rsidR="009F0656" w:rsidRDefault="009F0656">
            <w:pPr>
              <w:pStyle w:val="TableParagraph"/>
              <w:ind w:left="0"/>
              <w:rPr>
                <w:rFonts w:ascii="Times New Roman"/>
                <w:sz w:val="24"/>
              </w:rPr>
            </w:pPr>
          </w:p>
        </w:tc>
      </w:tr>
      <w:tr w:rsidR="009F0656" w14:paraId="03D2677B" w14:textId="77777777">
        <w:trPr>
          <w:trHeight w:val="323"/>
        </w:trPr>
        <w:tc>
          <w:tcPr>
            <w:tcW w:w="4263" w:type="dxa"/>
          </w:tcPr>
          <w:p w14:paraId="4C2D72BD" w14:textId="77777777" w:rsidR="009F0656" w:rsidRDefault="000C1C2A">
            <w:pPr>
              <w:pStyle w:val="TableParagraph"/>
              <w:spacing w:before="2"/>
              <w:ind w:left="110"/>
              <w:rPr>
                <w:sz w:val="24"/>
              </w:rPr>
            </w:pPr>
            <w:r>
              <w:rPr>
                <w:sz w:val="24"/>
              </w:rPr>
              <w:t>Job</w:t>
            </w:r>
            <w:r>
              <w:rPr>
                <w:spacing w:val="-1"/>
                <w:sz w:val="24"/>
              </w:rPr>
              <w:t xml:space="preserve"> </w:t>
            </w:r>
            <w:r>
              <w:rPr>
                <w:spacing w:val="-2"/>
                <w:sz w:val="24"/>
              </w:rPr>
              <w:t>Title:</w:t>
            </w:r>
          </w:p>
        </w:tc>
        <w:tc>
          <w:tcPr>
            <w:tcW w:w="4271" w:type="dxa"/>
          </w:tcPr>
          <w:p w14:paraId="0697ACF2" w14:textId="77777777" w:rsidR="009F0656" w:rsidRDefault="009F0656">
            <w:pPr>
              <w:pStyle w:val="TableParagraph"/>
              <w:ind w:left="0"/>
              <w:rPr>
                <w:rFonts w:ascii="Times New Roman"/>
                <w:sz w:val="24"/>
              </w:rPr>
            </w:pPr>
          </w:p>
        </w:tc>
      </w:tr>
      <w:tr w:rsidR="009F0656" w14:paraId="1275CC51" w14:textId="77777777">
        <w:trPr>
          <w:trHeight w:val="321"/>
        </w:trPr>
        <w:tc>
          <w:tcPr>
            <w:tcW w:w="4263" w:type="dxa"/>
          </w:tcPr>
          <w:p w14:paraId="39D88990" w14:textId="77777777" w:rsidR="009F0656" w:rsidRDefault="000C1C2A">
            <w:pPr>
              <w:pStyle w:val="TableParagraph"/>
              <w:ind w:left="110"/>
              <w:rPr>
                <w:sz w:val="24"/>
              </w:rPr>
            </w:pPr>
            <w:r>
              <w:rPr>
                <w:spacing w:val="-2"/>
                <w:sz w:val="24"/>
              </w:rPr>
              <w:t>Speciality/Directorate:</w:t>
            </w:r>
          </w:p>
        </w:tc>
        <w:tc>
          <w:tcPr>
            <w:tcW w:w="4271" w:type="dxa"/>
          </w:tcPr>
          <w:p w14:paraId="432235C6" w14:textId="77777777" w:rsidR="009F0656" w:rsidRDefault="009F0656">
            <w:pPr>
              <w:pStyle w:val="TableParagraph"/>
              <w:ind w:left="0"/>
              <w:rPr>
                <w:rFonts w:ascii="Times New Roman"/>
                <w:sz w:val="24"/>
              </w:rPr>
            </w:pPr>
          </w:p>
        </w:tc>
      </w:tr>
      <w:tr w:rsidR="009F0656" w14:paraId="3A323474" w14:textId="77777777">
        <w:trPr>
          <w:trHeight w:val="323"/>
        </w:trPr>
        <w:tc>
          <w:tcPr>
            <w:tcW w:w="4263" w:type="dxa"/>
          </w:tcPr>
          <w:p w14:paraId="4C2BFBAB" w14:textId="77777777" w:rsidR="009F0656" w:rsidRDefault="000C1C2A">
            <w:pPr>
              <w:pStyle w:val="TableParagraph"/>
              <w:ind w:left="110"/>
              <w:rPr>
                <w:sz w:val="24"/>
              </w:rPr>
            </w:pPr>
            <w:r>
              <w:rPr>
                <w:sz w:val="24"/>
              </w:rPr>
              <w:t>GMC</w:t>
            </w:r>
            <w:r>
              <w:rPr>
                <w:spacing w:val="-1"/>
                <w:sz w:val="24"/>
              </w:rPr>
              <w:t xml:space="preserve"> </w:t>
            </w:r>
            <w:r>
              <w:rPr>
                <w:spacing w:val="-2"/>
                <w:sz w:val="24"/>
              </w:rPr>
              <w:t>Number:</w:t>
            </w:r>
          </w:p>
        </w:tc>
        <w:tc>
          <w:tcPr>
            <w:tcW w:w="4271" w:type="dxa"/>
          </w:tcPr>
          <w:p w14:paraId="4E62AA75" w14:textId="77777777" w:rsidR="009F0656" w:rsidRDefault="009F0656">
            <w:pPr>
              <w:pStyle w:val="TableParagraph"/>
              <w:ind w:left="0"/>
              <w:rPr>
                <w:rFonts w:ascii="Times New Roman"/>
                <w:sz w:val="24"/>
              </w:rPr>
            </w:pPr>
          </w:p>
        </w:tc>
      </w:tr>
    </w:tbl>
    <w:p w14:paraId="331319D6" w14:textId="77777777" w:rsidR="009F0656" w:rsidRDefault="009F0656">
      <w:pPr>
        <w:pStyle w:val="BodyText"/>
        <w:spacing w:before="93"/>
        <w:rPr>
          <w:sz w:val="20"/>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4"/>
        <w:gridCol w:w="3476"/>
      </w:tblGrid>
      <w:tr w:rsidR="009F0656" w14:paraId="7F2C0CE9" w14:textId="77777777">
        <w:trPr>
          <w:trHeight w:val="275"/>
        </w:trPr>
        <w:tc>
          <w:tcPr>
            <w:tcW w:w="8620" w:type="dxa"/>
            <w:gridSpan w:val="2"/>
          </w:tcPr>
          <w:p w14:paraId="7ED2FC75" w14:textId="77777777" w:rsidR="009F0656" w:rsidRDefault="000C1C2A">
            <w:pPr>
              <w:pStyle w:val="TableParagraph"/>
              <w:spacing w:line="255" w:lineRule="exact"/>
              <w:ind w:left="110"/>
              <w:rPr>
                <w:rFonts w:ascii="Arial"/>
                <w:b/>
                <w:sz w:val="24"/>
              </w:rPr>
            </w:pPr>
            <w:r>
              <w:rPr>
                <w:rFonts w:ascii="Arial"/>
                <w:b/>
                <w:sz w:val="24"/>
              </w:rPr>
              <w:t>EDUCATION</w:t>
            </w:r>
            <w:r>
              <w:rPr>
                <w:rFonts w:ascii="Arial"/>
                <w:b/>
                <w:spacing w:val="-10"/>
                <w:sz w:val="24"/>
              </w:rPr>
              <w:t xml:space="preserve"> </w:t>
            </w:r>
            <w:r>
              <w:rPr>
                <w:rFonts w:ascii="Arial"/>
                <w:b/>
                <w:spacing w:val="-2"/>
                <w:sz w:val="24"/>
              </w:rPr>
              <w:t>DETAILS</w:t>
            </w:r>
          </w:p>
        </w:tc>
      </w:tr>
      <w:tr w:rsidR="009F0656" w14:paraId="66AEBFCF" w14:textId="77777777">
        <w:trPr>
          <w:trHeight w:val="597"/>
        </w:trPr>
        <w:tc>
          <w:tcPr>
            <w:tcW w:w="5144" w:type="dxa"/>
          </w:tcPr>
          <w:p w14:paraId="57F842F3" w14:textId="77777777" w:rsidR="009F0656" w:rsidRDefault="000C1C2A">
            <w:pPr>
              <w:pStyle w:val="TableParagraph"/>
              <w:ind w:left="110"/>
              <w:rPr>
                <w:sz w:val="24"/>
              </w:rPr>
            </w:pPr>
            <w:r>
              <w:rPr>
                <w:sz w:val="24"/>
              </w:rPr>
              <w:t>Date</w:t>
            </w:r>
            <w:r>
              <w:rPr>
                <w:spacing w:val="-3"/>
                <w:sz w:val="24"/>
              </w:rPr>
              <w:t xml:space="preserve"> </w:t>
            </w:r>
            <w:r>
              <w:rPr>
                <w:sz w:val="24"/>
              </w:rPr>
              <w:t>of</w:t>
            </w:r>
            <w:r>
              <w:rPr>
                <w:spacing w:val="-2"/>
                <w:sz w:val="24"/>
              </w:rPr>
              <w:t xml:space="preserve"> </w:t>
            </w:r>
            <w:r>
              <w:rPr>
                <w:sz w:val="24"/>
              </w:rPr>
              <w:t>First</w:t>
            </w:r>
            <w:r>
              <w:rPr>
                <w:spacing w:val="-2"/>
                <w:sz w:val="24"/>
              </w:rPr>
              <w:t xml:space="preserve"> Degree:</w:t>
            </w:r>
          </w:p>
        </w:tc>
        <w:tc>
          <w:tcPr>
            <w:tcW w:w="3476" w:type="dxa"/>
          </w:tcPr>
          <w:p w14:paraId="6A2D4B4D" w14:textId="77777777" w:rsidR="009F0656" w:rsidRDefault="009F0656">
            <w:pPr>
              <w:pStyle w:val="TableParagraph"/>
              <w:ind w:left="0"/>
              <w:rPr>
                <w:rFonts w:ascii="Times New Roman"/>
                <w:sz w:val="24"/>
              </w:rPr>
            </w:pPr>
          </w:p>
        </w:tc>
      </w:tr>
    </w:tbl>
    <w:p w14:paraId="5901452F" w14:textId="77777777" w:rsidR="009F0656" w:rsidRDefault="009F0656">
      <w:pPr>
        <w:pStyle w:val="BodyText"/>
        <w:spacing w:before="47"/>
      </w:pPr>
    </w:p>
    <w:p w14:paraId="20C805E0" w14:textId="77777777" w:rsidR="009F0656" w:rsidRDefault="000C1C2A">
      <w:pPr>
        <w:pStyle w:val="BodyText"/>
        <w:ind w:left="849" w:right="852"/>
      </w:pPr>
      <w:r>
        <w:t>EXPERIENCE AND PERSONAL QUALITIES – give a brief outline in each Section</w:t>
      </w:r>
      <w:r>
        <w:rPr>
          <w:spacing w:val="-4"/>
        </w:rPr>
        <w:t xml:space="preserve"> </w:t>
      </w:r>
      <w:r>
        <w:t>taking</w:t>
      </w:r>
      <w:r>
        <w:rPr>
          <w:spacing w:val="-3"/>
        </w:rPr>
        <w:t xml:space="preserve"> </w:t>
      </w:r>
      <w:r>
        <w:t>into</w:t>
      </w:r>
      <w:r>
        <w:rPr>
          <w:spacing w:val="-3"/>
        </w:rPr>
        <w:t xml:space="preserve"> </w:t>
      </w:r>
      <w:r>
        <w:t>accounts</w:t>
      </w:r>
      <w:r>
        <w:rPr>
          <w:spacing w:val="-5"/>
        </w:rPr>
        <w:t xml:space="preserve"> </w:t>
      </w:r>
      <w:r>
        <w:t>the</w:t>
      </w:r>
      <w:r>
        <w:rPr>
          <w:spacing w:val="-3"/>
        </w:rPr>
        <w:t xml:space="preserve"> </w:t>
      </w:r>
      <w:r>
        <w:t>essential</w:t>
      </w:r>
      <w:r>
        <w:rPr>
          <w:spacing w:val="-6"/>
        </w:rPr>
        <w:t xml:space="preserve"> </w:t>
      </w:r>
      <w:r>
        <w:t>and</w:t>
      </w:r>
      <w:r>
        <w:rPr>
          <w:spacing w:val="-3"/>
        </w:rPr>
        <w:t xml:space="preserve"> </w:t>
      </w:r>
      <w:r>
        <w:t>desirable</w:t>
      </w:r>
      <w:r>
        <w:rPr>
          <w:spacing w:val="-3"/>
        </w:rPr>
        <w:t xml:space="preserve"> </w:t>
      </w:r>
      <w:r>
        <w:t>criteria</w:t>
      </w:r>
      <w:r>
        <w:rPr>
          <w:spacing w:val="-3"/>
        </w:rPr>
        <w:t xml:space="preserve"> </w:t>
      </w:r>
      <w:r>
        <w:t>in</w:t>
      </w:r>
      <w:r>
        <w:rPr>
          <w:spacing w:val="-5"/>
        </w:rPr>
        <w:t xml:space="preserve"> </w:t>
      </w:r>
      <w:r>
        <w:t>the</w:t>
      </w:r>
      <w:r>
        <w:rPr>
          <w:spacing w:val="-3"/>
        </w:rPr>
        <w:t xml:space="preserve"> </w:t>
      </w:r>
      <w:r>
        <w:t xml:space="preserve">person </w:t>
      </w:r>
      <w:r>
        <w:rPr>
          <w:spacing w:val="-2"/>
        </w:rPr>
        <w:t>Specification</w:t>
      </w:r>
    </w:p>
    <w:p w14:paraId="34962822" w14:textId="77777777" w:rsidR="009F0656" w:rsidRDefault="009F0656">
      <w:pPr>
        <w:pStyle w:val="BodyText"/>
        <w:rPr>
          <w:sz w:val="20"/>
        </w:rPr>
      </w:pPr>
    </w:p>
    <w:p w14:paraId="7F8E7E4F" w14:textId="77777777" w:rsidR="009F0656" w:rsidRDefault="009F0656">
      <w:pPr>
        <w:pStyle w:val="BodyText"/>
        <w:spacing w:before="91"/>
        <w:rPr>
          <w:sz w:val="20"/>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5470"/>
      </w:tblGrid>
      <w:tr w:rsidR="009F0656" w14:paraId="684476E3" w14:textId="77777777">
        <w:trPr>
          <w:trHeight w:val="1840"/>
        </w:trPr>
        <w:tc>
          <w:tcPr>
            <w:tcW w:w="3149" w:type="dxa"/>
          </w:tcPr>
          <w:p w14:paraId="1890945D" w14:textId="77777777" w:rsidR="009F0656" w:rsidRDefault="009F0656">
            <w:pPr>
              <w:pStyle w:val="TableParagraph"/>
              <w:spacing w:before="2"/>
              <w:ind w:left="0"/>
              <w:rPr>
                <w:sz w:val="24"/>
              </w:rPr>
            </w:pPr>
          </w:p>
          <w:p w14:paraId="7D986A68" w14:textId="77777777" w:rsidR="009F0656" w:rsidRDefault="000C1C2A">
            <w:pPr>
              <w:pStyle w:val="TableParagraph"/>
              <w:ind w:left="110"/>
              <w:rPr>
                <w:sz w:val="24"/>
              </w:rPr>
            </w:pPr>
            <w:r>
              <w:rPr>
                <w:spacing w:val="-2"/>
                <w:sz w:val="24"/>
              </w:rPr>
              <w:t>Skills</w:t>
            </w:r>
          </w:p>
        </w:tc>
        <w:tc>
          <w:tcPr>
            <w:tcW w:w="5470" w:type="dxa"/>
          </w:tcPr>
          <w:p w14:paraId="5B370194" w14:textId="77777777" w:rsidR="009F0656" w:rsidRDefault="009F0656">
            <w:pPr>
              <w:pStyle w:val="TableParagraph"/>
              <w:ind w:left="0"/>
              <w:rPr>
                <w:rFonts w:ascii="Times New Roman"/>
                <w:sz w:val="24"/>
              </w:rPr>
            </w:pPr>
          </w:p>
        </w:tc>
      </w:tr>
      <w:tr w:rsidR="009F0656" w14:paraId="7ED21446" w14:textId="77777777">
        <w:trPr>
          <w:trHeight w:val="1840"/>
        </w:trPr>
        <w:tc>
          <w:tcPr>
            <w:tcW w:w="3149" w:type="dxa"/>
          </w:tcPr>
          <w:p w14:paraId="2591C06D" w14:textId="77777777" w:rsidR="009F0656" w:rsidRDefault="009F0656">
            <w:pPr>
              <w:pStyle w:val="TableParagraph"/>
              <w:ind w:left="0"/>
              <w:rPr>
                <w:sz w:val="24"/>
              </w:rPr>
            </w:pPr>
          </w:p>
          <w:p w14:paraId="638FE6E5" w14:textId="77777777" w:rsidR="009F0656" w:rsidRDefault="000C1C2A">
            <w:pPr>
              <w:pStyle w:val="TableParagraph"/>
              <w:ind w:left="110"/>
              <w:rPr>
                <w:sz w:val="24"/>
              </w:rPr>
            </w:pPr>
            <w:r>
              <w:rPr>
                <w:sz w:val="24"/>
              </w:rPr>
              <w:t>Personal</w:t>
            </w:r>
            <w:r>
              <w:rPr>
                <w:spacing w:val="-7"/>
                <w:sz w:val="24"/>
              </w:rPr>
              <w:t xml:space="preserve"> </w:t>
            </w:r>
            <w:r>
              <w:rPr>
                <w:spacing w:val="-2"/>
                <w:sz w:val="24"/>
              </w:rPr>
              <w:t>Qualities</w:t>
            </w:r>
          </w:p>
        </w:tc>
        <w:tc>
          <w:tcPr>
            <w:tcW w:w="5470" w:type="dxa"/>
          </w:tcPr>
          <w:p w14:paraId="2299BC1B" w14:textId="77777777" w:rsidR="009F0656" w:rsidRDefault="009F0656">
            <w:pPr>
              <w:pStyle w:val="TableParagraph"/>
              <w:ind w:left="0"/>
              <w:rPr>
                <w:rFonts w:ascii="Times New Roman"/>
                <w:sz w:val="24"/>
              </w:rPr>
            </w:pPr>
          </w:p>
        </w:tc>
      </w:tr>
      <w:tr w:rsidR="009F0656" w14:paraId="09EBAC5C" w14:textId="77777777">
        <w:trPr>
          <w:trHeight w:val="1794"/>
        </w:trPr>
        <w:tc>
          <w:tcPr>
            <w:tcW w:w="3149" w:type="dxa"/>
          </w:tcPr>
          <w:p w14:paraId="5C60B1AC" w14:textId="77777777" w:rsidR="009F0656" w:rsidRDefault="009F0656">
            <w:pPr>
              <w:pStyle w:val="TableParagraph"/>
              <w:ind w:left="0"/>
              <w:rPr>
                <w:sz w:val="24"/>
              </w:rPr>
            </w:pPr>
          </w:p>
          <w:p w14:paraId="048CF139" w14:textId="77777777" w:rsidR="009F0656" w:rsidRDefault="000C1C2A">
            <w:pPr>
              <w:pStyle w:val="TableParagraph"/>
              <w:ind w:left="110"/>
              <w:rPr>
                <w:sz w:val="24"/>
              </w:rPr>
            </w:pPr>
            <w:r>
              <w:rPr>
                <w:spacing w:val="-2"/>
                <w:sz w:val="24"/>
              </w:rPr>
              <w:t>Health</w:t>
            </w:r>
          </w:p>
        </w:tc>
        <w:tc>
          <w:tcPr>
            <w:tcW w:w="5470" w:type="dxa"/>
          </w:tcPr>
          <w:p w14:paraId="2E0ED41A" w14:textId="77777777" w:rsidR="009F0656" w:rsidRDefault="009F0656">
            <w:pPr>
              <w:pStyle w:val="TableParagraph"/>
              <w:ind w:left="0"/>
              <w:rPr>
                <w:rFonts w:ascii="Times New Roman"/>
                <w:sz w:val="24"/>
              </w:rPr>
            </w:pPr>
          </w:p>
        </w:tc>
      </w:tr>
    </w:tbl>
    <w:p w14:paraId="314000C4" w14:textId="77777777" w:rsidR="009F0656" w:rsidRDefault="009F0656">
      <w:pPr>
        <w:pStyle w:val="BodyText"/>
      </w:pPr>
    </w:p>
    <w:p w14:paraId="7F6A33A5" w14:textId="77777777" w:rsidR="009F0656" w:rsidRDefault="009F0656">
      <w:pPr>
        <w:pStyle w:val="BodyText"/>
        <w:spacing w:before="48"/>
      </w:pPr>
    </w:p>
    <w:p w14:paraId="284C35FB" w14:textId="77777777" w:rsidR="009F0656" w:rsidRDefault="000C1C2A">
      <w:pPr>
        <w:pStyle w:val="BodyText"/>
        <w:spacing w:line="480" w:lineRule="auto"/>
        <w:ind w:left="967" w:right="2038" w:hanging="58"/>
      </w:pPr>
      <w:r>
        <w:rPr>
          <w:noProof/>
        </w:rPr>
        <mc:AlternateContent>
          <mc:Choice Requires="wps">
            <w:drawing>
              <wp:anchor distT="0" distB="0" distL="0" distR="0" simplePos="0" relativeHeight="15732224" behindDoc="0" locked="0" layoutInCell="1" allowOverlap="1" wp14:anchorId="32D8DF4E" wp14:editId="44FB8BAE">
                <wp:simplePos x="0" y="0"/>
                <wp:positionH relativeFrom="page">
                  <wp:posOffset>1562353</wp:posOffset>
                </wp:positionH>
                <wp:positionV relativeFrom="paragraph">
                  <wp:posOffset>454206</wp:posOffset>
                </wp:positionV>
                <wp:extent cx="395605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050" cy="1270"/>
                        </a:xfrm>
                        <a:custGeom>
                          <a:avLst/>
                          <a:gdLst/>
                          <a:ahLst/>
                          <a:cxnLst/>
                          <a:rect l="l" t="t" r="r" b="b"/>
                          <a:pathLst>
                            <a:path w="3956050">
                              <a:moveTo>
                                <a:pt x="0" y="0"/>
                              </a:moveTo>
                              <a:lnTo>
                                <a:pt x="395556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4F74031" id="Graphic 13" o:spid="_x0000_s1026" style="position:absolute;margin-left:123pt;margin-top:35.75pt;width:311.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5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" path="m,l3955567,e" filled="f" strokeweight=".37253mm">
                <v:stroke dashstyle="dash"/>
                <v:path arrowok="t"/>
                <w10:wrap anchorx="page"/>
              </v:shape>
            </w:pict>
          </mc:Fallback>
        </mc:AlternateContent>
      </w:r>
      <w:r>
        <w:t>Applicants</w:t>
      </w:r>
      <w:r>
        <w:rPr>
          <w:spacing w:val="-17"/>
        </w:rPr>
        <w:t xml:space="preserve"> </w:t>
      </w:r>
      <w:r>
        <w:t>Signature:</w:t>
      </w:r>
      <w:r>
        <w:rPr>
          <w:spacing w:val="-17"/>
        </w:rPr>
        <w:t xml:space="preserve"> </w:t>
      </w:r>
      <w:r>
        <w:t xml:space="preserve">………………………………………………… </w:t>
      </w:r>
      <w:r>
        <w:rPr>
          <w:spacing w:val="-2"/>
        </w:rPr>
        <w:t>Date:</w:t>
      </w:r>
    </w:p>
    <w:p w14:paraId="0EBFAD89" w14:textId="77777777" w:rsidR="009F0656" w:rsidRDefault="009F0656">
      <w:pPr>
        <w:pStyle w:val="BodyText"/>
        <w:spacing w:line="480" w:lineRule="auto"/>
        <w:sectPr w:rsidR="009F0656">
          <w:footerReference w:type="default" r:id="rId42"/>
          <w:pgSz w:w="11910" w:h="16840"/>
          <w:pgMar w:top="1040" w:right="708" w:bottom="280" w:left="850" w:header="0" w:footer="0" w:gutter="0"/>
          <w:cols w:space="720"/>
        </w:sectPr>
      </w:pPr>
    </w:p>
    <w:p w14:paraId="6A7121F4" w14:textId="77777777" w:rsidR="009F0656" w:rsidRDefault="000C1C2A">
      <w:pPr>
        <w:spacing w:before="68"/>
        <w:ind w:left="948" w:right="852"/>
        <w:rPr>
          <w:sz w:val="18"/>
        </w:rPr>
      </w:pPr>
      <w:r>
        <w:rPr>
          <w:sz w:val="18"/>
        </w:rPr>
        <w:lastRenderedPageBreak/>
        <w:t>Medical</w:t>
      </w:r>
      <w:r>
        <w:rPr>
          <w:spacing w:val="-4"/>
          <w:sz w:val="18"/>
        </w:rPr>
        <w:t xml:space="preserve"> </w:t>
      </w:r>
      <w:r>
        <w:rPr>
          <w:sz w:val="18"/>
        </w:rPr>
        <w:t>Appraisal</w:t>
      </w:r>
      <w:r>
        <w:rPr>
          <w:spacing w:val="-4"/>
          <w:sz w:val="18"/>
        </w:rPr>
        <w:t xml:space="preserve"> </w:t>
      </w:r>
      <w:r>
        <w:rPr>
          <w:sz w:val="18"/>
        </w:rPr>
        <w:t>Policy</w:t>
      </w:r>
      <w:r>
        <w:rPr>
          <w:spacing w:val="-3"/>
          <w:sz w:val="18"/>
        </w:rPr>
        <w:t xml:space="preserve"> </w:t>
      </w:r>
      <w:r>
        <w:rPr>
          <w:sz w:val="18"/>
        </w:rPr>
        <w:t>to</w:t>
      </w:r>
      <w:r>
        <w:rPr>
          <w:spacing w:val="-4"/>
          <w:sz w:val="18"/>
        </w:rPr>
        <w:t xml:space="preserve"> </w:t>
      </w:r>
      <w:r>
        <w:rPr>
          <w:sz w:val="18"/>
        </w:rPr>
        <w:t>support</w:t>
      </w:r>
      <w:r>
        <w:rPr>
          <w:spacing w:val="-4"/>
          <w:sz w:val="18"/>
        </w:rPr>
        <w:t xml:space="preserve"> </w:t>
      </w:r>
      <w:r>
        <w:rPr>
          <w:sz w:val="18"/>
        </w:rPr>
        <w:t>revalidation</w:t>
      </w:r>
      <w:r>
        <w:rPr>
          <w:spacing w:val="-4"/>
          <w:sz w:val="18"/>
        </w:rPr>
        <w:t xml:space="preserve"> </w:t>
      </w:r>
      <w:r>
        <w:rPr>
          <w:sz w:val="18"/>
        </w:rPr>
        <w:t>of</w:t>
      </w:r>
      <w:r>
        <w:rPr>
          <w:spacing w:val="-4"/>
          <w:sz w:val="18"/>
        </w:rPr>
        <w:t xml:space="preserve"> </w:t>
      </w:r>
      <w:r>
        <w:rPr>
          <w:sz w:val="18"/>
        </w:rPr>
        <w:t>Consultants,</w:t>
      </w:r>
      <w:r>
        <w:rPr>
          <w:spacing w:val="-4"/>
          <w:sz w:val="18"/>
        </w:rPr>
        <w:t xml:space="preserve"> </w:t>
      </w:r>
      <w:r>
        <w:rPr>
          <w:sz w:val="18"/>
        </w:rPr>
        <w:t>SAS</w:t>
      </w:r>
      <w:r>
        <w:rPr>
          <w:spacing w:val="-4"/>
          <w:sz w:val="18"/>
        </w:rPr>
        <w:t xml:space="preserve"> </w:t>
      </w:r>
      <w:r>
        <w:rPr>
          <w:sz w:val="18"/>
        </w:rPr>
        <w:t>Doctors</w:t>
      </w:r>
      <w:r>
        <w:rPr>
          <w:spacing w:val="-3"/>
          <w:sz w:val="18"/>
        </w:rPr>
        <w:t xml:space="preserve"> </w:t>
      </w:r>
      <w:r>
        <w:rPr>
          <w:sz w:val="18"/>
        </w:rPr>
        <w:t>and</w:t>
      </w:r>
      <w:r>
        <w:rPr>
          <w:spacing w:val="-4"/>
          <w:sz w:val="18"/>
        </w:rPr>
        <w:t xml:space="preserve"> </w:t>
      </w:r>
      <w:r>
        <w:rPr>
          <w:sz w:val="18"/>
        </w:rPr>
        <w:t>Dentists</w:t>
      </w:r>
      <w:r>
        <w:rPr>
          <w:spacing w:val="-3"/>
          <w:sz w:val="18"/>
        </w:rPr>
        <w:t xml:space="preserve"> </w:t>
      </w:r>
      <w:r>
        <w:rPr>
          <w:sz w:val="18"/>
        </w:rPr>
        <w:t>in</w:t>
      </w:r>
      <w:r>
        <w:rPr>
          <w:spacing w:val="-4"/>
          <w:sz w:val="18"/>
        </w:rPr>
        <w:t xml:space="preserve"> </w:t>
      </w:r>
      <w:r>
        <w:rPr>
          <w:sz w:val="18"/>
        </w:rPr>
        <w:t>Leeds Community Healthcare NHS Trust</w:t>
      </w:r>
    </w:p>
    <w:p w14:paraId="11308EE5" w14:textId="77777777" w:rsidR="009F0656" w:rsidRDefault="009F0656">
      <w:pPr>
        <w:pStyle w:val="BodyText"/>
        <w:spacing w:before="140"/>
      </w:pPr>
    </w:p>
    <w:p w14:paraId="0EE6A755" w14:textId="77777777" w:rsidR="009F0656" w:rsidRDefault="000C1C2A">
      <w:pPr>
        <w:pStyle w:val="Heading1"/>
        <w:ind w:left="948" w:firstLine="0"/>
      </w:pPr>
      <w:r>
        <w:t>Appendix</w:t>
      </w:r>
      <w:r>
        <w:rPr>
          <w:spacing w:val="-9"/>
        </w:rPr>
        <w:t xml:space="preserve"> </w:t>
      </w:r>
      <w:r>
        <w:rPr>
          <w:spacing w:val="-5"/>
        </w:rPr>
        <w:t>C:</w:t>
      </w:r>
    </w:p>
    <w:p w14:paraId="41AE2DF0" w14:textId="77777777" w:rsidR="009F0656" w:rsidRDefault="000C1C2A">
      <w:pPr>
        <w:pStyle w:val="BodyText"/>
        <w:ind w:left="948"/>
      </w:pPr>
      <w:r>
        <w:t>Person</w:t>
      </w:r>
      <w:r>
        <w:rPr>
          <w:spacing w:val="-6"/>
        </w:rPr>
        <w:t xml:space="preserve"> </w:t>
      </w:r>
      <w:r>
        <w:t>specification</w:t>
      </w:r>
      <w:r>
        <w:rPr>
          <w:spacing w:val="-4"/>
        </w:rPr>
        <w:t xml:space="preserve"> </w:t>
      </w:r>
      <w:r>
        <w:t>for</w:t>
      </w:r>
      <w:r>
        <w:rPr>
          <w:spacing w:val="-4"/>
        </w:rPr>
        <w:t xml:space="preserve"> </w:t>
      </w:r>
      <w:r>
        <w:rPr>
          <w:spacing w:val="-2"/>
        </w:rPr>
        <w:t>appraisers</w:t>
      </w:r>
    </w:p>
    <w:p w14:paraId="522523A8" w14:textId="77777777" w:rsidR="009F0656" w:rsidRDefault="009F0656">
      <w:pPr>
        <w:pStyle w:val="BodyText"/>
        <w:spacing w:before="46"/>
        <w:rPr>
          <w:sz w:val="20"/>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111"/>
      </w:tblGrid>
      <w:tr w:rsidR="009F0656" w14:paraId="026ECA71" w14:textId="77777777">
        <w:trPr>
          <w:trHeight w:val="1859"/>
        </w:trPr>
        <w:tc>
          <w:tcPr>
            <w:tcW w:w="3243" w:type="dxa"/>
            <w:vMerge w:val="restart"/>
          </w:tcPr>
          <w:p w14:paraId="75D5CB34" w14:textId="77777777" w:rsidR="009F0656" w:rsidRDefault="000C1C2A">
            <w:pPr>
              <w:pStyle w:val="TableParagraph"/>
              <w:spacing w:before="122"/>
              <w:rPr>
                <w:rFonts w:ascii="Arial"/>
                <w:b/>
                <w:sz w:val="24"/>
              </w:rPr>
            </w:pPr>
            <w:r>
              <w:rPr>
                <w:rFonts w:ascii="Arial"/>
                <w:b/>
                <w:spacing w:val="-2"/>
                <w:sz w:val="24"/>
              </w:rPr>
              <w:t>Qualifications</w:t>
            </w:r>
          </w:p>
        </w:tc>
        <w:tc>
          <w:tcPr>
            <w:tcW w:w="6111" w:type="dxa"/>
          </w:tcPr>
          <w:p w14:paraId="25E18EAA" w14:textId="77777777" w:rsidR="009F0656" w:rsidRDefault="000C1C2A">
            <w:pPr>
              <w:pStyle w:val="TableParagraph"/>
              <w:spacing w:before="122"/>
              <w:rPr>
                <w:sz w:val="24"/>
              </w:rPr>
            </w:pPr>
            <w:r>
              <w:rPr>
                <w:sz w:val="24"/>
              </w:rPr>
              <w:t>Medical</w:t>
            </w:r>
            <w:r>
              <w:rPr>
                <w:spacing w:val="40"/>
                <w:sz w:val="24"/>
              </w:rPr>
              <w:t xml:space="preserve"> </w:t>
            </w:r>
            <w:r>
              <w:rPr>
                <w:sz w:val="24"/>
              </w:rPr>
              <w:t>degree,</w:t>
            </w:r>
            <w:r>
              <w:rPr>
                <w:spacing w:val="40"/>
                <w:sz w:val="24"/>
              </w:rPr>
              <w:t xml:space="preserve"> </w:t>
            </w:r>
            <w:r>
              <w:rPr>
                <w:sz w:val="24"/>
              </w:rPr>
              <w:t>plus</w:t>
            </w:r>
            <w:r>
              <w:rPr>
                <w:spacing w:val="40"/>
                <w:sz w:val="24"/>
              </w:rPr>
              <w:t xml:space="preserve"> </w:t>
            </w:r>
            <w:r>
              <w:rPr>
                <w:sz w:val="24"/>
              </w:rPr>
              <w:t>any</w:t>
            </w:r>
            <w:r>
              <w:rPr>
                <w:spacing w:val="40"/>
                <w:sz w:val="24"/>
              </w:rPr>
              <w:t xml:space="preserve"> </w:t>
            </w:r>
            <w:r>
              <w:rPr>
                <w:sz w:val="24"/>
              </w:rPr>
              <w:t>postgraduate</w:t>
            </w:r>
            <w:r>
              <w:rPr>
                <w:spacing w:val="40"/>
                <w:sz w:val="24"/>
              </w:rPr>
              <w:t xml:space="preserve"> </w:t>
            </w:r>
            <w:r>
              <w:rPr>
                <w:sz w:val="24"/>
              </w:rPr>
              <w:t xml:space="preserve">qualification </w:t>
            </w:r>
            <w:r>
              <w:rPr>
                <w:spacing w:val="-2"/>
                <w:sz w:val="24"/>
              </w:rPr>
              <w:t>required</w:t>
            </w:r>
          </w:p>
          <w:p w14:paraId="592AE480" w14:textId="77777777" w:rsidR="009F0656" w:rsidRDefault="000C1C2A">
            <w:pPr>
              <w:pStyle w:val="TableParagraph"/>
              <w:spacing w:before="120"/>
              <w:rPr>
                <w:sz w:val="24"/>
              </w:rPr>
            </w:pPr>
            <w:r>
              <w:rPr>
                <w:sz w:val="24"/>
              </w:rPr>
              <w:t>GMC</w:t>
            </w:r>
            <w:r>
              <w:rPr>
                <w:spacing w:val="-3"/>
                <w:sz w:val="24"/>
              </w:rPr>
              <w:t xml:space="preserve"> </w:t>
            </w:r>
            <w:r>
              <w:rPr>
                <w:sz w:val="24"/>
              </w:rPr>
              <w:t>licence</w:t>
            </w:r>
            <w:r>
              <w:rPr>
                <w:spacing w:val="-1"/>
                <w:sz w:val="24"/>
              </w:rPr>
              <w:t xml:space="preserve"> </w:t>
            </w:r>
            <w:r>
              <w:rPr>
                <w:sz w:val="24"/>
              </w:rPr>
              <w:t>to</w:t>
            </w:r>
            <w:r>
              <w:rPr>
                <w:spacing w:val="-3"/>
                <w:sz w:val="24"/>
              </w:rPr>
              <w:t xml:space="preserve"> </w:t>
            </w:r>
            <w:r>
              <w:rPr>
                <w:spacing w:val="-2"/>
                <w:sz w:val="24"/>
              </w:rPr>
              <w:t>practise</w:t>
            </w:r>
          </w:p>
          <w:p w14:paraId="5D8CED0C" w14:textId="77777777" w:rsidR="009F0656" w:rsidRDefault="000C1C2A">
            <w:pPr>
              <w:pStyle w:val="TableParagraph"/>
              <w:spacing w:before="118"/>
              <w:rPr>
                <w:sz w:val="24"/>
              </w:rPr>
            </w:pPr>
            <w:r>
              <w:rPr>
                <w:sz w:val="24"/>
              </w:rPr>
              <w:t>Where appropriate, entry on GMC specialist or general practitioner performers list</w:t>
            </w:r>
          </w:p>
        </w:tc>
      </w:tr>
      <w:tr w:rsidR="009F0656" w14:paraId="5176E503" w14:textId="77777777">
        <w:trPr>
          <w:trHeight w:val="654"/>
        </w:trPr>
        <w:tc>
          <w:tcPr>
            <w:tcW w:w="3243" w:type="dxa"/>
            <w:vMerge/>
            <w:tcBorders>
              <w:top w:val="nil"/>
            </w:tcBorders>
          </w:tcPr>
          <w:p w14:paraId="6F5905CC" w14:textId="77777777" w:rsidR="009F0656" w:rsidRDefault="009F0656">
            <w:pPr>
              <w:rPr>
                <w:sz w:val="2"/>
                <w:szCs w:val="2"/>
              </w:rPr>
            </w:pPr>
          </w:p>
        </w:tc>
        <w:tc>
          <w:tcPr>
            <w:tcW w:w="6111" w:type="dxa"/>
          </w:tcPr>
          <w:p w14:paraId="45405E85" w14:textId="77777777" w:rsidR="009F0656" w:rsidRDefault="000C1C2A">
            <w:pPr>
              <w:pStyle w:val="TableParagraph"/>
              <w:spacing w:before="122"/>
              <w:rPr>
                <w:sz w:val="24"/>
              </w:rPr>
            </w:pPr>
            <w:r>
              <w:rPr>
                <w:sz w:val="24"/>
              </w:rPr>
              <w:t>Completion</w:t>
            </w:r>
            <w:r>
              <w:rPr>
                <w:spacing w:val="-14"/>
                <w:sz w:val="24"/>
              </w:rPr>
              <w:t xml:space="preserve"> </w:t>
            </w:r>
            <w:r>
              <w:rPr>
                <w:sz w:val="24"/>
              </w:rPr>
              <w:t>of</w:t>
            </w:r>
            <w:r>
              <w:rPr>
                <w:spacing w:val="-12"/>
                <w:sz w:val="24"/>
              </w:rPr>
              <w:t xml:space="preserve"> </w:t>
            </w:r>
            <w:r>
              <w:rPr>
                <w:sz w:val="24"/>
              </w:rPr>
              <w:t>initial</w:t>
            </w:r>
            <w:r>
              <w:rPr>
                <w:spacing w:val="-14"/>
                <w:sz w:val="24"/>
              </w:rPr>
              <w:t xml:space="preserve"> </w:t>
            </w:r>
            <w:r>
              <w:rPr>
                <w:sz w:val="24"/>
              </w:rPr>
              <w:t>medical</w:t>
            </w:r>
            <w:r>
              <w:rPr>
                <w:spacing w:val="-12"/>
                <w:sz w:val="24"/>
              </w:rPr>
              <w:t xml:space="preserve"> </w:t>
            </w:r>
            <w:r>
              <w:rPr>
                <w:sz w:val="24"/>
              </w:rPr>
              <w:t>appraiser</w:t>
            </w:r>
            <w:r>
              <w:rPr>
                <w:spacing w:val="-12"/>
                <w:sz w:val="24"/>
              </w:rPr>
              <w:t xml:space="preserve"> </w:t>
            </w:r>
            <w:r>
              <w:rPr>
                <w:spacing w:val="-2"/>
                <w:sz w:val="24"/>
              </w:rPr>
              <w:t>training</w:t>
            </w:r>
          </w:p>
        </w:tc>
      </w:tr>
      <w:tr w:rsidR="009F0656" w14:paraId="7028E9A4" w14:textId="77777777">
        <w:trPr>
          <w:trHeight w:val="792"/>
        </w:trPr>
        <w:tc>
          <w:tcPr>
            <w:tcW w:w="3243" w:type="dxa"/>
            <w:vMerge w:val="restart"/>
          </w:tcPr>
          <w:p w14:paraId="593C95FB" w14:textId="77777777" w:rsidR="009F0656" w:rsidRDefault="000C1C2A">
            <w:pPr>
              <w:pStyle w:val="TableParagraph"/>
              <w:spacing w:before="120"/>
              <w:rPr>
                <w:rFonts w:ascii="Arial"/>
                <w:b/>
                <w:sz w:val="24"/>
              </w:rPr>
            </w:pPr>
            <w:r>
              <w:rPr>
                <w:rFonts w:ascii="Arial"/>
                <w:b/>
                <w:spacing w:val="-2"/>
                <w:sz w:val="24"/>
              </w:rPr>
              <w:t>Experience</w:t>
            </w:r>
          </w:p>
        </w:tc>
        <w:tc>
          <w:tcPr>
            <w:tcW w:w="6111" w:type="dxa"/>
          </w:tcPr>
          <w:p w14:paraId="04529BA0" w14:textId="77777777" w:rsidR="009F0656" w:rsidRDefault="000C1C2A">
            <w:pPr>
              <w:pStyle w:val="TableParagraph"/>
              <w:spacing w:before="120"/>
              <w:rPr>
                <w:sz w:val="24"/>
              </w:rPr>
            </w:pPr>
            <w:r>
              <w:rPr>
                <w:sz w:val="24"/>
              </w:rPr>
              <w:t xml:space="preserve">Experience of managing time to ensure deadlines are </w:t>
            </w:r>
            <w:r>
              <w:rPr>
                <w:spacing w:val="-4"/>
                <w:sz w:val="24"/>
              </w:rPr>
              <w:t>met</w:t>
            </w:r>
          </w:p>
        </w:tc>
      </w:tr>
      <w:tr w:rsidR="009F0656" w14:paraId="34D81741" w14:textId="77777777">
        <w:trPr>
          <w:trHeight w:val="791"/>
        </w:trPr>
        <w:tc>
          <w:tcPr>
            <w:tcW w:w="3243" w:type="dxa"/>
            <w:vMerge/>
            <w:tcBorders>
              <w:top w:val="nil"/>
            </w:tcBorders>
          </w:tcPr>
          <w:p w14:paraId="6C983256" w14:textId="77777777" w:rsidR="009F0656" w:rsidRDefault="009F0656">
            <w:pPr>
              <w:rPr>
                <w:sz w:val="2"/>
                <w:szCs w:val="2"/>
              </w:rPr>
            </w:pPr>
          </w:p>
        </w:tc>
        <w:tc>
          <w:tcPr>
            <w:tcW w:w="6111" w:type="dxa"/>
          </w:tcPr>
          <w:p w14:paraId="25CFED87" w14:textId="77777777" w:rsidR="009F0656" w:rsidRDefault="000C1C2A">
            <w:pPr>
              <w:pStyle w:val="TableParagraph"/>
              <w:spacing w:before="120"/>
              <w:rPr>
                <w:sz w:val="24"/>
              </w:rPr>
            </w:pPr>
            <w:r>
              <w:rPr>
                <w:sz w:val="24"/>
              </w:rPr>
              <w:t>Experience of applying principles of adult education or quality improvement</w:t>
            </w:r>
          </w:p>
        </w:tc>
      </w:tr>
      <w:tr w:rsidR="009F0656" w14:paraId="477E13C7" w14:textId="77777777">
        <w:trPr>
          <w:trHeight w:val="1050"/>
        </w:trPr>
        <w:tc>
          <w:tcPr>
            <w:tcW w:w="3243" w:type="dxa"/>
            <w:vMerge/>
            <w:tcBorders>
              <w:top w:val="nil"/>
            </w:tcBorders>
          </w:tcPr>
          <w:p w14:paraId="6100EFD4" w14:textId="77777777" w:rsidR="009F0656" w:rsidRDefault="009F0656">
            <w:pPr>
              <w:rPr>
                <w:sz w:val="2"/>
                <w:szCs w:val="2"/>
              </w:rPr>
            </w:pPr>
          </w:p>
        </w:tc>
        <w:tc>
          <w:tcPr>
            <w:tcW w:w="6111" w:type="dxa"/>
          </w:tcPr>
          <w:p w14:paraId="7BFD8256" w14:textId="77777777" w:rsidR="009F0656" w:rsidRDefault="000C1C2A">
            <w:pPr>
              <w:pStyle w:val="TableParagraph"/>
              <w:spacing w:before="122" w:line="343" w:lineRule="auto"/>
              <w:ind w:right="253"/>
              <w:rPr>
                <w:sz w:val="24"/>
              </w:rPr>
            </w:pPr>
            <w:r>
              <w:rPr>
                <w:sz w:val="24"/>
              </w:rPr>
              <w:t>Has</w:t>
            </w:r>
            <w:r>
              <w:rPr>
                <w:spacing w:val="-4"/>
                <w:sz w:val="24"/>
              </w:rPr>
              <w:t xml:space="preserve"> </w:t>
            </w:r>
            <w:r>
              <w:rPr>
                <w:sz w:val="24"/>
              </w:rPr>
              <w:t>been</w:t>
            </w:r>
            <w:r>
              <w:rPr>
                <w:spacing w:val="-4"/>
                <w:sz w:val="24"/>
              </w:rPr>
              <w:t xml:space="preserve"> </w:t>
            </w:r>
            <w:r>
              <w:rPr>
                <w:sz w:val="24"/>
              </w:rPr>
              <w:t>subject</w:t>
            </w:r>
            <w:r>
              <w:rPr>
                <w:spacing w:val="-6"/>
                <w:sz w:val="24"/>
              </w:rPr>
              <w:t xml:space="preserve"> </w:t>
            </w:r>
            <w:r>
              <w:rPr>
                <w:sz w:val="24"/>
              </w:rPr>
              <w:t>to</w:t>
            </w:r>
            <w:r>
              <w:rPr>
                <w:spacing w:val="-5"/>
                <w:sz w:val="24"/>
              </w:rPr>
              <w:t xml:space="preserve"> </w:t>
            </w:r>
            <w:r>
              <w:rPr>
                <w:sz w:val="24"/>
              </w:rPr>
              <w:t>a</w:t>
            </w:r>
            <w:r>
              <w:rPr>
                <w:spacing w:val="-6"/>
                <w:sz w:val="24"/>
              </w:rPr>
              <w:t xml:space="preserve"> </w:t>
            </w:r>
            <w:r>
              <w:rPr>
                <w:sz w:val="24"/>
              </w:rPr>
              <w:t>minimum</w:t>
            </w:r>
            <w:r>
              <w:rPr>
                <w:spacing w:val="-5"/>
                <w:sz w:val="24"/>
              </w:rPr>
              <w:t xml:space="preserve"> </w:t>
            </w:r>
            <w:r>
              <w:rPr>
                <w:sz w:val="24"/>
              </w:rPr>
              <w:t>of</w:t>
            </w:r>
            <w:r>
              <w:rPr>
                <w:spacing w:val="-6"/>
                <w:sz w:val="24"/>
              </w:rPr>
              <w:t xml:space="preserve"> </w:t>
            </w:r>
            <w:r>
              <w:rPr>
                <w:sz w:val="24"/>
              </w:rPr>
              <w:t>three</w:t>
            </w:r>
            <w:r>
              <w:rPr>
                <w:spacing w:val="-6"/>
                <w:sz w:val="24"/>
              </w:rPr>
              <w:t xml:space="preserve"> </w:t>
            </w:r>
            <w:r>
              <w:rPr>
                <w:sz w:val="24"/>
              </w:rPr>
              <w:t>appraisals, not including those in training grades</w:t>
            </w:r>
          </w:p>
        </w:tc>
      </w:tr>
      <w:tr w:rsidR="009F0656" w14:paraId="4EA23A45" w14:textId="77777777">
        <w:trPr>
          <w:trHeight w:val="2256"/>
        </w:trPr>
        <w:tc>
          <w:tcPr>
            <w:tcW w:w="3243" w:type="dxa"/>
            <w:vMerge w:val="restart"/>
          </w:tcPr>
          <w:p w14:paraId="4AC9A0EB" w14:textId="77777777" w:rsidR="009F0656" w:rsidRDefault="000C1C2A">
            <w:pPr>
              <w:pStyle w:val="TableParagraph"/>
              <w:spacing w:before="120"/>
              <w:rPr>
                <w:rFonts w:ascii="Arial"/>
                <w:b/>
                <w:sz w:val="24"/>
              </w:rPr>
            </w:pPr>
            <w:r>
              <w:rPr>
                <w:rFonts w:ascii="Arial"/>
                <w:b/>
                <w:spacing w:val="-2"/>
                <w:sz w:val="24"/>
              </w:rPr>
              <w:t>Knowledge</w:t>
            </w:r>
          </w:p>
        </w:tc>
        <w:tc>
          <w:tcPr>
            <w:tcW w:w="6111" w:type="dxa"/>
          </w:tcPr>
          <w:p w14:paraId="342F393A" w14:textId="77777777" w:rsidR="009F0656" w:rsidRDefault="000C1C2A">
            <w:pPr>
              <w:pStyle w:val="TableParagraph"/>
              <w:spacing w:before="120"/>
              <w:rPr>
                <w:sz w:val="24"/>
              </w:rPr>
            </w:pPr>
            <w:r>
              <w:rPr>
                <w:sz w:val="24"/>
              </w:rPr>
              <w:t>Knowledge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role</w:t>
            </w:r>
            <w:r>
              <w:rPr>
                <w:spacing w:val="-4"/>
                <w:sz w:val="24"/>
              </w:rPr>
              <w:t xml:space="preserve"> </w:t>
            </w:r>
            <w:r>
              <w:rPr>
                <w:sz w:val="24"/>
              </w:rPr>
              <w:t>of</w:t>
            </w:r>
            <w:r>
              <w:rPr>
                <w:spacing w:val="-4"/>
                <w:sz w:val="24"/>
              </w:rPr>
              <w:t xml:space="preserve"> </w:t>
            </w:r>
            <w:r>
              <w:rPr>
                <w:sz w:val="24"/>
              </w:rPr>
              <w:t>medical</w:t>
            </w:r>
            <w:r>
              <w:rPr>
                <w:spacing w:val="-3"/>
                <w:sz w:val="24"/>
              </w:rPr>
              <w:t xml:space="preserve"> </w:t>
            </w:r>
            <w:r>
              <w:rPr>
                <w:spacing w:val="-2"/>
                <w:sz w:val="24"/>
              </w:rPr>
              <w:t>appraiser</w:t>
            </w:r>
          </w:p>
          <w:p w14:paraId="12B34874" w14:textId="77777777" w:rsidR="009F0656" w:rsidRDefault="000C1C2A">
            <w:pPr>
              <w:pStyle w:val="TableParagraph"/>
              <w:spacing w:before="120"/>
              <w:rPr>
                <w:sz w:val="24"/>
              </w:rPr>
            </w:pPr>
            <w:r>
              <w:rPr>
                <w:sz w:val="24"/>
              </w:rPr>
              <w:t>Knowledge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purpose</w:t>
            </w:r>
            <w:r>
              <w:rPr>
                <w:spacing w:val="40"/>
                <w:sz w:val="24"/>
              </w:rPr>
              <w:t xml:space="preserve"> </w:t>
            </w:r>
            <w:r>
              <w:rPr>
                <w:sz w:val="24"/>
              </w:rPr>
              <w:t>and</w:t>
            </w:r>
            <w:r>
              <w:rPr>
                <w:spacing w:val="40"/>
                <w:sz w:val="24"/>
              </w:rPr>
              <w:t xml:space="preserve"> </w:t>
            </w:r>
            <w:r>
              <w:rPr>
                <w:sz w:val="24"/>
              </w:rPr>
              <w:t>process</w:t>
            </w:r>
            <w:r>
              <w:rPr>
                <w:spacing w:val="40"/>
                <w:sz w:val="24"/>
              </w:rPr>
              <w:t xml:space="preserve"> </w:t>
            </w:r>
            <w:r>
              <w:rPr>
                <w:sz w:val="24"/>
              </w:rPr>
              <w:t>of</w:t>
            </w:r>
            <w:r>
              <w:rPr>
                <w:spacing w:val="40"/>
                <w:sz w:val="24"/>
              </w:rPr>
              <w:t xml:space="preserve"> </w:t>
            </w:r>
            <w:r>
              <w:rPr>
                <w:sz w:val="24"/>
              </w:rPr>
              <w:t>medical</w:t>
            </w:r>
            <w:r>
              <w:rPr>
                <w:spacing w:val="40"/>
                <w:sz w:val="24"/>
              </w:rPr>
              <w:t xml:space="preserve"> </w:t>
            </w:r>
            <w:r>
              <w:rPr>
                <w:spacing w:val="-2"/>
                <w:sz w:val="24"/>
              </w:rPr>
              <w:t>appraisal</w:t>
            </w:r>
          </w:p>
          <w:p w14:paraId="02EF5094" w14:textId="77777777" w:rsidR="009F0656" w:rsidRDefault="000C1C2A">
            <w:pPr>
              <w:pStyle w:val="TableParagraph"/>
              <w:spacing w:before="120"/>
              <w:rPr>
                <w:sz w:val="24"/>
              </w:rPr>
            </w:pPr>
            <w:r>
              <w:rPr>
                <w:sz w:val="24"/>
              </w:rPr>
              <w:t>Knowledge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principles</w:t>
            </w:r>
            <w:r>
              <w:rPr>
                <w:spacing w:val="-3"/>
                <w:sz w:val="24"/>
              </w:rPr>
              <w:t xml:space="preserve"> </w:t>
            </w:r>
            <w:r>
              <w:rPr>
                <w:sz w:val="24"/>
              </w:rPr>
              <w:t>of</w:t>
            </w:r>
            <w:r>
              <w:rPr>
                <w:spacing w:val="-2"/>
                <w:sz w:val="24"/>
              </w:rPr>
              <w:t xml:space="preserve"> revalidation</w:t>
            </w:r>
          </w:p>
          <w:p w14:paraId="31F2E75A" w14:textId="77777777" w:rsidR="009F0656" w:rsidRDefault="000C1C2A">
            <w:pPr>
              <w:pStyle w:val="TableParagraph"/>
              <w:spacing w:before="120"/>
              <w:rPr>
                <w:sz w:val="24"/>
              </w:rPr>
            </w:pPr>
            <w:r>
              <w:rPr>
                <w:sz w:val="24"/>
              </w:rPr>
              <w:t>Knowledge</w:t>
            </w:r>
            <w:r>
              <w:rPr>
                <w:spacing w:val="40"/>
                <w:sz w:val="24"/>
              </w:rPr>
              <w:t xml:space="preserve"> </w:t>
            </w:r>
            <w:r>
              <w:rPr>
                <w:sz w:val="24"/>
              </w:rPr>
              <w:t>of</w:t>
            </w:r>
            <w:r>
              <w:rPr>
                <w:spacing w:val="40"/>
                <w:sz w:val="24"/>
              </w:rPr>
              <w:t xml:space="preserve"> </w:t>
            </w:r>
            <w:r>
              <w:rPr>
                <w:sz w:val="24"/>
              </w:rPr>
              <w:t>educational</w:t>
            </w:r>
            <w:r>
              <w:rPr>
                <w:spacing w:val="40"/>
                <w:sz w:val="24"/>
              </w:rPr>
              <w:t xml:space="preserve"> </w:t>
            </w:r>
            <w:r>
              <w:rPr>
                <w:sz w:val="24"/>
              </w:rPr>
              <w:t>principles</w:t>
            </w:r>
            <w:r>
              <w:rPr>
                <w:spacing w:val="40"/>
                <w:sz w:val="24"/>
              </w:rPr>
              <w:t xml:space="preserve"> </w:t>
            </w:r>
            <w:r>
              <w:rPr>
                <w:sz w:val="24"/>
              </w:rPr>
              <w:t>and</w:t>
            </w:r>
            <w:r>
              <w:rPr>
                <w:spacing w:val="40"/>
                <w:sz w:val="24"/>
              </w:rPr>
              <w:t xml:space="preserve"> </w:t>
            </w:r>
            <w:r>
              <w:rPr>
                <w:sz w:val="24"/>
              </w:rPr>
              <w:t>techniques which are relevant to medical appraisal</w:t>
            </w:r>
          </w:p>
        </w:tc>
      </w:tr>
      <w:tr w:rsidR="009F0656" w14:paraId="10FD240B" w14:textId="77777777">
        <w:trPr>
          <w:trHeight w:val="791"/>
        </w:trPr>
        <w:tc>
          <w:tcPr>
            <w:tcW w:w="3243" w:type="dxa"/>
            <w:vMerge/>
            <w:tcBorders>
              <w:top w:val="nil"/>
            </w:tcBorders>
          </w:tcPr>
          <w:p w14:paraId="40A239FD" w14:textId="77777777" w:rsidR="009F0656" w:rsidRDefault="009F0656">
            <w:pPr>
              <w:rPr>
                <w:sz w:val="2"/>
                <w:szCs w:val="2"/>
              </w:rPr>
            </w:pPr>
          </w:p>
        </w:tc>
        <w:tc>
          <w:tcPr>
            <w:tcW w:w="6111" w:type="dxa"/>
          </w:tcPr>
          <w:p w14:paraId="2A977F58" w14:textId="77777777" w:rsidR="009F0656" w:rsidRDefault="000C1C2A">
            <w:pPr>
              <w:pStyle w:val="TableParagraph"/>
              <w:spacing w:before="120"/>
              <w:rPr>
                <w:rFonts w:ascii="Arial"/>
                <w:i/>
                <w:sz w:val="24"/>
              </w:rPr>
            </w:pPr>
            <w:r>
              <w:rPr>
                <w:sz w:val="24"/>
              </w:rPr>
              <w:t>Knowledge</w:t>
            </w:r>
            <w:r>
              <w:rPr>
                <w:spacing w:val="35"/>
                <w:sz w:val="24"/>
              </w:rPr>
              <w:t xml:space="preserve"> </w:t>
            </w:r>
            <w:r>
              <w:rPr>
                <w:sz w:val="24"/>
              </w:rPr>
              <w:t>of</w:t>
            </w:r>
            <w:r>
              <w:rPr>
                <w:spacing w:val="34"/>
                <w:sz w:val="24"/>
              </w:rPr>
              <w:t xml:space="preserve"> </w:t>
            </w:r>
            <w:r>
              <w:rPr>
                <w:sz w:val="24"/>
              </w:rPr>
              <w:t>responsibilities</w:t>
            </w:r>
            <w:r>
              <w:rPr>
                <w:spacing w:val="34"/>
                <w:sz w:val="24"/>
              </w:rPr>
              <w:t xml:space="preserve"> </w:t>
            </w:r>
            <w:r>
              <w:rPr>
                <w:sz w:val="24"/>
              </w:rPr>
              <w:t>of</w:t>
            </w:r>
            <w:r>
              <w:rPr>
                <w:spacing w:val="34"/>
                <w:sz w:val="24"/>
              </w:rPr>
              <w:t xml:space="preserve"> </w:t>
            </w:r>
            <w:r>
              <w:rPr>
                <w:sz w:val="24"/>
              </w:rPr>
              <w:t>doctors</w:t>
            </w:r>
            <w:r>
              <w:rPr>
                <w:spacing w:val="33"/>
                <w:sz w:val="24"/>
              </w:rPr>
              <w:t xml:space="preserve"> </w:t>
            </w:r>
            <w:r>
              <w:rPr>
                <w:sz w:val="24"/>
              </w:rPr>
              <w:t>as</w:t>
            </w:r>
            <w:r>
              <w:rPr>
                <w:spacing w:val="34"/>
                <w:sz w:val="24"/>
              </w:rPr>
              <w:t xml:space="preserve"> </w:t>
            </w:r>
            <w:r>
              <w:rPr>
                <w:sz w:val="24"/>
              </w:rPr>
              <w:t xml:space="preserve">described in </w:t>
            </w:r>
            <w:r>
              <w:rPr>
                <w:rFonts w:ascii="Arial"/>
                <w:i/>
                <w:sz w:val="24"/>
              </w:rPr>
              <w:t>Good Medical Practice</w:t>
            </w:r>
          </w:p>
        </w:tc>
      </w:tr>
      <w:tr w:rsidR="009F0656" w14:paraId="16DD2BEC" w14:textId="77777777">
        <w:trPr>
          <w:trHeight w:val="791"/>
        </w:trPr>
        <w:tc>
          <w:tcPr>
            <w:tcW w:w="3243" w:type="dxa"/>
            <w:vMerge/>
            <w:tcBorders>
              <w:top w:val="nil"/>
            </w:tcBorders>
          </w:tcPr>
          <w:p w14:paraId="5A5C8200" w14:textId="77777777" w:rsidR="009F0656" w:rsidRDefault="009F0656">
            <w:pPr>
              <w:rPr>
                <w:sz w:val="2"/>
                <w:szCs w:val="2"/>
              </w:rPr>
            </w:pPr>
          </w:p>
        </w:tc>
        <w:tc>
          <w:tcPr>
            <w:tcW w:w="6111" w:type="dxa"/>
          </w:tcPr>
          <w:p w14:paraId="29F42932" w14:textId="77777777" w:rsidR="009F0656" w:rsidRDefault="000C1C2A">
            <w:pPr>
              <w:pStyle w:val="TableParagraph"/>
              <w:tabs>
                <w:tab w:val="left" w:pos="1545"/>
                <w:tab w:val="left" w:pos="1994"/>
                <w:tab w:val="left" w:pos="3255"/>
                <w:tab w:val="left" w:pos="3706"/>
                <w:tab w:val="left" w:pos="4675"/>
              </w:tabs>
              <w:spacing w:before="120"/>
              <w:ind w:right="102"/>
              <w:rPr>
                <w:sz w:val="24"/>
              </w:rPr>
            </w:pPr>
            <w:r>
              <w:rPr>
                <w:spacing w:val="-2"/>
                <w:sz w:val="24"/>
              </w:rPr>
              <w:t>Knowledge</w:t>
            </w:r>
            <w:r>
              <w:rPr>
                <w:sz w:val="24"/>
              </w:rPr>
              <w:tab/>
            </w:r>
            <w:r>
              <w:rPr>
                <w:spacing w:val="-6"/>
                <w:sz w:val="24"/>
              </w:rPr>
              <w:t>of</w:t>
            </w:r>
            <w:r>
              <w:rPr>
                <w:sz w:val="24"/>
              </w:rPr>
              <w:tab/>
            </w:r>
            <w:r>
              <w:rPr>
                <w:spacing w:val="-2"/>
                <w:sz w:val="24"/>
              </w:rPr>
              <w:t>principles</w:t>
            </w:r>
            <w:r>
              <w:rPr>
                <w:sz w:val="24"/>
              </w:rPr>
              <w:tab/>
            </w:r>
            <w:r>
              <w:rPr>
                <w:spacing w:val="-6"/>
                <w:sz w:val="24"/>
              </w:rPr>
              <w:t>of</w:t>
            </w:r>
            <w:r>
              <w:rPr>
                <w:sz w:val="24"/>
              </w:rPr>
              <w:tab/>
            </w:r>
            <w:r>
              <w:rPr>
                <w:spacing w:val="-2"/>
                <w:sz w:val="24"/>
              </w:rPr>
              <w:t>clinical</w:t>
            </w:r>
            <w:r>
              <w:rPr>
                <w:sz w:val="24"/>
              </w:rPr>
              <w:tab/>
            </w:r>
            <w:r>
              <w:rPr>
                <w:spacing w:val="-2"/>
                <w:sz w:val="24"/>
              </w:rPr>
              <w:t xml:space="preserve">governance, </w:t>
            </w:r>
            <w:r>
              <w:rPr>
                <w:sz w:val="24"/>
              </w:rPr>
              <w:t>evidence based medicine and clinical effectiveness</w:t>
            </w:r>
          </w:p>
        </w:tc>
      </w:tr>
      <w:tr w:rsidR="009F0656" w14:paraId="3D949443" w14:textId="77777777">
        <w:trPr>
          <w:trHeight w:val="2414"/>
        </w:trPr>
        <w:tc>
          <w:tcPr>
            <w:tcW w:w="3243" w:type="dxa"/>
            <w:vMerge/>
            <w:tcBorders>
              <w:top w:val="nil"/>
            </w:tcBorders>
          </w:tcPr>
          <w:p w14:paraId="3DEABE86" w14:textId="77777777" w:rsidR="009F0656" w:rsidRDefault="009F0656">
            <w:pPr>
              <w:rPr>
                <w:sz w:val="2"/>
                <w:szCs w:val="2"/>
              </w:rPr>
            </w:pPr>
          </w:p>
        </w:tc>
        <w:tc>
          <w:tcPr>
            <w:tcW w:w="6111" w:type="dxa"/>
          </w:tcPr>
          <w:p w14:paraId="719BE096" w14:textId="77777777" w:rsidR="009F0656" w:rsidRDefault="000C1C2A">
            <w:pPr>
              <w:pStyle w:val="TableParagraph"/>
              <w:spacing w:before="122"/>
              <w:ind w:right="101"/>
              <w:jc w:val="both"/>
              <w:rPr>
                <w:sz w:val="24"/>
              </w:rPr>
            </w:pPr>
            <w:r>
              <w:rPr>
                <w:sz w:val="24"/>
              </w:rPr>
              <w:t>Knowledge of the health sector (e.g. primary care, secondary care, mental health, independent sector) in which appraisal duties are to be performed</w:t>
            </w:r>
          </w:p>
          <w:p w14:paraId="0403C665" w14:textId="77777777" w:rsidR="009F0656" w:rsidRDefault="000C1C2A">
            <w:pPr>
              <w:pStyle w:val="TableParagraph"/>
              <w:spacing w:before="121"/>
              <w:ind w:right="104"/>
              <w:jc w:val="both"/>
              <w:rPr>
                <w:sz w:val="24"/>
              </w:rPr>
            </w:pPr>
            <w:r>
              <w:rPr>
                <w:sz w:val="24"/>
              </w:rPr>
              <w:t xml:space="preserve">Knowledge of relevant local and national healthcare </w:t>
            </w:r>
            <w:r>
              <w:rPr>
                <w:spacing w:val="-2"/>
                <w:sz w:val="24"/>
              </w:rPr>
              <w:t>context</w:t>
            </w:r>
          </w:p>
          <w:p w14:paraId="1FDEB363" w14:textId="77777777" w:rsidR="009F0656" w:rsidRDefault="000C1C2A">
            <w:pPr>
              <w:pStyle w:val="TableParagraph"/>
              <w:spacing w:before="120"/>
              <w:ind w:right="103"/>
              <w:jc w:val="both"/>
              <w:rPr>
                <w:sz w:val="24"/>
              </w:rPr>
            </w:pPr>
            <w:r>
              <w:rPr>
                <w:sz w:val="24"/>
              </w:rPr>
              <w:t>Knowledge of local professional development and education structures</w:t>
            </w:r>
          </w:p>
        </w:tc>
      </w:tr>
      <w:tr w:rsidR="009F0656" w14:paraId="1C435027" w14:textId="77777777">
        <w:trPr>
          <w:trHeight w:val="515"/>
        </w:trPr>
        <w:tc>
          <w:tcPr>
            <w:tcW w:w="3243" w:type="dxa"/>
            <w:vMerge/>
            <w:tcBorders>
              <w:top w:val="nil"/>
            </w:tcBorders>
          </w:tcPr>
          <w:p w14:paraId="0808AA21" w14:textId="77777777" w:rsidR="009F0656" w:rsidRDefault="009F0656">
            <w:pPr>
              <w:rPr>
                <w:sz w:val="2"/>
                <w:szCs w:val="2"/>
              </w:rPr>
            </w:pPr>
          </w:p>
        </w:tc>
        <w:tc>
          <w:tcPr>
            <w:tcW w:w="6111" w:type="dxa"/>
          </w:tcPr>
          <w:p w14:paraId="4F737B05" w14:textId="77777777" w:rsidR="009F0656" w:rsidRDefault="000C1C2A">
            <w:pPr>
              <w:pStyle w:val="TableParagraph"/>
              <w:spacing w:before="120"/>
              <w:rPr>
                <w:sz w:val="24"/>
              </w:rPr>
            </w:pPr>
            <w:r>
              <w:rPr>
                <w:sz w:val="24"/>
              </w:rPr>
              <w:t>Understanding</w:t>
            </w:r>
            <w:r>
              <w:rPr>
                <w:spacing w:val="-11"/>
                <w:sz w:val="24"/>
              </w:rPr>
              <w:t xml:space="preserve"> </w:t>
            </w:r>
            <w:r>
              <w:rPr>
                <w:sz w:val="24"/>
              </w:rPr>
              <w:t>of</w:t>
            </w:r>
            <w:r>
              <w:rPr>
                <w:spacing w:val="-13"/>
                <w:sz w:val="24"/>
              </w:rPr>
              <w:t xml:space="preserve"> </w:t>
            </w:r>
            <w:r>
              <w:rPr>
                <w:sz w:val="24"/>
              </w:rPr>
              <w:t>principles</w:t>
            </w:r>
            <w:r>
              <w:rPr>
                <w:spacing w:val="-11"/>
                <w:sz w:val="24"/>
              </w:rPr>
              <w:t xml:space="preserve"> </w:t>
            </w:r>
            <w:r>
              <w:rPr>
                <w:sz w:val="24"/>
              </w:rPr>
              <w:t>of</w:t>
            </w:r>
            <w:r>
              <w:rPr>
                <w:spacing w:val="-12"/>
                <w:sz w:val="24"/>
              </w:rPr>
              <w:t xml:space="preserve"> </w:t>
            </w:r>
            <w:r>
              <w:rPr>
                <w:sz w:val="24"/>
              </w:rPr>
              <w:t>equality</w:t>
            </w:r>
            <w:r>
              <w:rPr>
                <w:spacing w:val="-11"/>
                <w:sz w:val="24"/>
              </w:rPr>
              <w:t xml:space="preserve"> </w:t>
            </w:r>
            <w:r>
              <w:rPr>
                <w:sz w:val="24"/>
              </w:rPr>
              <w:t>and</w:t>
            </w:r>
            <w:r>
              <w:rPr>
                <w:spacing w:val="-13"/>
                <w:sz w:val="24"/>
              </w:rPr>
              <w:t xml:space="preserve"> </w:t>
            </w:r>
            <w:r>
              <w:rPr>
                <w:spacing w:val="-2"/>
                <w:sz w:val="24"/>
              </w:rPr>
              <w:t>diversity</w:t>
            </w:r>
          </w:p>
        </w:tc>
      </w:tr>
      <w:tr w:rsidR="009F0656" w14:paraId="00883B2A" w14:textId="77777777">
        <w:trPr>
          <w:trHeight w:val="791"/>
        </w:trPr>
        <w:tc>
          <w:tcPr>
            <w:tcW w:w="3243" w:type="dxa"/>
            <w:vMerge/>
            <w:tcBorders>
              <w:top w:val="nil"/>
            </w:tcBorders>
          </w:tcPr>
          <w:p w14:paraId="5D6699C5" w14:textId="77777777" w:rsidR="009F0656" w:rsidRDefault="009F0656">
            <w:pPr>
              <w:rPr>
                <w:sz w:val="2"/>
                <w:szCs w:val="2"/>
              </w:rPr>
            </w:pPr>
          </w:p>
        </w:tc>
        <w:tc>
          <w:tcPr>
            <w:tcW w:w="6111" w:type="dxa"/>
          </w:tcPr>
          <w:p w14:paraId="4425FDD9" w14:textId="77777777" w:rsidR="009F0656" w:rsidRDefault="000C1C2A">
            <w:pPr>
              <w:pStyle w:val="TableParagraph"/>
              <w:spacing w:line="390" w:lineRule="atLeast"/>
              <w:rPr>
                <w:sz w:val="24"/>
              </w:rPr>
            </w:pPr>
            <w:r>
              <w:rPr>
                <w:sz w:val="24"/>
              </w:rPr>
              <w:t>Understanding of principles of information governance Understanding</w:t>
            </w:r>
            <w:r>
              <w:rPr>
                <w:spacing w:val="40"/>
                <w:sz w:val="24"/>
              </w:rPr>
              <w:t xml:space="preserve"> </w:t>
            </w:r>
            <w:r>
              <w:rPr>
                <w:sz w:val="24"/>
              </w:rPr>
              <w:t>of</w:t>
            </w:r>
            <w:r>
              <w:rPr>
                <w:spacing w:val="40"/>
                <w:sz w:val="24"/>
              </w:rPr>
              <w:t xml:space="preserve"> </w:t>
            </w:r>
            <w:r>
              <w:rPr>
                <w:sz w:val="24"/>
              </w:rPr>
              <w:t>legislation</w:t>
            </w:r>
            <w:r>
              <w:rPr>
                <w:spacing w:val="40"/>
                <w:sz w:val="24"/>
              </w:rPr>
              <w:t xml:space="preserve"> </w:t>
            </w:r>
            <w:r>
              <w:rPr>
                <w:sz w:val="24"/>
              </w:rPr>
              <w:t>and</w:t>
            </w:r>
            <w:r>
              <w:rPr>
                <w:spacing w:val="40"/>
                <w:sz w:val="24"/>
              </w:rPr>
              <w:t xml:space="preserve"> </w:t>
            </w:r>
            <w:r>
              <w:rPr>
                <w:sz w:val="24"/>
              </w:rPr>
              <w:t>guidance</w:t>
            </w:r>
            <w:r>
              <w:rPr>
                <w:spacing w:val="40"/>
                <w:sz w:val="24"/>
              </w:rPr>
              <w:t xml:space="preserve"> </w:t>
            </w:r>
            <w:r>
              <w:rPr>
                <w:sz w:val="24"/>
              </w:rPr>
              <w:t>relating</w:t>
            </w:r>
            <w:r>
              <w:rPr>
                <w:spacing w:val="40"/>
                <w:sz w:val="24"/>
              </w:rPr>
              <w:t xml:space="preserve"> </w:t>
            </w:r>
            <w:r>
              <w:rPr>
                <w:sz w:val="24"/>
              </w:rPr>
              <w:t>to</w:t>
            </w:r>
          </w:p>
        </w:tc>
      </w:tr>
    </w:tbl>
    <w:p w14:paraId="055258C2" w14:textId="77777777" w:rsidR="009F0656" w:rsidRDefault="009F0656">
      <w:pPr>
        <w:pStyle w:val="TableParagraph"/>
        <w:spacing w:line="390" w:lineRule="atLeast"/>
        <w:rPr>
          <w:sz w:val="24"/>
        </w:rPr>
        <w:sectPr w:rsidR="009F0656">
          <w:footerReference w:type="default" r:id="rId43"/>
          <w:pgSz w:w="11910" w:h="16840"/>
          <w:pgMar w:top="620" w:right="708" w:bottom="920" w:left="850" w:header="0" w:footer="732" w:gutter="0"/>
          <w:pgNumType w:start="18"/>
          <w:cols w:space="720"/>
        </w:sectPr>
      </w:pPr>
    </w:p>
    <w:p w14:paraId="4323BB2E" w14:textId="77777777" w:rsidR="009F0656" w:rsidRDefault="000C1C2A">
      <w:pPr>
        <w:spacing w:before="68"/>
        <w:ind w:left="948" w:right="852"/>
        <w:rPr>
          <w:sz w:val="18"/>
        </w:rPr>
      </w:pPr>
      <w:r>
        <w:rPr>
          <w:sz w:val="18"/>
        </w:rPr>
        <w:lastRenderedPageBreak/>
        <w:t>Medical</w:t>
      </w:r>
      <w:r>
        <w:rPr>
          <w:spacing w:val="-4"/>
          <w:sz w:val="18"/>
        </w:rPr>
        <w:t xml:space="preserve"> </w:t>
      </w:r>
      <w:r>
        <w:rPr>
          <w:sz w:val="18"/>
        </w:rPr>
        <w:t>Appraisal</w:t>
      </w:r>
      <w:r>
        <w:rPr>
          <w:spacing w:val="-4"/>
          <w:sz w:val="18"/>
        </w:rPr>
        <w:t xml:space="preserve"> </w:t>
      </w:r>
      <w:r>
        <w:rPr>
          <w:sz w:val="18"/>
        </w:rPr>
        <w:t>Policy</w:t>
      </w:r>
      <w:r>
        <w:rPr>
          <w:spacing w:val="-3"/>
          <w:sz w:val="18"/>
        </w:rPr>
        <w:t xml:space="preserve"> </w:t>
      </w:r>
      <w:r>
        <w:rPr>
          <w:sz w:val="18"/>
        </w:rPr>
        <w:t>to</w:t>
      </w:r>
      <w:r>
        <w:rPr>
          <w:spacing w:val="-4"/>
          <w:sz w:val="18"/>
        </w:rPr>
        <w:t xml:space="preserve"> </w:t>
      </w:r>
      <w:r>
        <w:rPr>
          <w:sz w:val="18"/>
        </w:rPr>
        <w:t>support</w:t>
      </w:r>
      <w:r>
        <w:rPr>
          <w:spacing w:val="-4"/>
          <w:sz w:val="18"/>
        </w:rPr>
        <w:t xml:space="preserve"> </w:t>
      </w:r>
      <w:r>
        <w:rPr>
          <w:sz w:val="18"/>
        </w:rPr>
        <w:t>revalidation</w:t>
      </w:r>
      <w:r>
        <w:rPr>
          <w:spacing w:val="-4"/>
          <w:sz w:val="18"/>
        </w:rPr>
        <w:t xml:space="preserve"> </w:t>
      </w:r>
      <w:r>
        <w:rPr>
          <w:sz w:val="18"/>
        </w:rPr>
        <w:t>of</w:t>
      </w:r>
      <w:r>
        <w:rPr>
          <w:spacing w:val="-4"/>
          <w:sz w:val="18"/>
        </w:rPr>
        <w:t xml:space="preserve"> </w:t>
      </w:r>
      <w:r>
        <w:rPr>
          <w:sz w:val="18"/>
        </w:rPr>
        <w:t>Consultants,</w:t>
      </w:r>
      <w:r>
        <w:rPr>
          <w:spacing w:val="-4"/>
          <w:sz w:val="18"/>
        </w:rPr>
        <w:t xml:space="preserve"> </w:t>
      </w:r>
      <w:r>
        <w:rPr>
          <w:sz w:val="18"/>
        </w:rPr>
        <w:t>SAS</w:t>
      </w:r>
      <w:r>
        <w:rPr>
          <w:spacing w:val="-4"/>
          <w:sz w:val="18"/>
        </w:rPr>
        <w:t xml:space="preserve"> </w:t>
      </w:r>
      <w:r>
        <w:rPr>
          <w:sz w:val="18"/>
        </w:rPr>
        <w:t>Doctors</w:t>
      </w:r>
      <w:r>
        <w:rPr>
          <w:spacing w:val="-3"/>
          <w:sz w:val="18"/>
        </w:rPr>
        <w:t xml:space="preserve"> </w:t>
      </w:r>
      <w:r>
        <w:rPr>
          <w:sz w:val="18"/>
        </w:rPr>
        <w:t>and</w:t>
      </w:r>
      <w:r>
        <w:rPr>
          <w:spacing w:val="-4"/>
          <w:sz w:val="18"/>
        </w:rPr>
        <w:t xml:space="preserve"> </w:t>
      </w:r>
      <w:r>
        <w:rPr>
          <w:sz w:val="18"/>
        </w:rPr>
        <w:t>Dentists</w:t>
      </w:r>
      <w:r>
        <w:rPr>
          <w:spacing w:val="-3"/>
          <w:sz w:val="18"/>
        </w:rPr>
        <w:t xml:space="preserve"> </w:t>
      </w:r>
      <w:r>
        <w:rPr>
          <w:sz w:val="18"/>
        </w:rPr>
        <w:t>in</w:t>
      </w:r>
      <w:r>
        <w:rPr>
          <w:spacing w:val="-4"/>
          <w:sz w:val="18"/>
        </w:rPr>
        <w:t xml:space="preserve"> </w:t>
      </w:r>
      <w:r>
        <w:rPr>
          <w:sz w:val="18"/>
        </w:rPr>
        <w:t>Leeds Community Healthcare NHS Trust</w:t>
      </w:r>
    </w:p>
    <w:p w14:paraId="4CD0BB98" w14:textId="77777777" w:rsidR="009F0656" w:rsidRDefault="009F0656">
      <w:pPr>
        <w:pStyle w:val="BodyText"/>
        <w:spacing w:before="185"/>
        <w:rPr>
          <w:sz w:val="20"/>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6111"/>
      </w:tblGrid>
      <w:tr w:rsidR="009F0656" w14:paraId="69B3C186" w14:textId="77777777">
        <w:trPr>
          <w:trHeight w:val="398"/>
        </w:trPr>
        <w:tc>
          <w:tcPr>
            <w:tcW w:w="3243" w:type="dxa"/>
            <w:vMerge w:val="restart"/>
          </w:tcPr>
          <w:p w14:paraId="7EB995AD" w14:textId="77777777" w:rsidR="009F0656" w:rsidRDefault="009F0656">
            <w:pPr>
              <w:pStyle w:val="TableParagraph"/>
              <w:ind w:left="0"/>
              <w:rPr>
                <w:rFonts w:ascii="Times New Roman"/>
              </w:rPr>
            </w:pPr>
          </w:p>
        </w:tc>
        <w:tc>
          <w:tcPr>
            <w:tcW w:w="6111" w:type="dxa"/>
          </w:tcPr>
          <w:p w14:paraId="30AFF76C" w14:textId="77777777" w:rsidR="009F0656" w:rsidRDefault="000C1C2A">
            <w:pPr>
              <w:pStyle w:val="TableParagraph"/>
              <w:spacing w:before="2"/>
              <w:rPr>
                <w:sz w:val="24"/>
              </w:rPr>
            </w:pPr>
            <w:r>
              <w:rPr>
                <w:sz w:val="24"/>
              </w:rPr>
              <w:t>data</w:t>
            </w:r>
            <w:r>
              <w:rPr>
                <w:spacing w:val="-3"/>
                <w:sz w:val="24"/>
              </w:rPr>
              <w:t xml:space="preserve"> </w:t>
            </w:r>
            <w:r>
              <w:rPr>
                <w:sz w:val="24"/>
              </w:rPr>
              <w:t>protection</w:t>
            </w:r>
            <w:r>
              <w:rPr>
                <w:spacing w:val="-4"/>
                <w:sz w:val="24"/>
              </w:rPr>
              <w:t xml:space="preserve"> </w:t>
            </w:r>
            <w:r>
              <w:rPr>
                <w:sz w:val="24"/>
              </w:rPr>
              <w:t>and</w:t>
            </w:r>
            <w:r>
              <w:rPr>
                <w:spacing w:val="-2"/>
                <w:sz w:val="24"/>
              </w:rPr>
              <w:t xml:space="preserve"> confidentiality</w:t>
            </w:r>
          </w:p>
        </w:tc>
      </w:tr>
      <w:tr w:rsidR="009F0656" w14:paraId="327E6CAA" w14:textId="77777777">
        <w:trPr>
          <w:trHeight w:val="1187"/>
        </w:trPr>
        <w:tc>
          <w:tcPr>
            <w:tcW w:w="3243" w:type="dxa"/>
            <w:vMerge/>
            <w:tcBorders>
              <w:top w:val="nil"/>
            </w:tcBorders>
          </w:tcPr>
          <w:p w14:paraId="301422F9" w14:textId="77777777" w:rsidR="009F0656" w:rsidRDefault="009F0656">
            <w:pPr>
              <w:rPr>
                <w:sz w:val="2"/>
                <w:szCs w:val="2"/>
              </w:rPr>
            </w:pPr>
          </w:p>
        </w:tc>
        <w:tc>
          <w:tcPr>
            <w:tcW w:w="6111" w:type="dxa"/>
          </w:tcPr>
          <w:p w14:paraId="0F8E7683" w14:textId="77777777" w:rsidR="009F0656" w:rsidRDefault="000C1C2A">
            <w:pPr>
              <w:pStyle w:val="TableParagraph"/>
              <w:spacing w:before="120"/>
              <w:rPr>
                <w:sz w:val="24"/>
              </w:rPr>
            </w:pPr>
            <w:r>
              <w:rPr>
                <w:sz w:val="24"/>
              </w:rPr>
              <w:t>knowledge</w:t>
            </w:r>
            <w:r>
              <w:rPr>
                <w:spacing w:val="-4"/>
                <w:sz w:val="24"/>
              </w:rPr>
              <w:t xml:space="preserve"> </w:t>
            </w:r>
            <w:r>
              <w:rPr>
                <w:sz w:val="24"/>
              </w:rPr>
              <w:t>of</w:t>
            </w:r>
            <w:r>
              <w:rPr>
                <w:spacing w:val="-3"/>
                <w:sz w:val="24"/>
              </w:rPr>
              <w:t xml:space="preserve"> </w:t>
            </w:r>
            <w:r>
              <w:rPr>
                <w:sz w:val="24"/>
              </w:rPr>
              <w:t>relevant</w:t>
            </w:r>
            <w:r>
              <w:rPr>
                <w:spacing w:val="-4"/>
                <w:sz w:val="24"/>
              </w:rPr>
              <w:t xml:space="preserve"> </w:t>
            </w:r>
            <w:r>
              <w:rPr>
                <w:sz w:val="24"/>
              </w:rPr>
              <w:t>speciality</w:t>
            </w:r>
            <w:r>
              <w:rPr>
                <w:spacing w:val="-3"/>
                <w:sz w:val="24"/>
              </w:rPr>
              <w:t xml:space="preserve"> </w:t>
            </w:r>
            <w:r>
              <w:rPr>
                <w:sz w:val="24"/>
              </w:rPr>
              <w:t>specific</w:t>
            </w:r>
            <w:r>
              <w:rPr>
                <w:spacing w:val="-3"/>
                <w:sz w:val="24"/>
              </w:rPr>
              <w:t xml:space="preserve"> </w:t>
            </w:r>
            <w:r>
              <w:rPr>
                <w:spacing w:val="-2"/>
                <w:sz w:val="24"/>
              </w:rPr>
              <w:t>elements,</w:t>
            </w:r>
          </w:p>
          <w:p w14:paraId="67654113" w14:textId="77777777" w:rsidR="009F0656" w:rsidRDefault="000C1C2A">
            <w:pPr>
              <w:pStyle w:val="TableParagraph"/>
              <w:tabs>
                <w:tab w:val="left" w:pos="1450"/>
                <w:tab w:val="left" w:pos="2937"/>
                <w:tab w:val="left" w:pos="4629"/>
              </w:tabs>
              <w:spacing w:before="120"/>
              <w:ind w:right="97"/>
              <w:rPr>
                <w:sz w:val="24"/>
              </w:rPr>
            </w:pPr>
            <w:r>
              <w:rPr>
                <w:spacing w:val="-2"/>
                <w:sz w:val="24"/>
              </w:rPr>
              <w:t>including</w:t>
            </w:r>
            <w:r>
              <w:rPr>
                <w:sz w:val="24"/>
              </w:rPr>
              <w:tab/>
            </w:r>
            <w:r>
              <w:rPr>
                <w:spacing w:val="-2"/>
                <w:sz w:val="24"/>
              </w:rPr>
              <w:t>continuing</w:t>
            </w:r>
            <w:r>
              <w:rPr>
                <w:sz w:val="24"/>
              </w:rPr>
              <w:tab/>
            </w:r>
            <w:r>
              <w:rPr>
                <w:spacing w:val="-2"/>
                <w:sz w:val="24"/>
              </w:rPr>
              <w:t>professional</w:t>
            </w:r>
            <w:r>
              <w:rPr>
                <w:sz w:val="24"/>
              </w:rPr>
              <w:tab/>
            </w:r>
            <w:r>
              <w:rPr>
                <w:spacing w:val="-2"/>
                <w:sz w:val="24"/>
              </w:rPr>
              <w:t xml:space="preserve">development </w:t>
            </w:r>
            <w:r>
              <w:rPr>
                <w:sz w:val="24"/>
              </w:rPr>
              <w:t>requirements and quality improvement activities</w:t>
            </w:r>
          </w:p>
        </w:tc>
      </w:tr>
      <w:tr w:rsidR="009F0656" w14:paraId="1B9C2895" w14:textId="77777777">
        <w:trPr>
          <w:trHeight w:val="515"/>
        </w:trPr>
        <w:tc>
          <w:tcPr>
            <w:tcW w:w="3243" w:type="dxa"/>
            <w:vMerge w:val="restart"/>
          </w:tcPr>
          <w:p w14:paraId="371B8BC7" w14:textId="77777777" w:rsidR="009F0656" w:rsidRDefault="000C1C2A">
            <w:pPr>
              <w:pStyle w:val="TableParagraph"/>
              <w:spacing w:before="120"/>
              <w:rPr>
                <w:rFonts w:ascii="Arial"/>
                <w:b/>
                <w:sz w:val="24"/>
              </w:rPr>
            </w:pPr>
            <w:r>
              <w:rPr>
                <w:rFonts w:ascii="Arial"/>
                <w:b/>
                <w:spacing w:val="-2"/>
                <w:sz w:val="24"/>
              </w:rPr>
              <w:t>Skills</w:t>
            </w:r>
          </w:p>
        </w:tc>
        <w:tc>
          <w:tcPr>
            <w:tcW w:w="6111" w:type="dxa"/>
          </w:tcPr>
          <w:p w14:paraId="36CE18DA" w14:textId="77777777" w:rsidR="009F0656" w:rsidRDefault="000C1C2A">
            <w:pPr>
              <w:pStyle w:val="TableParagraph"/>
              <w:spacing w:before="120"/>
              <w:rPr>
                <w:sz w:val="24"/>
              </w:rPr>
            </w:pPr>
            <w:r>
              <w:rPr>
                <w:sz w:val="24"/>
              </w:rPr>
              <w:t>Motivating,</w:t>
            </w:r>
            <w:r>
              <w:rPr>
                <w:spacing w:val="-11"/>
                <w:sz w:val="24"/>
              </w:rPr>
              <w:t xml:space="preserve"> </w:t>
            </w:r>
            <w:r>
              <w:rPr>
                <w:sz w:val="24"/>
              </w:rPr>
              <w:t>influencing</w:t>
            </w:r>
            <w:r>
              <w:rPr>
                <w:spacing w:val="-11"/>
                <w:sz w:val="24"/>
              </w:rPr>
              <w:t xml:space="preserve"> </w:t>
            </w:r>
            <w:r>
              <w:rPr>
                <w:sz w:val="24"/>
              </w:rPr>
              <w:t>and</w:t>
            </w:r>
            <w:r>
              <w:rPr>
                <w:spacing w:val="-10"/>
                <w:sz w:val="24"/>
              </w:rPr>
              <w:t xml:space="preserve"> </w:t>
            </w:r>
            <w:r>
              <w:rPr>
                <w:sz w:val="24"/>
              </w:rPr>
              <w:t>negotiating</w:t>
            </w:r>
            <w:r>
              <w:rPr>
                <w:spacing w:val="-8"/>
                <w:sz w:val="24"/>
              </w:rPr>
              <w:t xml:space="preserve"> </w:t>
            </w:r>
            <w:r>
              <w:rPr>
                <w:spacing w:val="-2"/>
                <w:sz w:val="24"/>
              </w:rPr>
              <w:t>skills</w:t>
            </w:r>
          </w:p>
        </w:tc>
      </w:tr>
      <w:tr w:rsidR="009F0656" w14:paraId="25F2ED6C" w14:textId="77777777">
        <w:trPr>
          <w:trHeight w:val="1343"/>
        </w:trPr>
        <w:tc>
          <w:tcPr>
            <w:tcW w:w="3243" w:type="dxa"/>
            <w:vMerge/>
            <w:tcBorders>
              <w:top w:val="nil"/>
            </w:tcBorders>
          </w:tcPr>
          <w:p w14:paraId="50CD973F" w14:textId="77777777" w:rsidR="009F0656" w:rsidRDefault="009F0656">
            <w:pPr>
              <w:rPr>
                <w:sz w:val="2"/>
                <w:szCs w:val="2"/>
              </w:rPr>
            </w:pPr>
          </w:p>
        </w:tc>
        <w:tc>
          <w:tcPr>
            <w:tcW w:w="6111" w:type="dxa"/>
          </w:tcPr>
          <w:p w14:paraId="7A3031C9" w14:textId="77777777" w:rsidR="009F0656" w:rsidRDefault="000C1C2A">
            <w:pPr>
              <w:pStyle w:val="TableParagraph"/>
              <w:spacing w:before="120"/>
              <w:ind w:right="99"/>
              <w:jc w:val="both"/>
              <w:rPr>
                <w:sz w:val="24"/>
              </w:rPr>
            </w:pPr>
            <w:r>
              <w:rPr>
                <w:sz w:val="24"/>
              </w:rPr>
              <w:t>Good oral communication skills, including active listening skills,</w:t>
            </w:r>
            <w:r>
              <w:rPr>
                <w:spacing w:val="-1"/>
                <w:sz w:val="24"/>
              </w:rPr>
              <w:t xml:space="preserve"> </w:t>
            </w:r>
            <w:r>
              <w:rPr>
                <w:sz w:val="24"/>
              </w:rPr>
              <w:t>the</w:t>
            </w:r>
            <w:r>
              <w:rPr>
                <w:spacing w:val="-1"/>
                <w:sz w:val="24"/>
              </w:rPr>
              <w:t xml:space="preserve"> </w:t>
            </w:r>
            <w:r>
              <w:rPr>
                <w:sz w:val="24"/>
              </w:rPr>
              <w:t>ability</w:t>
            </w:r>
            <w:r>
              <w:rPr>
                <w:spacing w:val="-1"/>
                <w:sz w:val="24"/>
              </w:rPr>
              <w:t xml:space="preserve"> </w:t>
            </w:r>
            <w:r>
              <w:rPr>
                <w:sz w:val="24"/>
              </w:rPr>
              <w:t>to understand</w:t>
            </w:r>
            <w:r>
              <w:rPr>
                <w:spacing w:val="-3"/>
                <w:sz w:val="24"/>
              </w:rPr>
              <w:t xml:space="preserve"> </w:t>
            </w:r>
            <w:r>
              <w:rPr>
                <w:sz w:val="24"/>
              </w:rPr>
              <w:t>and</w:t>
            </w:r>
            <w:r>
              <w:rPr>
                <w:spacing w:val="-1"/>
                <w:sz w:val="24"/>
              </w:rPr>
              <w:t xml:space="preserve"> </w:t>
            </w:r>
            <w:r>
              <w:rPr>
                <w:sz w:val="24"/>
              </w:rPr>
              <w:t>summarise a discussion, ask appropriate questions, provide constructive challenge and give effective feedback</w:t>
            </w:r>
          </w:p>
        </w:tc>
      </w:tr>
      <w:tr w:rsidR="009F0656" w14:paraId="5E7ECDFF" w14:textId="77777777">
        <w:trPr>
          <w:trHeight w:val="792"/>
        </w:trPr>
        <w:tc>
          <w:tcPr>
            <w:tcW w:w="3243" w:type="dxa"/>
            <w:vMerge/>
            <w:tcBorders>
              <w:top w:val="nil"/>
            </w:tcBorders>
          </w:tcPr>
          <w:p w14:paraId="738B1662" w14:textId="77777777" w:rsidR="009F0656" w:rsidRDefault="009F0656">
            <w:pPr>
              <w:rPr>
                <w:sz w:val="2"/>
                <w:szCs w:val="2"/>
              </w:rPr>
            </w:pPr>
          </w:p>
        </w:tc>
        <w:tc>
          <w:tcPr>
            <w:tcW w:w="6111" w:type="dxa"/>
          </w:tcPr>
          <w:p w14:paraId="39E698C0" w14:textId="77777777" w:rsidR="009F0656" w:rsidRDefault="000C1C2A">
            <w:pPr>
              <w:pStyle w:val="TableParagraph"/>
              <w:spacing w:before="121"/>
              <w:ind w:right="24"/>
              <w:rPr>
                <w:sz w:val="24"/>
              </w:rPr>
            </w:pPr>
            <w:r>
              <w:rPr>
                <w:sz w:val="24"/>
              </w:rPr>
              <w:t>Good written communication skills, including the ability to summarise clearly and accurately</w:t>
            </w:r>
          </w:p>
        </w:tc>
      </w:tr>
      <w:tr w:rsidR="009F0656" w14:paraId="66624F98" w14:textId="77777777">
        <w:trPr>
          <w:trHeight w:val="515"/>
        </w:trPr>
        <w:tc>
          <w:tcPr>
            <w:tcW w:w="3243" w:type="dxa"/>
            <w:vMerge/>
            <w:tcBorders>
              <w:top w:val="nil"/>
            </w:tcBorders>
          </w:tcPr>
          <w:p w14:paraId="41B19E15" w14:textId="77777777" w:rsidR="009F0656" w:rsidRDefault="009F0656">
            <w:pPr>
              <w:rPr>
                <w:sz w:val="2"/>
                <w:szCs w:val="2"/>
              </w:rPr>
            </w:pPr>
          </w:p>
        </w:tc>
        <w:tc>
          <w:tcPr>
            <w:tcW w:w="6111" w:type="dxa"/>
          </w:tcPr>
          <w:p w14:paraId="560A5B6D" w14:textId="77777777" w:rsidR="009F0656" w:rsidRDefault="000C1C2A">
            <w:pPr>
              <w:pStyle w:val="TableParagraph"/>
              <w:spacing w:before="120"/>
              <w:rPr>
                <w:sz w:val="24"/>
              </w:rPr>
            </w:pPr>
            <w:r>
              <w:rPr>
                <w:sz w:val="24"/>
              </w:rPr>
              <w:t>Objective</w:t>
            </w:r>
            <w:r>
              <w:rPr>
                <w:spacing w:val="-6"/>
                <w:sz w:val="24"/>
              </w:rPr>
              <w:t xml:space="preserve"> </w:t>
            </w:r>
            <w:r>
              <w:rPr>
                <w:sz w:val="24"/>
              </w:rPr>
              <w:t>evaluation</w:t>
            </w:r>
            <w:r>
              <w:rPr>
                <w:spacing w:val="-6"/>
                <w:sz w:val="24"/>
              </w:rPr>
              <w:t xml:space="preserve"> </w:t>
            </w:r>
            <w:r>
              <w:rPr>
                <w:spacing w:val="-2"/>
                <w:sz w:val="24"/>
              </w:rPr>
              <w:t>skills</w:t>
            </w:r>
          </w:p>
        </w:tc>
      </w:tr>
      <w:tr w:rsidR="009F0656" w14:paraId="3188FFA3" w14:textId="77777777">
        <w:trPr>
          <w:trHeight w:val="1187"/>
        </w:trPr>
        <w:tc>
          <w:tcPr>
            <w:tcW w:w="3243" w:type="dxa"/>
            <w:vMerge/>
            <w:tcBorders>
              <w:top w:val="nil"/>
            </w:tcBorders>
          </w:tcPr>
          <w:p w14:paraId="649462BE" w14:textId="77777777" w:rsidR="009F0656" w:rsidRDefault="009F0656">
            <w:pPr>
              <w:rPr>
                <w:sz w:val="2"/>
                <w:szCs w:val="2"/>
              </w:rPr>
            </w:pPr>
          </w:p>
        </w:tc>
        <w:tc>
          <w:tcPr>
            <w:tcW w:w="6111" w:type="dxa"/>
          </w:tcPr>
          <w:p w14:paraId="2B9CFBC6" w14:textId="77777777" w:rsidR="009F0656" w:rsidRDefault="000C1C2A">
            <w:pPr>
              <w:pStyle w:val="TableParagraph"/>
              <w:spacing w:before="120"/>
              <w:rPr>
                <w:sz w:val="24"/>
              </w:rPr>
            </w:pPr>
            <w:r>
              <w:rPr>
                <w:sz w:val="24"/>
              </w:rPr>
              <w:t>Adequate</w:t>
            </w:r>
            <w:r>
              <w:rPr>
                <w:spacing w:val="-4"/>
                <w:sz w:val="24"/>
              </w:rPr>
              <w:t xml:space="preserve"> </w:t>
            </w:r>
            <w:r>
              <w:rPr>
                <w:sz w:val="24"/>
              </w:rPr>
              <w:t>computer</w:t>
            </w:r>
            <w:r>
              <w:rPr>
                <w:spacing w:val="-4"/>
                <w:sz w:val="24"/>
              </w:rPr>
              <w:t xml:space="preserve"> </w:t>
            </w:r>
            <w:r>
              <w:rPr>
                <w:sz w:val="24"/>
              </w:rPr>
              <w:t>skills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role –</w:t>
            </w:r>
            <w:r>
              <w:rPr>
                <w:spacing w:val="-3"/>
                <w:sz w:val="24"/>
              </w:rPr>
              <w:t xml:space="preserve"> </w:t>
            </w:r>
            <w:r>
              <w:rPr>
                <w:sz w:val="24"/>
              </w:rPr>
              <w:t>this</w:t>
            </w:r>
            <w:r>
              <w:rPr>
                <w:spacing w:val="-4"/>
                <w:sz w:val="24"/>
              </w:rPr>
              <w:t xml:space="preserve"> </w:t>
            </w:r>
            <w:r>
              <w:rPr>
                <w:sz w:val="24"/>
              </w:rPr>
              <w:t>may</w:t>
            </w:r>
            <w:r>
              <w:rPr>
                <w:spacing w:val="-4"/>
                <w:sz w:val="24"/>
              </w:rPr>
              <w:t xml:space="preserve"> </w:t>
            </w:r>
            <w:r>
              <w:rPr>
                <w:sz w:val="24"/>
              </w:rPr>
              <w:t xml:space="preserve">include </w:t>
            </w:r>
            <w:r>
              <w:rPr>
                <w:spacing w:val="-2"/>
                <w:sz w:val="24"/>
              </w:rPr>
              <w:t>familiarity</w:t>
            </w:r>
          </w:p>
          <w:p w14:paraId="4073B239" w14:textId="77777777" w:rsidR="009F0656" w:rsidRDefault="000C1C2A">
            <w:pPr>
              <w:pStyle w:val="TableParagraph"/>
              <w:spacing w:before="120"/>
              <w:rPr>
                <w:sz w:val="24"/>
              </w:rPr>
            </w:pPr>
            <w:r>
              <w:rPr>
                <w:sz w:val="24"/>
              </w:rPr>
              <w:t>with</w:t>
            </w:r>
            <w:r>
              <w:rPr>
                <w:spacing w:val="-6"/>
                <w:sz w:val="24"/>
              </w:rPr>
              <w:t xml:space="preserve"> </w:t>
            </w:r>
            <w:r>
              <w:rPr>
                <w:sz w:val="24"/>
              </w:rPr>
              <w:t>web-based</w:t>
            </w:r>
            <w:r>
              <w:rPr>
                <w:spacing w:val="-5"/>
                <w:sz w:val="24"/>
              </w:rPr>
              <w:t xml:space="preserve"> </w:t>
            </w:r>
            <w:r>
              <w:rPr>
                <w:sz w:val="24"/>
              </w:rPr>
              <w:t>appraisal</w:t>
            </w:r>
            <w:r>
              <w:rPr>
                <w:spacing w:val="-4"/>
                <w:sz w:val="24"/>
              </w:rPr>
              <w:t xml:space="preserve"> </w:t>
            </w:r>
            <w:r>
              <w:rPr>
                <w:sz w:val="24"/>
              </w:rPr>
              <w:t>support</w:t>
            </w:r>
            <w:r>
              <w:rPr>
                <w:spacing w:val="-4"/>
                <w:sz w:val="24"/>
              </w:rPr>
              <w:t xml:space="preserve"> </w:t>
            </w:r>
            <w:r>
              <w:rPr>
                <w:spacing w:val="-2"/>
                <w:sz w:val="24"/>
              </w:rPr>
              <w:t>systems</w:t>
            </w:r>
          </w:p>
        </w:tc>
      </w:tr>
      <w:tr w:rsidR="009F0656" w14:paraId="64240E03" w14:textId="77777777">
        <w:trPr>
          <w:trHeight w:val="1862"/>
        </w:trPr>
        <w:tc>
          <w:tcPr>
            <w:tcW w:w="3243" w:type="dxa"/>
            <w:vMerge w:val="restart"/>
          </w:tcPr>
          <w:p w14:paraId="6FC3DC44" w14:textId="77777777" w:rsidR="009F0656" w:rsidRDefault="000C1C2A">
            <w:pPr>
              <w:pStyle w:val="TableParagraph"/>
              <w:spacing w:before="122"/>
              <w:rPr>
                <w:rFonts w:ascii="Arial"/>
                <w:b/>
                <w:sz w:val="24"/>
              </w:rPr>
            </w:pPr>
            <w:r>
              <w:rPr>
                <w:rFonts w:ascii="Arial"/>
                <w:b/>
                <w:spacing w:val="-2"/>
                <w:sz w:val="24"/>
              </w:rPr>
              <w:t>Attributes</w:t>
            </w:r>
          </w:p>
        </w:tc>
        <w:tc>
          <w:tcPr>
            <w:tcW w:w="6111" w:type="dxa"/>
          </w:tcPr>
          <w:p w14:paraId="47E6048E" w14:textId="77777777" w:rsidR="009F0656" w:rsidRDefault="000C1C2A">
            <w:pPr>
              <w:pStyle w:val="TableParagraph"/>
              <w:spacing w:before="122"/>
              <w:rPr>
                <w:sz w:val="24"/>
              </w:rPr>
            </w:pPr>
            <w:r>
              <w:rPr>
                <w:sz w:val="24"/>
              </w:rPr>
              <w:t>Excellent</w:t>
            </w:r>
            <w:r>
              <w:rPr>
                <w:spacing w:val="-2"/>
                <w:sz w:val="24"/>
              </w:rPr>
              <w:t xml:space="preserve"> </w:t>
            </w:r>
            <w:r>
              <w:rPr>
                <w:sz w:val="24"/>
              </w:rPr>
              <w:t>personal</w:t>
            </w:r>
            <w:r>
              <w:rPr>
                <w:spacing w:val="-1"/>
                <w:sz w:val="24"/>
              </w:rPr>
              <w:t xml:space="preserve"> </w:t>
            </w:r>
            <w:r>
              <w:rPr>
                <w:sz w:val="24"/>
              </w:rPr>
              <w:t>integrity, personal</w:t>
            </w:r>
            <w:r>
              <w:rPr>
                <w:spacing w:val="-1"/>
                <w:sz w:val="24"/>
              </w:rPr>
              <w:t xml:space="preserve"> </w:t>
            </w:r>
            <w:r>
              <w:rPr>
                <w:sz w:val="24"/>
              </w:rPr>
              <w:t>effectiveness</w:t>
            </w:r>
            <w:r>
              <w:rPr>
                <w:spacing w:val="-2"/>
                <w:sz w:val="24"/>
              </w:rPr>
              <w:t xml:space="preserve"> </w:t>
            </w:r>
            <w:r>
              <w:rPr>
                <w:sz w:val="24"/>
              </w:rPr>
              <w:t>and self awareness</w:t>
            </w:r>
          </w:p>
          <w:p w14:paraId="5E498C22" w14:textId="77777777" w:rsidR="009F0656" w:rsidRDefault="000C1C2A">
            <w:pPr>
              <w:pStyle w:val="TableParagraph"/>
              <w:spacing w:before="120"/>
              <w:rPr>
                <w:sz w:val="24"/>
              </w:rPr>
            </w:pPr>
            <w:r>
              <w:rPr>
                <w:sz w:val="24"/>
              </w:rPr>
              <w:t>Motivated,</w:t>
            </w:r>
            <w:r>
              <w:rPr>
                <w:spacing w:val="-8"/>
                <w:sz w:val="24"/>
              </w:rPr>
              <w:t xml:space="preserve"> </w:t>
            </w:r>
            <w:r>
              <w:rPr>
                <w:sz w:val="24"/>
              </w:rPr>
              <w:t>enthusiastic,</w:t>
            </w:r>
            <w:r>
              <w:rPr>
                <w:spacing w:val="-8"/>
                <w:sz w:val="24"/>
              </w:rPr>
              <w:t xml:space="preserve"> </w:t>
            </w:r>
            <w:r>
              <w:rPr>
                <w:sz w:val="24"/>
              </w:rPr>
              <w:t>positive</w:t>
            </w:r>
            <w:r>
              <w:rPr>
                <w:spacing w:val="-9"/>
                <w:sz w:val="24"/>
              </w:rPr>
              <w:t xml:space="preserve"> </w:t>
            </w:r>
            <w:r>
              <w:rPr>
                <w:sz w:val="24"/>
              </w:rPr>
              <w:t>role</w:t>
            </w:r>
            <w:r>
              <w:rPr>
                <w:spacing w:val="-10"/>
                <w:sz w:val="24"/>
              </w:rPr>
              <w:t xml:space="preserve"> </w:t>
            </w:r>
            <w:r>
              <w:rPr>
                <w:spacing w:val="-4"/>
                <w:sz w:val="24"/>
              </w:rPr>
              <w:t>model</w:t>
            </w:r>
          </w:p>
          <w:p w14:paraId="4691D84E" w14:textId="77777777" w:rsidR="009F0656" w:rsidRDefault="000C1C2A">
            <w:pPr>
              <w:pStyle w:val="TableParagraph"/>
              <w:spacing w:before="121"/>
              <w:rPr>
                <w:sz w:val="24"/>
              </w:rPr>
            </w:pPr>
            <w:r>
              <w:rPr>
                <w:sz w:val="24"/>
              </w:rPr>
              <w:t>Ability</w:t>
            </w:r>
            <w:r>
              <w:rPr>
                <w:spacing w:val="40"/>
                <w:sz w:val="24"/>
              </w:rPr>
              <w:t xml:space="preserve"> </w:t>
            </w:r>
            <w:r>
              <w:rPr>
                <w:sz w:val="24"/>
              </w:rPr>
              <w:t>to</w:t>
            </w:r>
            <w:r>
              <w:rPr>
                <w:spacing w:val="40"/>
                <w:sz w:val="24"/>
              </w:rPr>
              <w:t xml:space="preserve"> </w:t>
            </w:r>
            <w:r>
              <w:rPr>
                <w:sz w:val="24"/>
              </w:rPr>
              <w:t>adapt</w:t>
            </w:r>
            <w:r>
              <w:rPr>
                <w:spacing w:val="40"/>
                <w:sz w:val="24"/>
              </w:rPr>
              <w:t xml:space="preserve"> </w:t>
            </w:r>
            <w:r>
              <w:rPr>
                <w:sz w:val="24"/>
              </w:rPr>
              <w:t>behaviour</w:t>
            </w:r>
            <w:r>
              <w:rPr>
                <w:spacing w:val="40"/>
                <w:sz w:val="24"/>
              </w:rPr>
              <w:t xml:space="preserve"> </w:t>
            </w:r>
            <w:r>
              <w:rPr>
                <w:sz w:val="24"/>
              </w:rPr>
              <w:t>to</w:t>
            </w:r>
            <w:r>
              <w:rPr>
                <w:spacing w:val="40"/>
                <w:sz w:val="24"/>
              </w:rPr>
              <w:t xml:space="preserve"> </w:t>
            </w:r>
            <w:r>
              <w:rPr>
                <w:sz w:val="24"/>
              </w:rPr>
              <w:t>meet</w:t>
            </w:r>
            <w:r>
              <w:rPr>
                <w:spacing w:val="40"/>
                <w:sz w:val="24"/>
              </w:rPr>
              <w:t xml:space="preserve"> </w:t>
            </w:r>
            <w:r>
              <w:rPr>
                <w:sz w:val="24"/>
              </w:rPr>
              <w:t>the</w:t>
            </w:r>
            <w:r>
              <w:rPr>
                <w:spacing w:val="40"/>
                <w:sz w:val="24"/>
              </w:rPr>
              <w:t xml:space="preserve"> </w:t>
            </w:r>
            <w:r>
              <w:rPr>
                <w:sz w:val="24"/>
              </w:rPr>
              <w:t>needs</w:t>
            </w:r>
            <w:r>
              <w:rPr>
                <w:spacing w:val="40"/>
                <w:sz w:val="24"/>
              </w:rPr>
              <w:t xml:space="preserve"> </w:t>
            </w:r>
            <w:r>
              <w:rPr>
                <w:sz w:val="24"/>
              </w:rPr>
              <w:t>of</w:t>
            </w:r>
            <w:r>
              <w:rPr>
                <w:spacing w:val="40"/>
                <w:sz w:val="24"/>
              </w:rPr>
              <w:t xml:space="preserve"> </w:t>
            </w:r>
            <w:r>
              <w:rPr>
                <w:sz w:val="24"/>
              </w:rPr>
              <w:t xml:space="preserve">the </w:t>
            </w:r>
            <w:r>
              <w:rPr>
                <w:spacing w:val="-2"/>
                <w:sz w:val="24"/>
              </w:rPr>
              <w:t>doctor</w:t>
            </w:r>
          </w:p>
        </w:tc>
      </w:tr>
      <w:tr w:rsidR="009F0656" w14:paraId="5CC4EE84" w14:textId="77777777">
        <w:trPr>
          <w:trHeight w:val="791"/>
        </w:trPr>
        <w:tc>
          <w:tcPr>
            <w:tcW w:w="3243" w:type="dxa"/>
            <w:vMerge/>
            <w:tcBorders>
              <w:top w:val="nil"/>
            </w:tcBorders>
          </w:tcPr>
          <w:p w14:paraId="563A7596" w14:textId="77777777" w:rsidR="009F0656" w:rsidRDefault="009F0656">
            <w:pPr>
              <w:rPr>
                <w:sz w:val="2"/>
                <w:szCs w:val="2"/>
              </w:rPr>
            </w:pPr>
          </w:p>
        </w:tc>
        <w:tc>
          <w:tcPr>
            <w:tcW w:w="6111" w:type="dxa"/>
          </w:tcPr>
          <w:p w14:paraId="1BBDD5EF" w14:textId="77777777" w:rsidR="009F0656" w:rsidRDefault="000C1C2A">
            <w:pPr>
              <w:pStyle w:val="TableParagraph"/>
              <w:tabs>
                <w:tab w:val="left" w:pos="1693"/>
                <w:tab w:val="left" w:pos="2116"/>
                <w:tab w:val="left" w:pos="3193"/>
                <w:tab w:val="left" w:pos="4334"/>
                <w:tab w:val="left" w:pos="5600"/>
              </w:tabs>
              <w:spacing w:before="120"/>
              <w:ind w:right="101"/>
              <w:rPr>
                <w:sz w:val="24"/>
              </w:rPr>
            </w:pPr>
            <w:r>
              <w:rPr>
                <w:spacing w:val="-2"/>
                <w:sz w:val="24"/>
              </w:rPr>
              <w:t>Commitment</w:t>
            </w:r>
            <w:r>
              <w:rPr>
                <w:sz w:val="24"/>
              </w:rPr>
              <w:tab/>
            </w:r>
            <w:r>
              <w:rPr>
                <w:spacing w:val="-6"/>
                <w:sz w:val="24"/>
              </w:rPr>
              <w:t>to</w:t>
            </w:r>
            <w:r>
              <w:rPr>
                <w:sz w:val="24"/>
              </w:rPr>
              <w:tab/>
            </w:r>
            <w:r>
              <w:rPr>
                <w:spacing w:val="-2"/>
                <w:sz w:val="24"/>
              </w:rPr>
              <w:t>ongoing</w:t>
            </w:r>
            <w:r>
              <w:rPr>
                <w:sz w:val="24"/>
              </w:rPr>
              <w:tab/>
            </w:r>
            <w:r>
              <w:rPr>
                <w:spacing w:val="-2"/>
                <w:sz w:val="24"/>
              </w:rPr>
              <w:t>personal</w:t>
            </w:r>
            <w:r>
              <w:rPr>
                <w:sz w:val="24"/>
              </w:rPr>
              <w:tab/>
            </w:r>
            <w:r>
              <w:rPr>
                <w:spacing w:val="-2"/>
                <w:sz w:val="24"/>
              </w:rPr>
              <w:t>education</w:t>
            </w:r>
            <w:r>
              <w:rPr>
                <w:sz w:val="24"/>
              </w:rPr>
              <w:tab/>
            </w:r>
            <w:r>
              <w:rPr>
                <w:spacing w:val="-4"/>
                <w:sz w:val="24"/>
              </w:rPr>
              <w:t xml:space="preserve">and </w:t>
            </w:r>
            <w:r>
              <w:rPr>
                <w:spacing w:val="-2"/>
                <w:sz w:val="24"/>
              </w:rPr>
              <w:t>development</w:t>
            </w:r>
          </w:p>
        </w:tc>
      </w:tr>
      <w:tr w:rsidR="009F0656" w14:paraId="4CBCF7F2" w14:textId="77777777">
        <w:trPr>
          <w:trHeight w:val="1187"/>
        </w:trPr>
        <w:tc>
          <w:tcPr>
            <w:tcW w:w="3243" w:type="dxa"/>
            <w:vMerge/>
            <w:tcBorders>
              <w:top w:val="nil"/>
            </w:tcBorders>
          </w:tcPr>
          <w:p w14:paraId="09FF1CBE" w14:textId="77777777" w:rsidR="009F0656" w:rsidRDefault="009F0656">
            <w:pPr>
              <w:rPr>
                <w:sz w:val="2"/>
                <w:szCs w:val="2"/>
              </w:rPr>
            </w:pPr>
          </w:p>
        </w:tc>
        <w:tc>
          <w:tcPr>
            <w:tcW w:w="6111" w:type="dxa"/>
          </w:tcPr>
          <w:p w14:paraId="1AFE4FE3" w14:textId="77777777" w:rsidR="009F0656" w:rsidRDefault="000C1C2A">
            <w:pPr>
              <w:pStyle w:val="TableParagraph"/>
              <w:tabs>
                <w:tab w:val="left" w:pos="1049"/>
                <w:tab w:val="left" w:pos="2227"/>
                <w:tab w:val="left" w:pos="3925"/>
                <w:tab w:val="left" w:pos="4704"/>
              </w:tabs>
              <w:spacing w:before="120"/>
              <w:ind w:right="101"/>
              <w:rPr>
                <w:sz w:val="24"/>
              </w:rPr>
            </w:pPr>
            <w:r>
              <w:rPr>
                <w:spacing w:val="-4"/>
                <w:sz w:val="24"/>
              </w:rPr>
              <w:t>Good</w:t>
            </w:r>
            <w:r>
              <w:rPr>
                <w:sz w:val="24"/>
              </w:rPr>
              <w:tab/>
            </w:r>
            <w:r>
              <w:rPr>
                <w:spacing w:val="-2"/>
                <w:sz w:val="24"/>
              </w:rPr>
              <w:t>working</w:t>
            </w:r>
            <w:r>
              <w:rPr>
                <w:sz w:val="24"/>
              </w:rPr>
              <w:tab/>
            </w:r>
            <w:r>
              <w:rPr>
                <w:spacing w:val="-2"/>
                <w:sz w:val="24"/>
              </w:rPr>
              <w:t>relationships</w:t>
            </w:r>
            <w:r>
              <w:rPr>
                <w:sz w:val="24"/>
              </w:rPr>
              <w:tab/>
            </w:r>
            <w:r>
              <w:rPr>
                <w:spacing w:val="-4"/>
                <w:sz w:val="24"/>
              </w:rPr>
              <w:t>with</w:t>
            </w:r>
            <w:r>
              <w:rPr>
                <w:sz w:val="24"/>
              </w:rPr>
              <w:tab/>
            </w:r>
            <w:r>
              <w:rPr>
                <w:spacing w:val="-2"/>
                <w:sz w:val="24"/>
              </w:rPr>
              <w:t xml:space="preserve">professional </w:t>
            </w:r>
            <w:r>
              <w:rPr>
                <w:sz w:val="24"/>
              </w:rPr>
              <w:t>colleagues and relevant stakeholders</w:t>
            </w:r>
          </w:p>
          <w:p w14:paraId="294B670C" w14:textId="77777777" w:rsidR="009F0656" w:rsidRDefault="000C1C2A">
            <w:pPr>
              <w:pStyle w:val="TableParagraph"/>
              <w:spacing w:before="120"/>
              <w:rPr>
                <w:sz w:val="24"/>
              </w:rPr>
            </w:pPr>
            <w:r>
              <w:rPr>
                <w:sz w:val="24"/>
              </w:rPr>
              <w:t>Ability</w:t>
            </w:r>
            <w:r>
              <w:rPr>
                <w:spacing w:val="-3"/>
                <w:sz w:val="24"/>
              </w:rPr>
              <w:t xml:space="preserve"> </w:t>
            </w:r>
            <w:r>
              <w:rPr>
                <w:sz w:val="24"/>
              </w:rPr>
              <w:t>to</w:t>
            </w:r>
            <w:r>
              <w:rPr>
                <w:spacing w:val="-2"/>
                <w:sz w:val="24"/>
              </w:rPr>
              <w:t xml:space="preserve"> </w:t>
            </w:r>
            <w:r>
              <w:rPr>
                <w:sz w:val="24"/>
              </w:rPr>
              <w:t>work</w:t>
            </w:r>
            <w:r>
              <w:rPr>
                <w:spacing w:val="-4"/>
                <w:sz w:val="24"/>
              </w:rPr>
              <w:t xml:space="preserve"> </w:t>
            </w:r>
            <w:r>
              <w:rPr>
                <w:sz w:val="24"/>
              </w:rPr>
              <w:t>effectively</w:t>
            </w:r>
            <w:r>
              <w:rPr>
                <w:spacing w:val="-2"/>
                <w:sz w:val="24"/>
              </w:rPr>
              <w:t xml:space="preserve"> </w:t>
            </w:r>
            <w:r>
              <w:rPr>
                <w:sz w:val="24"/>
              </w:rPr>
              <w:t>in</w:t>
            </w:r>
            <w:r>
              <w:rPr>
                <w:spacing w:val="-2"/>
                <w:sz w:val="24"/>
              </w:rPr>
              <w:t xml:space="preserve"> </w:t>
            </w:r>
            <w:r>
              <w:rPr>
                <w:sz w:val="24"/>
              </w:rPr>
              <w:t>a</w:t>
            </w:r>
            <w:r>
              <w:rPr>
                <w:spacing w:val="-2"/>
                <w:sz w:val="24"/>
              </w:rPr>
              <w:t xml:space="preserve"> </w:t>
            </w:r>
            <w:r>
              <w:rPr>
                <w:spacing w:val="-4"/>
                <w:sz w:val="24"/>
              </w:rPr>
              <w:t>team</w:t>
            </w:r>
          </w:p>
        </w:tc>
      </w:tr>
    </w:tbl>
    <w:p w14:paraId="0880EEC9" w14:textId="77777777" w:rsidR="009F0656" w:rsidRDefault="009F0656">
      <w:pPr>
        <w:pStyle w:val="TableParagraph"/>
        <w:rPr>
          <w:sz w:val="24"/>
        </w:rPr>
        <w:sectPr w:rsidR="009F0656">
          <w:pgSz w:w="11910" w:h="16840"/>
          <w:pgMar w:top="620" w:right="708" w:bottom="920" w:left="850" w:header="0" w:footer="732" w:gutter="0"/>
          <w:cols w:space="720"/>
        </w:sectPr>
      </w:pPr>
    </w:p>
    <w:p w14:paraId="55554FC3" w14:textId="77777777" w:rsidR="009F0656" w:rsidRDefault="000C1C2A">
      <w:pPr>
        <w:pStyle w:val="Heading1"/>
        <w:spacing w:before="75"/>
        <w:ind w:left="282" w:firstLine="0"/>
      </w:pPr>
      <w:r>
        <w:lastRenderedPageBreak/>
        <w:t>Appendix</w:t>
      </w:r>
      <w:r>
        <w:rPr>
          <w:spacing w:val="-9"/>
        </w:rPr>
        <w:t xml:space="preserve"> </w:t>
      </w:r>
      <w:r>
        <w:rPr>
          <w:spacing w:val="-10"/>
        </w:rPr>
        <w:t>3</w:t>
      </w:r>
    </w:p>
    <w:p w14:paraId="44E1D544" w14:textId="77777777" w:rsidR="009F0656" w:rsidRDefault="000C1C2A">
      <w:pPr>
        <w:pStyle w:val="BodyText"/>
        <w:spacing w:before="139"/>
        <w:ind w:left="282"/>
      </w:pPr>
      <w:r>
        <w:t>Job</w:t>
      </w:r>
      <w:r>
        <w:rPr>
          <w:spacing w:val="-3"/>
        </w:rPr>
        <w:t xml:space="preserve"> </w:t>
      </w:r>
      <w:r>
        <w:t>description</w:t>
      </w:r>
      <w:r>
        <w:rPr>
          <w:spacing w:val="-5"/>
        </w:rPr>
        <w:t xml:space="preserve"> </w:t>
      </w:r>
      <w:r>
        <w:t>for</w:t>
      </w:r>
      <w:r>
        <w:rPr>
          <w:spacing w:val="-3"/>
        </w:rPr>
        <w:t xml:space="preserve"> </w:t>
      </w:r>
      <w:r>
        <w:t>post</w:t>
      </w:r>
      <w:r>
        <w:rPr>
          <w:spacing w:val="-3"/>
        </w:rPr>
        <w:t xml:space="preserve"> </w:t>
      </w:r>
      <w:r>
        <w:t>of</w:t>
      </w:r>
      <w:r>
        <w:rPr>
          <w:spacing w:val="-4"/>
        </w:rPr>
        <w:t xml:space="preserve"> </w:t>
      </w:r>
      <w:r>
        <w:rPr>
          <w:spacing w:val="-2"/>
        </w:rPr>
        <w:t>appraiser</w:t>
      </w:r>
    </w:p>
    <w:p w14:paraId="26BF5AFC" w14:textId="77777777" w:rsidR="009F0656" w:rsidRDefault="009F0656">
      <w:pPr>
        <w:pStyle w:val="BodyText"/>
        <w:spacing w:before="62" w:after="1"/>
        <w:rPr>
          <w:sz w:val="2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5"/>
        <w:gridCol w:w="7000"/>
      </w:tblGrid>
      <w:tr w:rsidR="009F0656" w14:paraId="729EB080" w14:textId="77777777">
        <w:trPr>
          <w:trHeight w:val="791"/>
        </w:trPr>
        <w:tc>
          <w:tcPr>
            <w:tcW w:w="1995" w:type="dxa"/>
          </w:tcPr>
          <w:p w14:paraId="161241C0" w14:textId="77777777" w:rsidR="009F0656" w:rsidRDefault="000C1C2A">
            <w:pPr>
              <w:pStyle w:val="TableParagraph"/>
              <w:spacing w:before="120"/>
              <w:rPr>
                <w:rFonts w:ascii="Arial"/>
                <w:b/>
                <w:sz w:val="24"/>
              </w:rPr>
            </w:pPr>
            <w:r>
              <w:rPr>
                <w:rFonts w:ascii="Arial"/>
                <w:b/>
                <w:spacing w:val="-2"/>
                <w:sz w:val="24"/>
              </w:rPr>
              <w:t>Accountability</w:t>
            </w:r>
          </w:p>
        </w:tc>
        <w:tc>
          <w:tcPr>
            <w:tcW w:w="7000" w:type="dxa"/>
          </w:tcPr>
          <w:p w14:paraId="5571322C" w14:textId="77777777" w:rsidR="009F0656" w:rsidRDefault="000C1C2A">
            <w:pPr>
              <w:pStyle w:val="TableParagraph"/>
              <w:spacing w:before="120"/>
              <w:ind w:left="110"/>
              <w:rPr>
                <w:sz w:val="24"/>
              </w:rPr>
            </w:pPr>
            <w:r>
              <w:rPr>
                <w:sz w:val="24"/>
              </w:rPr>
              <w:t>Accountable</w:t>
            </w:r>
            <w:r>
              <w:rPr>
                <w:spacing w:val="32"/>
                <w:sz w:val="24"/>
              </w:rPr>
              <w:t xml:space="preserve"> </w:t>
            </w:r>
            <w:r>
              <w:rPr>
                <w:sz w:val="24"/>
              </w:rPr>
              <w:t>for the</w:t>
            </w:r>
            <w:r>
              <w:rPr>
                <w:spacing w:val="32"/>
                <w:sz w:val="24"/>
              </w:rPr>
              <w:t xml:space="preserve"> </w:t>
            </w:r>
            <w:r>
              <w:rPr>
                <w:sz w:val="24"/>
              </w:rPr>
              <w:t>role</w:t>
            </w:r>
            <w:r>
              <w:rPr>
                <w:spacing w:val="32"/>
                <w:sz w:val="24"/>
              </w:rPr>
              <w:t xml:space="preserve"> </w:t>
            </w:r>
            <w:r>
              <w:rPr>
                <w:sz w:val="24"/>
              </w:rPr>
              <w:t>to the Responsible</w:t>
            </w:r>
            <w:r>
              <w:rPr>
                <w:spacing w:val="32"/>
                <w:sz w:val="24"/>
              </w:rPr>
              <w:t xml:space="preserve"> </w:t>
            </w:r>
            <w:r>
              <w:rPr>
                <w:sz w:val="24"/>
              </w:rPr>
              <w:t xml:space="preserve">Officer and Chief </w:t>
            </w:r>
            <w:r>
              <w:rPr>
                <w:spacing w:val="-2"/>
                <w:sz w:val="24"/>
              </w:rPr>
              <w:t>Executive</w:t>
            </w:r>
          </w:p>
        </w:tc>
      </w:tr>
      <w:tr w:rsidR="009F0656" w14:paraId="5E38566D" w14:textId="77777777">
        <w:trPr>
          <w:trHeight w:val="1343"/>
        </w:trPr>
        <w:tc>
          <w:tcPr>
            <w:tcW w:w="1995" w:type="dxa"/>
          </w:tcPr>
          <w:p w14:paraId="4CE61BA1" w14:textId="77777777" w:rsidR="009F0656" w:rsidRDefault="000C1C2A">
            <w:pPr>
              <w:pStyle w:val="TableParagraph"/>
              <w:tabs>
                <w:tab w:val="left" w:pos="927"/>
              </w:tabs>
              <w:spacing w:before="120"/>
              <w:ind w:right="95"/>
              <w:rPr>
                <w:rFonts w:ascii="Arial"/>
                <w:b/>
                <w:sz w:val="24"/>
              </w:rPr>
            </w:pPr>
            <w:r>
              <w:rPr>
                <w:rFonts w:ascii="Arial"/>
                <w:b/>
                <w:spacing w:val="-4"/>
                <w:sz w:val="24"/>
              </w:rPr>
              <w:t>Key</w:t>
            </w:r>
            <w:r>
              <w:rPr>
                <w:rFonts w:ascii="Arial"/>
                <w:b/>
                <w:sz w:val="24"/>
              </w:rPr>
              <w:tab/>
            </w:r>
            <w:r>
              <w:rPr>
                <w:rFonts w:ascii="Arial"/>
                <w:b/>
                <w:spacing w:val="-2"/>
                <w:sz w:val="24"/>
              </w:rPr>
              <w:t>Working Relationships</w:t>
            </w:r>
          </w:p>
        </w:tc>
        <w:tc>
          <w:tcPr>
            <w:tcW w:w="7000" w:type="dxa"/>
          </w:tcPr>
          <w:p w14:paraId="32BED684" w14:textId="77777777" w:rsidR="009F0656" w:rsidRDefault="000C1C2A">
            <w:pPr>
              <w:pStyle w:val="TableParagraph"/>
              <w:spacing w:before="120"/>
              <w:ind w:left="110" w:right="98"/>
              <w:jc w:val="both"/>
              <w:rPr>
                <w:sz w:val="24"/>
              </w:rPr>
            </w:pPr>
            <w:r>
              <w:rPr>
                <w:sz w:val="24"/>
              </w:rPr>
              <w:t>Communications and key working relationships with the</w:t>
            </w:r>
            <w:r>
              <w:rPr>
                <w:spacing w:val="40"/>
                <w:sz w:val="24"/>
              </w:rPr>
              <w:t xml:space="preserve"> </w:t>
            </w:r>
            <w:r>
              <w:rPr>
                <w:sz w:val="24"/>
              </w:rPr>
              <w:t>Medical</w:t>
            </w:r>
            <w:r>
              <w:rPr>
                <w:spacing w:val="-5"/>
                <w:sz w:val="24"/>
              </w:rPr>
              <w:t xml:space="preserve"> </w:t>
            </w:r>
            <w:r>
              <w:rPr>
                <w:sz w:val="24"/>
              </w:rPr>
              <w:t>Director/Responsible</w:t>
            </w:r>
            <w:r>
              <w:rPr>
                <w:spacing w:val="-3"/>
                <w:sz w:val="24"/>
              </w:rPr>
              <w:t xml:space="preserve"> </w:t>
            </w:r>
            <w:r>
              <w:rPr>
                <w:sz w:val="24"/>
              </w:rPr>
              <w:t>Officer,</w:t>
            </w:r>
            <w:r>
              <w:rPr>
                <w:spacing w:val="-4"/>
                <w:sz w:val="24"/>
              </w:rPr>
              <w:t xml:space="preserve"> </w:t>
            </w:r>
            <w:r>
              <w:rPr>
                <w:sz w:val="24"/>
              </w:rPr>
              <w:t>RO</w:t>
            </w:r>
            <w:r>
              <w:rPr>
                <w:spacing w:val="-4"/>
                <w:sz w:val="24"/>
              </w:rPr>
              <w:t xml:space="preserve"> </w:t>
            </w:r>
            <w:r>
              <w:rPr>
                <w:sz w:val="24"/>
              </w:rPr>
              <w:t>Manager</w:t>
            </w:r>
            <w:r>
              <w:rPr>
                <w:spacing w:val="-5"/>
                <w:sz w:val="24"/>
              </w:rPr>
              <w:t xml:space="preserve"> </w:t>
            </w:r>
            <w:r>
              <w:rPr>
                <w:sz w:val="24"/>
              </w:rPr>
              <w:t>and</w:t>
            </w:r>
            <w:r>
              <w:rPr>
                <w:spacing w:val="-3"/>
                <w:sz w:val="24"/>
              </w:rPr>
              <w:t xml:space="preserve"> </w:t>
            </w:r>
            <w:r>
              <w:rPr>
                <w:sz w:val="24"/>
              </w:rPr>
              <w:t>Medical Directorate team secretary, AMDs, Medical/Dental Leads, General Managers/ Heads of Service, other appraisers.</w:t>
            </w:r>
          </w:p>
        </w:tc>
      </w:tr>
      <w:tr w:rsidR="009F0656" w14:paraId="653C074D" w14:textId="77777777">
        <w:trPr>
          <w:trHeight w:val="2568"/>
        </w:trPr>
        <w:tc>
          <w:tcPr>
            <w:tcW w:w="1995" w:type="dxa"/>
          </w:tcPr>
          <w:p w14:paraId="32587096" w14:textId="77777777" w:rsidR="009F0656" w:rsidRDefault="000C1C2A">
            <w:pPr>
              <w:pStyle w:val="TableParagraph"/>
              <w:spacing w:before="120"/>
              <w:ind w:right="129"/>
              <w:rPr>
                <w:rFonts w:ascii="Arial"/>
                <w:b/>
                <w:sz w:val="24"/>
              </w:rPr>
            </w:pPr>
            <w:r>
              <w:rPr>
                <w:rFonts w:ascii="Arial"/>
                <w:b/>
                <w:spacing w:val="-4"/>
                <w:sz w:val="24"/>
              </w:rPr>
              <w:t xml:space="preserve">New </w:t>
            </w:r>
            <w:r>
              <w:rPr>
                <w:rFonts w:ascii="Arial"/>
                <w:b/>
                <w:spacing w:val="-2"/>
                <w:sz w:val="24"/>
              </w:rPr>
              <w:t>Appointees</w:t>
            </w:r>
          </w:p>
        </w:tc>
        <w:tc>
          <w:tcPr>
            <w:tcW w:w="7000" w:type="dxa"/>
          </w:tcPr>
          <w:p w14:paraId="05E3EDEE" w14:textId="77777777" w:rsidR="009F0656" w:rsidRDefault="000C1C2A">
            <w:pPr>
              <w:pStyle w:val="TableParagraph"/>
              <w:spacing w:before="120"/>
              <w:ind w:left="110" w:right="99"/>
              <w:jc w:val="both"/>
              <w:rPr>
                <w:sz w:val="24"/>
              </w:rPr>
            </w:pPr>
            <w:r>
              <w:rPr>
                <w:sz w:val="24"/>
              </w:rPr>
              <w:t xml:space="preserve">Should undertake a one year probationary period, undertaking at least 5 appraisals with an interim review by the RO following 3 appraisals and a full review at one year to include appraisal feedback questionnaires and quality assurance of each </w:t>
            </w:r>
            <w:r>
              <w:rPr>
                <w:spacing w:val="-2"/>
                <w:sz w:val="24"/>
              </w:rPr>
              <w:t>appraisal.</w:t>
            </w:r>
          </w:p>
          <w:p w14:paraId="142B8939" w14:textId="77777777" w:rsidR="009F0656" w:rsidRDefault="000C1C2A">
            <w:pPr>
              <w:pStyle w:val="TableParagraph"/>
              <w:spacing w:before="121"/>
              <w:ind w:left="110" w:right="101"/>
              <w:jc w:val="both"/>
              <w:rPr>
                <w:sz w:val="24"/>
              </w:rPr>
            </w:pPr>
            <w:r>
              <w:rPr>
                <w:sz w:val="24"/>
              </w:rPr>
              <w:t xml:space="preserve">New appraisers should have completed initial and enhanced appraisal training and fulfil the criteria within the person </w:t>
            </w:r>
            <w:r>
              <w:rPr>
                <w:spacing w:val="-2"/>
                <w:sz w:val="24"/>
              </w:rPr>
              <w:t>specification.</w:t>
            </w:r>
          </w:p>
        </w:tc>
      </w:tr>
      <w:tr w:rsidR="009F0656" w14:paraId="6BB61808" w14:textId="77777777">
        <w:trPr>
          <w:trHeight w:val="4032"/>
        </w:trPr>
        <w:tc>
          <w:tcPr>
            <w:tcW w:w="1995" w:type="dxa"/>
          </w:tcPr>
          <w:p w14:paraId="4AF10CA2" w14:textId="77777777" w:rsidR="009F0656" w:rsidRDefault="000C1C2A">
            <w:pPr>
              <w:pStyle w:val="TableParagraph"/>
              <w:spacing w:before="122"/>
              <w:ind w:right="94"/>
              <w:jc w:val="both"/>
              <w:rPr>
                <w:rFonts w:ascii="Arial"/>
                <w:b/>
                <w:sz w:val="24"/>
              </w:rPr>
            </w:pPr>
            <w:r>
              <w:rPr>
                <w:rFonts w:ascii="Arial"/>
                <w:b/>
                <w:sz w:val="24"/>
              </w:rPr>
              <w:t>Purpose and description of the role</w:t>
            </w:r>
          </w:p>
        </w:tc>
        <w:tc>
          <w:tcPr>
            <w:tcW w:w="7000" w:type="dxa"/>
          </w:tcPr>
          <w:p w14:paraId="1C7E7FC4" w14:textId="77777777" w:rsidR="009F0656" w:rsidRDefault="000C1C2A">
            <w:pPr>
              <w:pStyle w:val="TableParagraph"/>
              <w:spacing w:before="122"/>
              <w:ind w:left="110" w:right="99"/>
              <w:jc w:val="both"/>
              <w:rPr>
                <w:sz w:val="24"/>
              </w:rPr>
            </w:pPr>
            <w:r>
              <w:rPr>
                <w:sz w:val="24"/>
              </w:rPr>
              <w:t xml:space="preserve">The appraiser will conduct medical appraisals that contribute to revalidation and for dentists according to the requirements of Appraisal Guidance for salaried dentists 2007 BDA and NHS </w:t>
            </w:r>
            <w:r>
              <w:rPr>
                <w:spacing w:val="-2"/>
                <w:sz w:val="24"/>
              </w:rPr>
              <w:t>Employers.</w:t>
            </w:r>
          </w:p>
          <w:p w14:paraId="3BF83EAC" w14:textId="77777777" w:rsidR="009F0656" w:rsidRDefault="000C1C2A">
            <w:pPr>
              <w:pStyle w:val="TableParagraph"/>
              <w:spacing w:before="120"/>
              <w:ind w:left="110" w:right="99"/>
              <w:jc w:val="both"/>
              <w:rPr>
                <w:sz w:val="24"/>
              </w:rPr>
            </w:pPr>
            <w:r>
              <w:rPr>
                <w:sz w:val="24"/>
              </w:rPr>
              <w:t>Appraisers will be expected to conduct 5 appraisals per year</w:t>
            </w:r>
            <w:r>
              <w:rPr>
                <w:spacing w:val="40"/>
                <w:sz w:val="24"/>
              </w:rPr>
              <w:t xml:space="preserve"> </w:t>
            </w:r>
            <w:r>
              <w:rPr>
                <w:sz w:val="24"/>
              </w:rPr>
              <w:t>but no more than 15.</w:t>
            </w:r>
          </w:p>
          <w:p w14:paraId="3D89165D" w14:textId="77777777" w:rsidR="009F0656" w:rsidRDefault="000C1C2A">
            <w:pPr>
              <w:pStyle w:val="TableParagraph"/>
              <w:spacing w:before="121"/>
              <w:ind w:left="110" w:right="103"/>
              <w:jc w:val="both"/>
              <w:rPr>
                <w:sz w:val="24"/>
              </w:rPr>
            </w:pPr>
            <w:r>
              <w:rPr>
                <w:sz w:val="24"/>
              </w:rPr>
              <w:t>Appraisers will have specified time within SPA time in their job plans for appraisal.</w:t>
            </w:r>
          </w:p>
          <w:p w14:paraId="4F2BCB5F" w14:textId="77777777" w:rsidR="009F0656" w:rsidRDefault="000C1C2A">
            <w:pPr>
              <w:pStyle w:val="TableParagraph"/>
              <w:spacing w:before="118"/>
              <w:ind w:left="110" w:right="103"/>
              <w:jc w:val="both"/>
              <w:rPr>
                <w:sz w:val="24"/>
              </w:rPr>
            </w:pPr>
            <w:r>
              <w:rPr>
                <w:sz w:val="24"/>
              </w:rPr>
              <w:t>Appraisers will be subject to annual appraisee feedback and quality assurance processes as identified by the Trust.</w:t>
            </w:r>
          </w:p>
          <w:p w14:paraId="5E25D054" w14:textId="77777777" w:rsidR="009F0656" w:rsidRDefault="000C1C2A">
            <w:pPr>
              <w:pStyle w:val="TableParagraph"/>
              <w:spacing w:before="120"/>
              <w:ind w:left="110" w:right="93"/>
              <w:jc w:val="both"/>
              <w:rPr>
                <w:sz w:val="24"/>
              </w:rPr>
            </w:pPr>
            <w:r>
              <w:rPr>
                <w:sz w:val="24"/>
              </w:rPr>
              <w:t>Appraisers should declare any conflicts of interest with regard</w:t>
            </w:r>
            <w:r>
              <w:rPr>
                <w:spacing w:val="40"/>
                <w:sz w:val="24"/>
              </w:rPr>
              <w:t xml:space="preserve"> </w:t>
            </w:r>
            <w:r>
              <w:rPr>
                <w:sz w:val="24"/>
              </w:rPr>
              <w:t>to an appraisee to the RO.</w:t>
            </w:r>
          </w:p>
        </w:tc>
      </w:tr>
      <w:tr w:rsidR="009F0656" w14:paraId="423C1531" w14:textId="77777777">
        <w:trPr>
          <w:trHeight w:val="793"/>
        </w:trPr>
        <w:tc>
          <w:tcPr>
            <w:tcW w:w="1995" w:type="dxa"/>
            <w:vMerge w:val="restart"/>
          </w:tcPr>
          <w:p w14:paraId="43C4CBDD" w14:textId="77777777" w:rsidR="009F0656" w:rsidRDefault="000C1C2A">
            <w:pPr>
              <w:pStyle w:val="TableParagraph"/>
              <w:spacing w:before="122"/>
              <w:rPr>
                <w:rFonts w:ascii="Arial"/>
                <w:b/>
                <w:sz w:val="24"/>
              </w:rPr>
            </w:pPr>
            <w:r>
              <w:rPr>
                <w:rFonts w:ascii="Arial"/>
                <w:b/>
                <w:spacing w:val="-4"/>
                <w:sz w:val="24"/>
              </w:rPr>
              <w:t xml:space="preserve">Key </w:t>
            </w:r>
            <w:r>
              <w:rPr>
                <w:rFonts w:ascii="Arial"/>
                <w:b/>
                <w:spacing w:val="-2"/>
                <w:sz w:val="24"/>
              </w:rPr>
              <w:t>responsibilities</w:t>
            </w:r>
          </w:p>
        </w:tc>
        <w:tc>
          <w:tcPr>
            <w:tcW w:w="7000" w:type="dxa"/>
          </w:tcPr>
          <w:p w14:paraId="6FCDB8EB" w14:textId="77777777" w:rsidR="009F0656" w:rsidRDefault="000C1C2A">
            <w:pPr>
              <w:pStyle w:val="TableParagraph"/>
              <w:spacing w:before="122"/>
              <w:ind w:left="110"/>
              <w:rPr>
                <w:sz w:val="24"/>
              </w:rPr>
            </w:pPr>
            <w:r>
              <w:rPr>
                <w:sz w:val="24"/>
              </w:rPr>
              <w:t>Undertake pre-appraisal preparation in line with principles from the medical appraiser training and current guidance</w:t>
            </w:r>
          </w:p>
        </w:tc>
      </w:tr>
      <w:tr w:rsidR="009F0656" w14:paraId="1D394B49" w14:textId="77777777">
        <w:trPr>
          <w:trHeight w:val="3820"/>
        </w:trPr>
        <w:tc>
          <w:tcPr>
            <w:tcW w:w="1995" w:type="dxa"/>
            <w:vMerge/>
            <w:tcBorders>
              <w:top w:val="nil"/>
            </w:tcBorders>
          </w:tcPr>
          <w:p w14:paraId="1605E287" w14:textId="77777777" w:rsidR="009F0656" w:rsidRDefault="009F0656">
            <w:pPr>
              <w:rPr>
                <w:sz w:val="2"/>
                <w:szCs w:val="2"/>
              </w:rPr>
            </w:pPr>
          </w:p>
        </w:tc>
        <w:tc>
          <w:tcPr>
            <w:tcW w:w="7000" w:type="dxa"/>
          </w:tcPr>
          <w:p w14:paraId="7AD013D4" w14:textId="77777777" w:rsidR="009F0656" w:rsidRDefault="000C1C2A">
            <w:pPr>
              <w:pStyle w:val="TableParagraph"/>
              <w:spacing w:before="120"/>
              <w:ind w:left="110" w:right="99"/>
              <w:jc w:val="both"/>
              <w:rPr>
                <w:sz w:val="24"/>
              </w:rPr>
            </w:pPr>
            <w:r>
              <w:rPr>
                <w:sz w:val="24"/>
              </w:rPr>
              <w:t xml:space="preserve">To conduct the appraisal interview in line with principles from the medical appraiser training and current guidance. This will </w:t>
            </w:r>
            <w:r>
              <w:rPr>
                <w:spacing w:val="-2"/>
                <w:sz w:val="24"/>
              </w:rPr>
              <w:t>include:</w:t>
            </w:r>
          </w:p>
          <w:p w14:paraId="1B95B476" w14:textId="77777777" w:rsidR="009F0656" w:rsidRDefault="000C1C2A">
            <w:pPr>
              <w:pStyle w:val="TableParagraph"/>
              <w:numPr>
                <w:ilvl w:val="0"/>
                <w:numId w:val="2"/>
              </w:numPr>
              <w:tabs>
                <w:tab w:val="left" w:pos="450"/>
              </w:tabs>
              <w:spacing w:before="119"/>
              <w:ind w:right="99"/>
              <w:jc w:val="both"/>
              <w:rPr>
                <w:sz w:val="24"/>
              </w:rPr>
            </w:pPr>
            <w:r>
              <w:rPr>
                <w:sz w:val="24"/>
              </w:rPr>
              <w:t>agreeing</w:t>
            </w:r>
            <w:r>
              <w:rPr>
                <w:spacing w:val="-5"/>
                <w:sz w:val="24"/>
              </w:rPr>
              <w:t xml:space="preserve"> </w:t>
            </w:r>
            <w:r>
              <w:rPr>
                <w:sz w:val="24"/>
              </w:rPr>
              <w:t>an</w:t>
            </w:r>
            <w:r>
              <w:rPr>
                <w:spacing w:val="-5"/>
                <w:sz w:val="24"/>
              </w:rPr>
              <w:t xml:space="preserve"> </w:t>
            </w:r>
            <w:r>
              <w:rPr>
                <w:sz w:val="24"/>
              </w:rPr>
              <w:t>agenda</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appraisee</w:t>
            </w:r>
            <w:r>
              <w:rPr>
                <w:spacing w:val="-3"/>
                <w:sz w:val="24"/>
              </w:rPr>
              <w:t xml:space="preserve"> </w:t>
            </w:r>
            <w:r>
              <w:rPr>
                <w:sz w:val="24"/>
              </w:rPr>
              <w:t>which</w:t>
            </w:r>
            <w:r>
              <w:rPr>
                <w:spacing w:val="-5"/>
                <w:sz w:val="24"/>
              </w:rPr>
              <w:t xml:space="preserve"> </w:t>
            </w:r>
            <w:r>
              <w:rPr>
                <w:sz w:val="24"/>
              </w:rPr>
              <w:t>should</w:t>
            </w:r>
            <w:r>
              <w:rPr>
                <w:spacing w:val="-5"/>
                <w:sz w:val="24"/>
              </w:rPr>
              <w:t xml:space="preserve"> </w:t>
            </w:r>
            <w:r>
              <w:rPr>
                <w:sz w:val="24"/>
              </w:rPr>
              <w:t xml:space="preserve">include an appropriate balance of personal, professional and local </w:t>
            </w:r>
            <w:r>
              <w:rPr>
                <w:spacing w:val="-2"/>
                <w:sz w:val="24"/>
              </w:rPr>
              <w:t>objectives</w:t>
            </w:r>
          </w:p>
          <w:p w14:paraId="5938E3DD" w14:textId="77777777" w:rsidR="009F0656" w:rsidRDefault="000C1C2A">
            <w:pPr>
              <w:pStyle w:val="TableParagraph"/>
              <w:numPr>
                <w:ilvl w:val="0"/>
                <w:numId w:val="2"/>
              </w:numPr>
              <w:tabs>
                <w:tab w:val="left" w:pos="450"/>
              </w:tabs>
              <w:spacing w:before="119"/>
              <w:ind w:hanging="340"/>
              <w:jc w:val="both"/>
              <w:rPr>
                <w:sz w:val="24"/>
              </w:rPr>
            </w:pPr>
            <w:r>
              <w:rPr>
                <w:sz w:val="24"/>
              </w:rPr>
              <w:t>building</w:t>
            </w:r>
            <w:r>
              <w:rPr>
                <w:spacing w:val="-5"/>
                <w:sz w:val="24"/>
              </w:rPr>
              <w:t xml:space="preserve"> </w:t>
            </w:r>
            <w:r>
              <w:rPr>
                <w:sz w:val="24"/>
              </w:rPr>
              <w:t>a</w:t>
            </w:r>
            <w:r>
              <w:rPr>
                <w:spacing w:val="-4"/>
                <w:sz w:val="24"/>
              </w:rPr>
              <w:t xml:space="preserve"> </w:t>
            </w:r>
            <w:r>
              <w:rPr>
                <w:sz w:val="24"/>
              </w:rPr>
              <w:t>positive</w:t>
            </w:r>
            <w:r>
              <w:rPr>
                <w:spacing w:val="-4"/>
                <w:sz w:val="24"/>
              </w:rPr>
              <w:t xml:space="preserve"> </w:t>
            </w:r>
            <w:r>
              <w:rPr>
                <w:sz w:val="24"/>
              </w:rPr>
              <w:t>working</w:t>
            </w:r>
            <w:r>
              <w:rPr>
                <w:spacing w:val="-3"/>
                <w:sz w:val="24"/>
              </w:rPr>
              <w:t xml:space="preserve"> </w:t>
            </w:r>
            <w:r>
              <w:rPr>
                <w:sz w:val="24"/>
              </w:rPr>
              <w:t>relationship</w:t>
            </w:r>
            <w:r>
              <w:rPr>
                <w:spacing w:val="-6"/>
                <w:sz w:val="24"/>
              </w:rPr>
              <w:t xml:space="preserve"> </w:t>
            </w:r>
            <w:r>
              <w:rPr>
                <w:sz w:val="24"/>
              </w:rPr>
              <w:t>with</w:t>
            </w:r>
            <w:r>
              <w:rPr>
                <w:spacing w:val="-4"/>
                <w:sz w:val="24"/>
              </w:rPr>
              <w:t xml:space="preserve"> </w:t>
            </w:r>
            <w:r>
              <w:rPr>
                <w:sz w:val="24"/>
              </w:rPr>
              <w:t>the</w:t>
            </w:r>
            <w:r>
              <w:rPr>
                <w:spacing w:val="-3"/>
                <w:sz w:val="24"/>
              </w:rPr>
              <w:t xml:space="preserve"> </w:t>
            </w:r>
            <w:r>
              <w:rPr>
                <w:spacing w:val="-2"/>
                <w:sz w:val="24"/>
              </w:rPr>
              <w:t>appraisee</w:t>
            </w:r>
          </w:p>
          <w:p w14:paraId="768A7CAF" w14:textId="77777777" w:rsidR="009F0656" w:rsidRDefault="000C1C2A">
            <w:pPr>
              <w:pStyle w:val="TableParagraph"/>
              <w:numPr>
                <w:ilvl w:val="0"/>
                <w:numId w:val="2"/>
              </w:numPr>
              <w:tabs>
                <w:tab w:val="left" w:pos="450"/>
              </w:tabs>
              <w:spacing w:before="118"/>
              <w:ind w:right="99"/>
              <w:jc w:val="both"/>
              <w:rPr>
                <w:sz w:val="24"/>
              </w:rPr>
            </w:pPr>
            <w:r>
              <w:rPr>
                <w:sz w:val="24"/>
              </w:rPr>
              <w:t>supporting the appraisee in considering practice over the</w:t>
            </w:r>
            <w:r>
              <w:rPr>
                <w:spacing w:val="40"/>
                <w:sz w:val="24"/>
              </w:rPr>
              <w:t xml:space="preserve"> </w:t>
            </w:r>
            <w:r>
              <w:rPr>
                <w:sz w:val="24"/>
              </w:rPr>
              <w:t>last year and</w:t>
            </w:r>
          </w:p>
          <w:p w14:paraId="39DE38E4" w14:textId="77777777" w:rsidR="009F0656" w:rsidRDefault="000C1C2A">
            <w:pPr>
              <w:pStyle w:val="TableParagraph"/>
              <w:numPr>
                <w:ilvl w:val="0"/>
                <w:numId w:val="2"/>
              </w:numPr>
              <w:tabs>
                <w:tab w:val="left" w:pos="450"/>
              </w:tabs>
              <w:spacing w:before="119"/>
              <w:ind w:right="99"/>
              <w:jc w:val="both"/>
              <w:rPr>
                <w:sz w:val="24"/>
              </w:rPr>
            </w:pPr>
            <w:r>
              <w:rPr>
                <w:sz w:val="24"/>
              </w:rPr>
              <w:t xml:space="preserve">agreeing objectives and a development plan with the </w:t>
            </w:r>
            <w:r>
              <w:rPr>
                <w:spacing w:val="-2"/>
                <w:sz w:val="24"/>
              </w:rPr>
              <w:t>appraisee</w:t>
            </w:r>
          </w:p>
        </w:tc>
      </w:tr>
    </w:tbl>
    <w:p w14:paraId="3A09FBCC" w14:textId="77777777" w:rsidR="009F0656" w:rsidRDefault="009F0656">
      <w:pPr>
        <w:pStyle w:val="TableParagraph"/>
        <w:jc w:val="both"/>
        <w:rPr>
          <w:sz w:val="24"/>
        </w:rPr>
        <w:sectPr w:rsidR="009F0656">
          <w:footerReference w:type="default" r:id="rId44"/>
          <w:pgSz w:w="11910" w:h="16840"/>
          <w:pgMar w:top="1040" w:right="708" w:bottom="280" w:left="850" w:header="0" w:footer="0" w:gutter="0"/>
          <w:cols w:space="720"/>
        </w:sectPr>
      </w:pPr>
    </w:p>
    <w:p w14:paraId="2C0D9781" w14:textId="77777777" w:rsidR="009F0656" w:rsidRDefault="000C1C2A">
      <w:pPr>
        <w:spacing w:before="68"/>
        <w:ind w:left="282" w:right="484"/>
        <w:rPr>
          <w:sz w:val="18"/>
        </w:rPr>
      </w:pPr>
      <w:r>
        <w:rPr>
          <w:sz w:val="18"/>
        </w:rPr>
        <w:lastRenderedPageBreak/>
        <w:t>Medical</w:t>
      </w:r>
      <w:r>
        <w:rPr>
          <w:spacing w:val="-4"/>
          <w:sz w:val="18"/>
        </w:rPr>
        <w:t xml:space="preserve"> </w:t>
      </w:r>
      <w:r>
        <w:rPr>
          <w:sz w:val="18"/>
        </w:rPr>
        <w:t>Appraisal</w:t>
      </w:r>
      <w:r>
        <w:rPr>
          <w:spacing w:val="-4"/>
          <w:sz w:val="18"/>
        </w:rPr>
        <w:t xml:space="preserve"> </w:t>
      </w:r>
      <w:r>
        <w:rPr>
          <w:sz w:val="18"/>
        </w:rPr>
        <w:t>Policy</w:t>
      </w:r>
      <w:r>
        <w:rPr>
          <w:spacing w:val="-3"/>
          <w:sz w:val="18"/>
        </w:rPr>
        <w:t xml:space="preserve"> </w:t>
      </w:r>
      <w:r>
        <w:rPr>
          <w:sz w:val="18"/>
        </w:rPr>
        <w:t>to</w:t>
      </w:r>
      <w:r>
        <w:rPr>
          <w:spacing w:val="-4"/>
          <w:sz w:val="18"/>
        </w:rPr>
        <w:t xml:space="preserve"> </w:t>
      </w:r>
      <w:r>
        <w:rPr>
          <w:sz w:val="18"/>
        </w:rPr>
        <w:t>support</w:t>
      </w:r>
      <w:r>
        <w:rPr>
          <w:spacing w:val="-4"/>
          <w:sz w:val="18"/>
        </w:rPr>
        <w:t xml:space="preserve"> </w:t>
      </w:r>
      <w:r>
        <w:rPr>
          <w:sz w:val="18"/>
        </w:rPr>
        <w:t>revalidation</w:t>
      </w:r>
      <w:r>
        <w:rPr>
          <w:spacing w:val="-4"/>
          <w:sz w:val="18"/>
        </w:rPr>
        <w:t xml:space="preserve"> </w:t>
      </w:r>
      <w:r>
        <w:rPr>
          <w:sz w:val="18"/>
        </w:rPr>
        <w:t>of</w:t>
      </w:r>
      <w:r>
        <w:rPr>
          <w:spacing w:val="-4"/>
          <w:sz w:val="18"/>
        </w:rPr>
        <w:t xml:space="preserve"> </w:t>
      </w:r>
      <w:r>
        <w:rPr>
          <w:sz w:val="18"/>
        </w:rPr>
        <w:t>Consultants,</w:t>
      </w:r>
      <w:r>
        <w:rPr>
          <w:spacing w:val="-3"/>
          <w:sz w:val="18"/>
        </w:rPr>
        <w:t xml:space="preserve"> </w:t>
      </w:r>
      <w:r>
        <w:rPr>
          <w:sz w:val="18"/>
        </w:rPr>
        <w:t>SAS</w:t>
      </w:r>
      <w:r>
        <w:rPr>
          <w:spacing w:val="-3"/>
          <w:sz w:val="18"/>
        </w:rPr>
        <w:t xml:space="preserve"> </w:t>
      </w:r>
      <w:r>
        <w:rPr>
          <w:sz w:val="18"/>
        </w:rPr>
        <w:t>Doctors</w:t>
      </w:r>
      <w:r>
        <w:rPr>
          <w:spacing w:val="-2"/>
          <w:sz w:val="18"/>
        </w:rPr>
        <w:t xml:space="preserve"> </w:t>
      </w:r>
      <w:r>
        <w:rPr>
          <w:sz w:val="18"/>
        </w:rPr>
        <w:t>and</w:t>
      </w:r>
      <w:r>
        <w:rPr>
          <w:spacing w:val="-3"/>
          <w:sz w:val="18"/>
        </w:rPr>
        <w:t xml:space="preserve"> </w:t>
      </w:r>
      <w:r>
        <w:rPr>
          <w:sz w:val="18"/>
        </w:rPr>
        <w:t>Dentists</w:t>
      </w:r>
      <w:r>
        <w:rPr>
          <w:spacing w:val="-2"/>
          <w:sz w:val="18"/>
        </w:rPr>
        <w:t xml:space="preserve"> </w:t>
      </w:r>
      <w:r>
        <w:rPr>
          <w:sz w:val="18"/>
        </w:rPr>
        <w:t>in</w:t>
      </w:r>
      <w:r>
        <w:rPr>
          <w:spacing w:val="-3"/>
          <w:sz w:val="18"/>
        </w:rPr>
        <w:t xml:space="preserve"> </w:t>
      </w:r>
      <w:r>
        <w:rPr>
          <w:sz w:val="18"/>
        </w:rPr>
        <w:t>Leeds</w:t>
      </w:r>
      <w:r>
        <w:rPr>
          <w:spacing w:val="-2"/>
          <w:sz w:val="18"/>
        </w:rPr>
        <w:t xml:space="preserve"> </w:t>
      </w:r>
      <w:r>
        <w:rPr>
          <w:sz w:val="18"/>
        </w:rPr>
        <w:t>Community Healthcare NHS Trust</w:t>
      </w:r>
    </w:p>
    <w:p w14:paraId="2079F3E7" w14:textId="77777777" w:rsidR="009F0656" w:rsidRDefault="009F0656">
      <w:pPr>
        <w:pStyle w:val="BodyText"/>
        <w:spacing w:before="185"/>
        <w:rPr>
          <w:sz w:val="2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5"/>
        <w:gridCol w:w="7000"/>
      </w:tblGrid>
      <w:tr w:rsidR="009F0656" w14:paraId="7FC0E11C" w14:textId="77777777">
        <w:trPr>
          <w:trHeight w:val="412"/>
        </w:trPr>
        <w:tc>
          <w:tcPr>
            <w:tcW w:w="1995" w:type="dxa"/>
            <w:vMerge w:val="restart"/>
          </w:tcPr>
          <w:p w14:paraId="018E95B3" w14:textId="77777777" w:rsidR="009F0656" w:rsidRDefault="009F0656">
            <w:pPr>
              <w:pStyle w:val="TableParagraph"/>
              <w:ind w:left="0"/>
              <w:rPr>
                <w:rFonts w:ascii="Times New Roman"/>
              </w:rPr>
            </w:pPr>
          </w:p>
        </w:tc>
        <w:tc>
          <w:tcPr>
            <w:tcW w:w="7000" w:type="dxa"/>
          </w:tcPr>
          <w:p w14:paraId="5611B105" w14:textId="77777777" w:rsidR="009F0656" w:rsidRDefault="000C1C2A">
            <w:pPr>
              <w:pStyle w:val="TableParagraph"/>
              <w:numPr>
                <w:ilvl w:val="0"/>
                <w:numId w:val="1"/>
              </w:numPr>
              <w:tabs>
                <w:tab w:val="left" w:pos="450"/>
              </w:tabs>
              <w:spacing w:before="3"/>
              <w:ind w:hanging="340"/>
              <w:rPr>
                <w:sz w:val="24"/>
              </w:rPr>
            </w:pPr>
            <w:r>
              <w:rPr>
                <w:sz w:val="24"/>
              </w:rPr>
              <w:t>agreeing</w:t>
            </w:r>
            <w:r>
              <w:rPr>
                <w:spacing w:val="-3"/>
                <w:sz w:val="24"/>
              </w:rPr>
              <w:t xml:space="preserve"> </w:t>
            </w:r>
            <w:r>
              <w:rPr>
                <w:sz w:val="24"/>
              </w:rPr>
              <w:t>a</w:t>
            </w:r>
            <w:r>
              <w:rPr>
                <w:spacing w:val="-3"/>
                <w:sz w:val="24"/>
              </w:rPr>
              <w:t xml:space="preserve"> </w:t>
            </w:r>
            <w:r>
              <w:rPr>
                <w:sz w:val="24"/>
              </w:rPr>
              <w:t>summary</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appraisal</w:t>
            </w:r>
            <w:r>
              <w:rPr>
                <w:spacing w:val="-2"/>
                <w:sz w:val="24"/>
              </w:rPr>
              <w:t xml:space="preserve"> meeting</w:t>
            </w:r>
          </w:p>
        </w:tc>
      </w:tr>
      <w:tr w:rsidR="009F0656" w14:paraId="79A5F704" w14:textId="77777777">
        <w:trPr>
          <w:trHeight w:val="1067"/>
        </w:trPr>
        <w:tc>
          <w:tcPr>
            <w:tcW w:w="1995" w:type="dxa"/>
            <w:vMerge/>
            <w:tcBorders>
              <w:top w:val="nil"/>
            </w:tcBorders>
          </w:tcPr>
          <w:p w14:paraId="2588E1BD" w14:textId="77777777" w:rsidR="009F0656" w:rsidRDefault="009F0656">
            <w:pPr>
              <w:rPr>
                <w:sz w:val="2"/>
                <w:szCs w:val="2"/>
              </w:rPr>
            </w:pPr>
          </w:p>
        </w:tc>
        <w:tc>
          <w:tcPr>
            <w:tcW w:w="7000" w:type="dxa"/>
          </w:tcPr>
          <w:p w14:paraId="0F48DF2A" w14:textId="77777777" w:rsidR="009F0656" w:rsidRDefault="000C1C2A">
            <w:pPr>
              <w:pStyle w:val="TableParagraph"/>
              <w:spacing w:before="120"/>
              <w:ind w:left="110" w:right="97"/>
              <w:jc w:val="both"/>
              <w:rPr>
                <w:sz w:val="24"/>
              </w:rPr>
            </w:pPr>
            <w:r>
              <w:rPr>
                <w:sz w:val="24"/>
              </w:rPr>
              <w:t>Complete post-appraisal documentation in line with current</w:t>
            </w:r>
            <w:r>
              <w:rPr>
                <w:spacing w:val="40"/>
                <w:sz w:val="24"/>
              </w:rPr>
              <w:t xml:space="preserve"> </w:t>
            </w:r>
            <w:r>
              <w:rPr>
                <w:sz w:val="24"/>
              </w:rPr>
              <w:t>local and national guidance and quality standards in a timely fashion with sign off within 28 days of the appraisal meeting.</w:t>
            </w:r>
          </w:p>
        </w:tc>
      </w:tr>
      <w:tr w:rsidR="009F0656" w14:paraId="4E1C3739" w14:textId="77777777">
        <w:trPr>
          <w:trHeight w:val="794"/>
        </w:trPr>
        <w:tc>
          <w:tcPr>
            <w:tcW w:w="1995" w:type="dxa"/>
            <w:vMerge/>
            <w:tcBorders>
              <w:top w:val="nil"/>
            </w:tcBorders>
          </w:tcPr>
          <w:p w14:paraId="6F024D76" w14:textId="77777777" w:rsidR="009F0656" w:rsidRDefault="009F0656">
            <w:pPr>
              <w:rPr>
                <w:sz w:val="2"/>
                <w:szCs w:val="2"/>
              </w:rPr>
            </w:pPr>
          </w:p>
        </w:tc>
        <w:tc>
          <w:tcPr>
            <w:tcW w:w="7000" w:type="dxa"/>
          </w:tcPr>
          <w:p w14:paraId="46628F31" w14:textId="77777777" w:rsidR="009F0656" w:rsidRDefault="000C1C2A">
            <w:pPr>
              <w:pStyle w:val="TableParagraph"/>
              <w:spacing w:before="122"/>
              <w:ind w:left="110"/>
              <w:rPr>
                <w:sz w:val="24"/>
              </w:rPr>
            </w:pPr>
            <w:r>
              <w:rPr>
                <w:sz w:val="24"/>
              </w:rPr>
              <w:t>Appraisers will be appointed for a 5 year period with extension following satisfactory review.</w:t>
            </w:r>
          </w:p>
        </w:tc>
      </w:tr>
      <w:tr w:rsidR="009F0656" w14:paraId="6E73C516" w14:textId="77777777">
        <w:trPr>
          <w:trHeight w:val="791"/>
        </w:trPr>
        <w:tc>
          <w:tcPr>
            <w:tcW w:w="1995" w:type="dxa"/>
            <w:vMerge/>
            <w:tcBorders>
              <w:top w:val="nil"/>
            </w:tcBorders>
          </w:tcPr>
          <w:p w14:paraId="2B7F592E" w14:textId="77777777" w:rsidR="009F0656" w:rsidRDefault="009F0656">
            <w:pPr>
              <w:rPr>
                <w:sz w:val="2"/>
                <w:szCs w:val="2"/>
              </w:rPr>
            </w:pPr>
          </w:p>
        </w:tc>
        <w:tc>
          <w:tcPr>
            <w:tcW w:w="7000" w:type="dxa"/>
          </w:tcPr>
          <w:p w14:paraId="4F8CFA86" w14:textId="77777777" w:rsidR="009F0656" w:rsidRDefault="000C1C2A">
            <w:pPr>
              <w:pStyle w:val="TableParagraph"/>
              <w:spacing w:before="120"/>
              <w:ind w:left="110"/>
              <w:rPr>
                <w:sz w:val="24"/>
              </w:rPr>
            </w:pPr>
            <w:r>
              <w:rPr>
                <w:sz w:val="24"/>
              </w:rPr>
              <w:t>Appraisers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undertaking</w:t>
            </w:r>
            <w:r>
              <w:rPr>
                <w:spacing w:val="-7"/>
                <w:sz w:val="24"/>
              </w:rPr>
              <w:t xml:space="preserve"> </w:t>
            </w:r>
            <w:r>
              <w:rPr>
                <w:sz w:val="24"/>
              </w:rPr>
              <w:t>initial training</w:t>
            </w:r>
            <w:r>
              <w:rPr>
                <w:spacing w:val="-5"/>
                <w:sz w:val="24"/>
              </w:rPr>
              <w:t xml:space="preserve"> </w:t>
            </w:r>
            <w:r>
              <w:rPr>
                <w:sz w:val="24"/>
              </w:rPr>
              <w:t>and annual refresher training..</w:t>
            </w:r>
          </w:p>
        </w:tc>
      </w:tr>
      <w:tr w:rsidR="009F0656" w14:paraId="1FA8E271" w14:textId="77777777">
        <w:trPr>
          <w:trHeight w:val="1344"/>
        </w:trPr>
        <w:tc>
          <w:tcPr>
            <w:tcW w:w="1995" w:type="dxa"/>
            <w:vMerge/>
            <w:tcBorders>
              <w:top w:val="nil"/>
            </w:tcBorders>
          </w:tcPr>
          <w:p w14:paraId="6A5CD819" w14:textId="77777777" w:rsidR="009F0656" w:rsidRDefault="009F0656">
            <w:pPr>
              <w:rPr>
                <w:sz w:val="2"/>
                <w:szCs w:val="2"/>
              </w:rPr>
            </w:pPr>
          </w:p>
        </w:tc>
        <w:tc>
          <w:tcPr>
            <w:tcW w:w="7000" w:type="dxa"/>
          </w:tcPr>
          <w:p w14:paraId="06DB21B5" w14:textId="77777777" w:rsidR="009F0656" w:rsidRDefault="000C1C2A">
            <w:pPr>
              <w:pStyle w:val="TableParagraph"/>
              <w:spacing w:before="120"/>
              <w:ind w:left="110" w:right="99"/>
              <w:jc w:val="both"/>
              <w:rPr>
                <w:sz w:val="24"/>
              </w:rPr>
            </w:pPr>
            <w:r>
              <w:rPr>
                <w:sz w:val="24"/>
              </w:rPr>
              <w:t>Appraisers are required to participate in ongoing support and development to address development needs and include this in their PDP with a declaration and reflection of their appraisal work in their appraisals.</w:t>
            </w:r>
          </w:p>
        </w:tc>
      </w:tr>
      <w:tr w:rsidR="009F0656" w14:paraId="5D388606" w14:textId="77777777">
        <w:trPr>
          <w:trHeight w:val="791"/>
        </w:trPr>
        <w:tc>
          <w:tcPr>
            <w:tcW w:w="1995" w:type="dxa"/>
            <w:vMerge/>
            <w:tcBorders>
              <w:top w:val="nil"/>
            </w:tcBorders>
          </w:tcPr>
          <w:p w14:paraId="2D03B9AE" w14:textId="77777777" w:rsidR="009F0656" w:rsidRDefault="009F0656">
            <w:pPr>
              <w:rPr>
                <w:sz w:val="2"/>
                <w:szCs w:val="2"/>
              </w:rPr>
            </w:pPr>
          </w:p>
        </w:tc>
        <w:tc>
          <w:tcPr>
            <w:tcW w:w="7000" w:type="dxa"/>
          </w:tcPr>
          <w:p w14:paraId="02F71DA2" w14:textId="77777777" w:rsidR="009F0656" w:rsidRDefault="000C1C2A">
            <w:pPr>
              <w:pStyle w:val="TableParagraph"/>
              <w:spacing w:before="120"/>
              <w:ind w:left="110"/>
              <w:rPr>
                <w:sz w:val="24"/>
              </w:rPr>
            </w:pPr>
            <w:r>
              <w:rPr>
                <w:sz w:val="24"/>
              </w:rPr>
              <w:t>Appraisers are required to participate in performance review in the role of appraiser</w:t>
            </w:r>
          </w:p>
        </w:tc>
      </w:tr>
      <w:tr w:rsidR="009F0656" w14:paraId="774B2BD6" w14:textId="77777777">
        <w:trPr>
          <w:trHeight w:val="1067"/>
        </w:trPr>
        <w:tc>
          <w:tcPr>
            <w:tcW w:w="1995" w:type="dxa"/>
            <w:vMerge/>
            <w:tcBorders>
              <w:top w:val="nil"/>
            </w:tcBorders>
          </w:tcPr>
          <w:p w14:paraId="5C7A7A88" w14:textId="77777777" w:rsidR="009F0656" w:rsidRDefault="009F0656">
            <w:pPr>
              <w:rPr>
                <w:sz w:val="2"/>
                <w:szCs w:val="2"/>
              </w:rPr>
            </w:pPr>
          </w:p>
        </w:tc>
        <w:tc>
          <w:tcPr>
            <w:tcW w:w="7000" w:type="dxa"/>
          </w:tcPr>
          <w:p w14:paraId="61BBA8E4" w14:textId="77777777" w:rsidR="009F0656" w:rsidRDefault="000C1C2A">
            <w:pPr>
              <w:pStyle w:val="TableParagraph"/>
              <w:spacing w:before="120"/>
              <w:ind w:left="110" w:right="99"/>
              <w:jc w:val="both"/>
              <w:rPr>
                <w:sz w:val="24"/>
              </w:rPr>
            </w:pPr>
            <w:r>
              <w:rPr>
                <w:sz w:val="24"/>
              </w:rPr>
              <w:t>Appraisers are required to participate in the management and administration of the appraisal system (including reporting the progress and completion of allocated appraisals</w:t>
            </w:r>
          </w:p>
        </w:tc>
      </w:tr>
      <w:tr w:rsidR="009F0656" w14:paraId="1D832709" w14:textId="77777777">
        <w:trPr>
          <w:trHeight w:val="791"/>
        </w:trPr>
        <w:tc>
          <w:tcPr>
            <w:tcW w:w="1995" w:type="dxa"/>
            <w:vMerge/>
            <w:tcBorders>
              <w:top w:val="nil"/>
            </w:tcBorders>
          </w:tcPr>
          <w:p w14:paraId="19DD97FF" w14:textId="77777777" w:rsidR="009F0656" w:rsidRDefault="009F0656">
            <w:pPr>
              <w:rPr>
                <w:sz w:val="2"/>
                <w:szCs w:val="2"/>
              </w:rPr>
            </w:pPr>
          </w:p>
        </w:tc>
        <w:tc>
          <w:tcPr>
            <w:tcW w:w="7000" w:type="dxa"/>
          </w:tcPr>
          <w:p w14:paraId="651CD0CD" w14:textId="77777777" w:rsidR="009F0656" w:rsidRDefault="000C1C2A">
            <w:pPr>
              <w:pStyle w:val="TableParagraph"/>
              <w:spacing w:before="120"/>
              <w:ind w:left="110"/>
              <w:rPr>
                <w:sz w:val="24"/>
              </w:rPr>
            </w:pPr>
            <w:r>
              <w:rPr>
                <w:sz w:val="24"/>
              </w:rPr>
              <w:t>Appraisers</w:t>
            </w:r>
            <w:r>
              <w:rPr>
                <w:spacing w:val="80"/>
                <w:sz w:val="24"/>
              </w:rPr>
              <w:t xml:space="preserve"> </w:t>
            </w:r>
            <w:r>
              <w:rPr>
                <w:sz w:val="24"/>
              </w:rPr>
              <w:t>are</w:t>
            </w:r>
            <w:r>
              <w:rPr>
                <w:spacing w:val="80"/>
                <w:sz w:val="24"/>
              </w:rPr>
              <w:t xml:space="preserve"> </w:t>
            </w:r>
            <w:r>
              <w:rPr>
                <w:sz w:val="24"/>
              </w:rPr>
              <w:t>required</w:t>
            </w:r>
            <w:r>
              <w:rPr>
                <w:spacing w:val="80"/>
                <w:sz w:val="24"/>
              </w:rPr>
              <w:t xml:space="preserve"> </w:t>
            </w:r>
            <w:r>
              <w:rPr>
                <w:sz w:val="24"/>
              </w:rPr>
              <w:t>to</w:t>
            </w:r>
            <w:r>
              <w:rPr>
                <w:spacing w:val="80"/>
                <w:sz w:val="24"/>
              </w:rPr>
              <w:t xml:space="preserve"> </w:t>
            </w:r>
            <w:r>
              <w:rPr>
                <w:sz w:val="24"/>
              </w:rPr>
              <w:t>participate</w:t>
            </w:r>
            <w:r>
              <w:rPr>
                <w:spacing w:val="80"/>
                <w:sz w:val="24"/>
              </w:rPr>
              <w:t xml:space="preserve"> </w:t>
            </w:r>
            <w:r>
              <w:rPr>
                <w:sz w:val="24"/>
              </w:rPr>
              <w:t>in</w:t>
            </w:r>
            <w:r>
              <w:rPr>
                <w:spacing w:val="80"/>
                <w:sz w:val="24"/>
              </w:rPr>
              <w:t xml:space="preserve"> </w:t>
            </w:r>
            <w:r>
              <w:rPr>
                <w:sz w:val="24"/>
              </w:rPr>
              <w:t>arrangements</w:t>
            </w:r>
            <w:r>
              <w:rPr>
                <w:spacing w:val="80"/>
                <w:sz w:val="24"/>
              </w:rPr>
              <w:t xml:space="preserve"> </w:t>
            </w:r>
            <w:r>
              <w:rPr>
                <w:sz w:val="24"/>
              </w:rPr>
              <w:t>for quality assurance of the appraisal system</w:t>
            </w:r>
          </w:p>
        </w:tc>
      </w:tr>
      <w:tr w:rsidR="009F0656" w14:paraId="0EC68243" w14:textId="77777777">
        <w:trPr>
          <w:trHeight w:val="3119"/>
        </w:trPr>
        <w:tc>
          <w:tcPr>
            <w:tcW w:w="1995" w:type="dxa"/>
          </w:tcPr>
          <w:p w14:paraId="4B7D4096" w14:textId="77777777" w:rsidR="009F0656" w:rsidRDefault="000C1C2A">
            <w:pPr>
              <w:pStyle w:val="TableParagraph"/>
              <w:spacing w:before="120"/>
              <w:rPr>
                <w:rFonts w:ascii="Arial"/>
                <w:b/>
                <w:sz w:val="24"/>
              </w:rPr>
            </w:pPr>
            <w:r>
              <w:rPr>
                <w:rFonts w:ascii="Arial"/>
                <w:b/>
                <w:spacing w:val="-2"/>
                <w:sz w:val="24"/>
              </w:rPr>
              <w:t>Confidentiality</w:t>
            </w:r>
          </w:p>
        </w:tc>
        <w:tc>
          <w:tcPr>
            <w:tcW w:w="7000" w:type="dxa"/>
          </w:tcPr>
          <w:p w14:paraId="1F239CCD" w14:textId="77777777" w:rsidR="009F0656" w:rsidRDefault="000C1C2A">
            <w:pPr>
              <w:pStyle w:val="TableParagraph"/>
              <w:spacing w:before="120"/>
              <w:ind w:left="172" w:right="97"/>
              <w:jc w:val="both"/>
              <w:rPr>
                <w:sz w:val="24"/>
              </w:rPr>
            </w:pPr>
            <w:r>
              <w:rPr>
                <w:sz w:val="24"/>
              </w:rPr>
              <w:t>Appraisal</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main</w:t>
            </w:r>
            <w:r>
              <w:rPr>
                <w:spacing w:val="-4"/>
                <w:sz w:val="24"/>
              </w:rPr>
              <w:t xml:space="preserve"> </w:t>
            </w:r>
            <w:r>
              <w:rPr>
                <w:sz w:val="24"/>
              </w:rPr>
              <w:t>a</w:t>
            </w:r>
            <w:r>
              <w:rPr>
                <w:spacing w:val="-4"/>
                <w:sz w:val="24"/>
              </w:rPr>
              <w:t xml:space="preserve"> </w:t>
            </w:r>
            <w:r>
              <w:rPr>
                <w:sz w:val="24"/>
              </w:rPr>
              <w:t>confidential</w:t>
            </w:r>
            <w:r>
              <w:rPr>
                <w:spacing w:val="-6"/>
                <w:sz w:val="24"/>
              </w:rPr>
              <w:t xml:space="preserve"> </w:t>
            </w:r>
            <w:r>
              <w:rPr>
                <w:sz w:val="24"/>
              </w:rPr>
              <w:t>process</w:t>
            </w:r>
            <w:r>
              <w:rPr>
                <w:spacing w:val="-4"/>
                <w:sz w:val="24"/>
              </w:rPr>
              <w:t xml:space="preserve"> </w:t>
            </w:r>
            <w:r>
              <w:rPr>
                <w:sz w:val="24"/>
              </w:rPr>
              <w:t>between the appraiser and the appraisee. Appraisers should have knowledge of the Trust’s appraisal system and restricted access to appraisal documentation.</w:t>
            </w:r>
          </w:p>
          <w:p w14:paraId="344323F0" w14:textId="77777777" w:rsidR="009F0656" w:rsidRDefault="000C1C2A">
            <w:pPr>
              <w:pStyle w:val="TableParagraph"/>
              <w:spacing w:before="120"/>
              <w:ind w:left="117" w:right="93" w:hanging="8"/>
              <w:jc w:val="both"/>
              <w:rPr>
                <w:sz w:val="24"/>
              </w:rPr>
            </w:pPr>
            <w:r>
              <w:rPr>
                <w:sz w:val="24"/>
              </w:rPr>
              <w:t>Where it becomes apparent during the appraisal process that there is a potentially serious performance, health or conduct issue (not previously identified) of the appraisee that requires further discussion or examination, the appraisal discussion</w:t>
            </w:r>
            <w:r>
              <w:rPr>
                <w:spacing w:val="40"/>
                <w:sz w:val="24"/>
              </w:rPr>
              <w:t xml:space="preserve"> </w:t>
            </w:r>
            <w:r>
              <w:rPr>
                <w:sz w:val="24"/>
              </w:rPr>
              <w:t>must be adjourned immediately and the appraiser should</w:t>
            </w:r>
            <w:r>
              <w:rPr>
                <w:spacing w:val="80"/>
                <w:sz w:val="24"/>
              </w:rPr>
              <w:t xml:space="preserve"> </w:t>
            </w:r>
            <w:r>
              <w:rPr>
                <w:sz w:val="24"/>
              </w:rPr>
              <w:t>inform the RO/Medical Director.</w:t>
            </w:r>
          </w:p>
        </w:tc>
      </w:tr>
      <w:tr w:rsidR="009F0656" w14:paraId="2E243C20" w14:textId="77777777">
        <w:trPr>
          <w:trHeight w:val="792"/>
        </w:trPr>
        <w:tc>
          <w:tcPr>
            <w:tcW w:w="1995" w:type="dxa"/>
          </w:tcPr>
          <w:p w14:paraId="707FF02C" w14:textId="77777777" w:rsidR="009F0656" w:rsidRDefault="000C1C2A">
            <w:pPr>
              <w:pStyle w:val="TableParagraph"/>
              <w:spacing w:before="122"/>
              <w:rPr>
                <w:rFonts w:ascii="Arial"/>
                <w:b/>
                <w:sz w:val="24"/>
              </w:rPr>
            </w:pPr>
            <w:r>
              <w:rPr>
                <w:rFonts w:ascii="Arial"/>
                <w:b/>
                <w:spacing w:val="-2"/>
                <w:sz w:val="24"/>
              </w:rPr>
              <w:t>Indemnity</w:t>
            </w:r>
          </w:p>
        </w:tc>
        <w:tc>
          <w:tcPr>
            <w:tcW w:w="7000" w:type="dxa"/>
          </w:tcPr>
          <w:p w14:paraId="772DABC9" w14:textId="77777777" w:rsidR="009F0656" w:rsidRDefault="000C1C2A">
            <w:pPr>
              <w:pStyle w:val="TableParagraph"/>
              <w:spacing w:before="120"/>
              <w:ind w:left="110"/>
              <w:rPr>
                <w:sz w:val="24"/>
              </w:rPr>
            </w:pPr>
            <w:r>
              <w:rPr>
                <w:sz w:val="24"/>
              </w:rPr>
              <w:t>Appraisers are covered by the Trust for their actions in the role unless and until they are shown to have acted with negligence.</w:t>
            </w:r>
          </w:p>
        </w:tc>
      </w:tr>
      <w:tr w:rsidR="009F0656" w14:paraId="14679EEE" w14:textId="77777777">
        <w:trPr>
          <w:trHeight w:val="1070"/>
        </w:trPr>
        <w:tc>
          <w:tcPr>
            <w:tcW w:w="1995" w:type="dxa"/>
          </w:tcPr>
          <w:p w14:paraId="3F236613" w14:textId="77777777" w:rsidR="009F0656" w:rsidRDefault="000C1C2A">
            <w:pPr>
              <w:pStyle w:val="TableParagraph"/>
              <w:spacing w:before="122"/>
              <w:rPr>
                <w:rFonts w:ascii="Arial"/>
                <w:b/>
                <w:sz w:val="24"/>
              </w:rPr>
            </w:pPr>
            <w:r>
              <w:rPr>
                <w:rFonts w:ascii="Arial"/>
                <w:b/>
                <w:spacing w:val="-2"/>
                <w:sz w:val="24"/>
              </w:rPr>
              <w:t>Policies</w:t>
            </w:r>
          </w:p>
        </w:tc>
        <w:tc>
          <w:tcPr>
            <w:tcW w:w="7000" w:type="dxa"/>
          </w:tcPr>
          <w:p w14:paraId="4C0FC78F" w14:textId="77777777" w:rsidR="009F0656" w:rsidRDefault="000C1C2A">
            <w:pPr>
              <w:pStyle w:val="TableParagraph"/>
              <w:spacing w:before="122"/>
              <w:ind w:left="110" w:right="100"/>
              <w:jc w:val="both"/>
              <w:rPr>
                <w:sz w:val="24"/>
              </w:rPr>
            </w:pPr>
            <w:r>
              <w:rPr>
                <w:sz w:val="24"/>
              </w:rPr>
              <w:t>Appraisers should be compliant with relevant trust policies including health and safety policy, equality and diversity policy, information management policy.</w:t>
            </w:r>
          </w:p>
        </w:tc>
      </w:tr>
    </w:tbl>
    <w:p w14:paraId="6648CC1A" w14:textId="77777777" w:rsidR="009F0656" w:rsidRDefault="009F0656">
      <w:pPr>
        <w:pStyle w:val="TableParagraph"/>
        <w:jc w:val="both"/>
        <w:rPr>
          <w:sz w:val="24"/>
        </w:rPr>
        <w:sectPr w:rsidR="009F0656">
          <w:footerReference w:type="default" r:id="rId45"/>
          <w:pgSz w:w="11910" w:h="16840"/>
          <w:pgMar w:top="620" w:right="708" w:bottom="920" w:left="850" w:header="0" w:footer="732" w:gutter="0"/>
          <w:pgNumType w:start="21"/>
          <w:cols w:space="720"/>
        </w:sectPr>
      </w:pPr>
    </w:p>
    <w:p w14:paraId="11CAF1C4" w14:textId="77777777" w:rsidR="009F0656" w:rsidRDefault="000C1C2A">
      <w:pPr>
        <w:spacing w:before="68"/>
        <w:ind w:left="282" w:right="484"/>
        <w:rPr>
          <w:sz w:val="18"/>
        </w:rPr>
      </w:pPr>
      <w:r>
        <w:rPr>
          <w:sz w:val="18"/>
        </w:rPr>
        <w:lastRenderedPageBreak/>
        <w:t>Medical</w:t>
      </w:r>
      <w:r>
        <w:rPr>
          <w:spacing w:val="-4"/>
          <w:sz w:val="18"/>
        </w:rPr>
        <w:t xml:space="preserve"> </w:t>
      </w:r>
      <w:r>
        <w:rPr>
          <w:sz w:val="18"/>
        </w:rPr>
        <w:t>Appraisal</w:t>
      </w:r>
      <w:r>
        <w:rPr>
          <w:spacing w:val="-4"/>
          <w:sz w:val="18"/>
        </w:rPr>
        <w:t xml:space="preserve"> </w:t>
      </w:r>
      <w:r>
        <w:rPr>
          <w:sz w:val="18"/>
        </w:rPr>
        <w:t>Policy</w:t>
      </w:r>
      <w:r>
        <w:rPr>
          <w:spacing w:val="-3"/>
          <w:sz w:val="18"/>
        </w:rPr>
        <w:t xml:space="preserve"> </w:t>
      </w:r>
      <w:r>
        <w:rPr>
          <w:sz w:val="18"/>
        </w:rPr>
        <w:t>to</w:t>
      </w:r>
      <w:r>
        <w:rPr>
          <w:spacing w:val="-4"/>
          <w:sz w:val="18"/>
        </w:rPr>
        <w:t xml:space="preserve"> </w:t>
      </w:r>
      <w:r>
        <w:rPr>
          <w:sz w:val="18"/>
        </w:rPr>
        <w:t>support</w:t>
      </w:r>
      <w:r>
        <w:rPr>
          <w:spacing w:val="-4"/>
          <w:sz w:val="18"/>
        </w:rPr>
        <w:t xml:space="preserve"> </w:t>
      </w:r>
      <w:r>
        <w:rPr>
          <w:sz w:val="18"/>
        </w:rPr>
        <w:t>revalidation</w:t>
      </w:r>
      <w:r>
        <w:rPr>
          <w:spacing w:val="-4"/>
          <w:sz w:val="18"/>
        </w:rPr>
        <w:t xml:space="preserve"> </w:t>
      </w:r>
      <w:r>
        <w:rPr>
          <w:sz w:val="18"/>
        </w:rPr>
        <w:t>of</w:t>
      </w:r>
      <w:r>
        <w:rPr>
          <w:spacing w:val="-4"/>
          <w:sz w:val="18"/>
        </w:rPr>
        <w:t xml:space="preserve"> </w:t>
      </w:r>
      <w:r>
        <w:rPr>
          <w:sz w:val="18"/>
        </w:rPr>
        <w:t>Consultants,</w:t>
      </w:r>
      <w:r>
        <w:rPr>
          <w:spacing w:val="-3"/>
          <w:sz w:val="18"/>
        </w:rPr>
        <w:t xml:space="preserve"> </w:t>
      </w:r>
      <w:r>
        <w:rPr>
          <w:sz w:val="18"/>
        </w:rPr>
        <w:t>SAS</w:t>
      </w:r>
      <w:r>
        <w:rPr>
          <w:spacing w:val="-3"/>
          <w:sz w:val="18"/>
        </w:rPr>
        <w:t xml:space="preserve"> </w:t>
      </w:r>
      <w:r>
        <w:rPr>
          <w:sz w:val="18"/>
        </w:rPr>
        <w:t>Doctors</w:t>
      </w:r>
      <w:r>
        <w:rPr>
          <w:spacing w:val="-2"/>
          <w:sz w:val="18"/>
        </w:rPr>
        <w:t xml:space="preserve"> </w:t>
      </w:r>
      <w:r>
        <w:rPr>
          <w:sz w:val="18"/>
        </w:rPr>
        <w:t>and</w:t>
      </w:r>
      <w:r>
        <w:rPr>
          <w:spacing w:val="-3"/>
          <w:sz w:val="18"/>
        </w:rPr>
        <w:t xml:space="preserve"> </w:t>
      </w:r>
      <w:r>
        <w:rPr>
          <w:sz w:val="18"/>
        </w:rPr>
        <w:t>Dentists</w:t>
      </w:r>
      <w:r>
        <w:rPr>
          <w:spacing w:val="-2"/>
          <w:sz w:val="18"/>
        </w:rPr>
        <w:t xml:space="preserve"> </w:t>
      </w:r>
      <w:r>
        <w:rPr>
          <w:sz w:val="18"/>
        </w:rPr>
        <w:t>in</w:t>
      </w:r>
      <w:r>
        <w:rPr>
          <w:spacing w:val="-3"/>
          <w:sz w:val="18"/>
        </w:rPr>
        <w:t xml:space="preserve"> </w:t>
      </w:r>
      <w:r>
        <w:rPr>
          <w:sz w:val="18"/>
        </w:rPr>
        <w:t>Leeds</w:t>
      </w:r>
      <w:r>
        <w:rPr>
          <w:spacing w:val="-2"/>
          <w:sz w:val="18"/>
        </w:rPr>
        <w:t xml:space="preserve"> </w:t>
      </w:r>
      <w:r>
        <w:rPr>
          <w:sz w:val="18"/>
        </w:rPr>
        <w:t>Community Healthcare NHS Trust</w:t>
      </w:r>
    </w:p>
    <w:sectPr w:rsidR="009F0656">
      <w:pgSz w:w="11910" w:h="16840"/>
      <w:pgMar w:top="620" w:right="708" w:bottom="920" w:left="85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E354" w14:textId="77777777" w:rsidR="006C7275" w:rsidRDefault="006C7275">
      <w:r>
        <w:separator/>
      </w:r>
    </w:p>
  </w:endnote>
  <w:endnote w:type="continuationSeparator" w:id="0">
    <w:p w14:paraId="4DF25239" w14:textId="77777777" w:rsidR="006C7275" w:rsidRDefault="006C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02C0" w14:textId="77777777" w:rsidR="009F0656" w:rsidRDefault="000C1C2A">
    <w:pPr>
      <w:pStyle w:val="BodyText"/>
      <w:spacing w:line="14" w:lineRule="auto"/>
      <w:rPr>
        <w:sz w:val="20"/>
      </w:rPr>
    </w:pPr>
    <w:r>
      <w:rPr>
        <w:noProof/>
        <w:sz w:val="20"/>
      </w:rPr>
      <mc:AlternateContent>
        <mc:Choice Requires="wps">
          <w:drawing>
            <wp:anchor distT="0" distB="0" distL="0" distR="0" simplePos="0" relativeHeight="487164416" behindDoc="1" locked="0" layoutInCell="1" allowOverlap="1" wp14:anchorId="1B33D257" wp14:editId="2E190788">
              <wp:simplePos x="0" y="0"/>
              <wp:positionH relativeFrom="page">
                <wp:posOffset>3407790</wp:posOffset>
              </wp:positionH>
              <wp:positionV relativeFrom="page">
                <wp:posOffset>10088161</wp:posOffset>
              </wp:positionV>
              <wp:extent cx="74676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67005"/>
                      </a:xfrm>
                      <a:prstGeom prst="rect">
                        <a:avLst/>
                      </a:prstGeom>
                    </wps:spPr>
                    <wps:txbx>
                      <w:txbxContent>
                        <w:p w14:paraId="050B4AAC" w14:textId="77777777" w:rsidR="009F0656" w:rsidRDefault="000C1C2A">
                          <w:pPr>
                            <w:spacing w:before="12"/>
                            <w:ind w:left="20"/>
                            <w:rPr>
                              <w:sz w:val="20"/>
                            </w:rPr>
                          </w:pPr>
                          <w:r>
                            <w:rPr>
                              <w:sz w:val="20"/>
                            </w:rPr>
                            <w:t>Page</w:t>
                          </w:r>
                          <w:r>
                            <w:rPr>
                              <w:spacing w:val="-5"/>
                              <w:sz w:val="20"/>
                            </w:rPr>
                            <w:t xml:space="preserve"> </w:t>
                          </w:r>
                          <w:r>
                            <w:rPr>
                              <w:sz w:val="20"/>
                            </w:rPr>
                            <w:t>1</w:t>
                          </w:r>
                          <w:r>
                            <w:rPr>
                              <w:spacing w:val="-2"/>
                              <w:sz w:val="20"/>
                            </w:rPr>
                            <w:t xml:space="preserve"> </w:t>
                          </w:r>
                          <w:r>
                            <w:rPr>
                              <w:sz w:val="20"/>
                            </w:rPr>
                            <w:t>of</w:t>
                          </w:r>
                          <w:r>
                            <w:rPr>
                              <w:spacing w:val="-4"/>
                              <w:sz w:val="20"/>
                            </w:rPr>
                            <w:t xml:space="preserve"> </w:t>
                          </w:r>
                          <w:r>
                            <w:rPr>
                              <w:spacing w:val="-5"/>
                              <w:sz w:val="20"/>
                            </w:rPr>
                            <w:t>22</w:t>
                          </w:r>
                        </w:p>
                      </w:txbxContent>
                    </wps:txbx>
                    <wps:bodyPr wrap="square" lIns="0" tIns="0" rIns="0" bIns="0" rtlCol="0">
                      <a:noAutofit/>
                    </wps:bodyPr>
                  </wps:wsp>
                </a:graphicData>
              </a:graphic>
            </wp:anchor>
          </w:drawing>
        </mc:Choice>
        <mc:Fallback>
          <w:pict>
            <v:shapetype w14:anchorId="1B33D257" id="_x0000_t202" coordsize="21600,21600" o:spt="202" path="m,l,21600r21600,l21600,xe">
              <v:stroke joinstyle="miter"/>
              <v:path gradientshapeok="t" o:connecttype="rect"/>
            </v:shapetype>
            <v:shape id="Textbox 1" o:spid="_x0000_s1026" type="#_x0000_t202" style="position:absolute;margin-left:268.35pt;margin-top:794.35pt;width:58.8pt;height:13.15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" filled="f" stroked="f">
              <v:textbox inset="0,0,0,0">
                <w:txbxContent>
                  <w:p w14:paraId="050B4AAC" w14:textId="77777777" w:rsidR="009F0656" w:rsidRDefault="000C1C2A">
                    <w:pPr>
                      <w:spacing w:before="12"/>
                      <w:ind w:left="20"/>
                      <w:rPr>
                        <w:sz w:val="20"/>
                      </w:rPr>
                    </w:pPr>
                    <w:r>
                      <w:rPr>
                        <w:sz w:val="20"/>
                      </w:rPr>
                      <w:t>Page</w:t>
                    </w:r>
                    <w:r>
                      <w:rPr>
                        <w:spacing w:val="-5"/>
                        <w:sz w:val="20"/>
                      </w:rPr>
                      <w:t xml:space="preserve"> </w:t>
                    </w:r>
                    <w:r>
                      <w:rPr>
                        <w:sz w:val="20"/>
                      </w:rPr>
                      <w:t>1</w:t>
                    </w:r>
                    <w:r>
                      <w:rPr>
                        <w:spacing w:val="-2"/>
                        <w:sz w:val="20"/>
                      </w:rPr>
                      <w:t xml:space="preserve"> </w:t>
                    </w:r>
                    <w:r>
                      <w:rPr>
                        <w:sz w:val="20"/>
                      </w:rPr>
                      <w:t>of</w:t>
                    </w:r>
                    <w:r>
                      <w:rPr>
                        <w:spacing w:val="-4"/>
                        <w:sz w:val="20"/>
                      </w:rPr>
                      <w:t xml:space="preserve"> </w:t>
                    </w:r>
                    <w:r>
                      <w:rPr>
                        <w:spacing w:val="-5"/>
                        <w:sz w:val="20"/>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A515" w14:textId="77777777" w:rsidR="009F0656" w:rsidRDefault="009F065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8B4C" w14:textId="77777777" w:rsidR="009F0656" w:rsidRDefault="000C1C2A">
    <w:pPr>
      <w:pStyle w:val="BodyText"/>
      <w:spacing w:line="14" w:lineRule="auto"/>
      <w:rPr>
        <w:sz w:val="20"/>
      </w:rPr>
    </w:pPr>
    <w:r>
      <w:rPr>
        <w:noProof/>
        <w:sz w:val="20"/>
      </w:rPr>
      <mc:AlternateContent>
        <mc:Choice Requires="wps">
          <w:drawing>
            <wp:anchor distT="0" distB="0" distL="0" distR="0" simplePos="0" relativeHeight="487164928" behindDoc="1" locked="0" layoutInCell="1" allowOverlap="1" wp14:anchorId="1142C187" wp14:editId="490718B5">
              <wp:simplePos x="0" y="0"/>
              <wp:positionH relativeFrom="page">
                <wp:posOffset>3410839</wp:posOffset>
              </wp:positionH>
              <wp:positionV relativeFrom="page">
                <wp:posOffset>10102246</wp:posOffset>
              </wp:positionV>
              <wp:extent cx="73914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2E590CC9" w14:textId="77777777" w:rsidR="009F0656" w:rsidRDefault="000C1C2A">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22</w:t>
                          </w:r>
                          <w:r>
                            <w:rPr>
                              <w:spacing w:val="-5"/>
                              <w:sz w:val="18"/>
                            </w:rPr>
                            <w:fldChar w:fldCharType="end"/>
                          </w:r>
                        </w:p>
                      </w:txbxContent>
                    </wps:txbx>
                    <wps:bodyPr wrap="square" lIns="0" tIns="0" rIns="0" bIns="0" rtlCol="0">
                      <a:noAutofit/>
                    </wps:bodyPr>
                  </wps:wsp>
                </a:graphicData>
              </a:graphic>
            </wp:anchor>
          </w:drawing>
        </mc:Choice>
        <mc:Fallback>
          <w:pict>
            <v:shapetype w14:anchorId="1142C187" id="_x0000_t202" coordsize="21600,21600" o:spt="202" path="m,l,21600r21600,l21600,xe">
              <v:stroke joinstyle="miter"/>
              <v:path gradientshapeok="t" o:connecttype="rect"/>
            </v:shapetype>
            <v:shape id="Textbox 3" o:spid="_x0000_s1027" type="#_x0000_t202" style="position:absolute;margin-left:268.55pt;margin-top:795.45pt;width:58.2pt;height:12.1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" filled="f" stroked="f">
              <v:textbox inset="0,0,0,0">
                <w:txbxContent>
                  <w:p w14:paraId="2E590CC9" w14:textId="77777777" w:rsidR="009F0656" w:rsidRDefault="000C1C2A">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22</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85FC" w14:textId="77777777" w:rsidR="009F0656" w:rsidRDefault="009F065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DA45" w14:textId="77777777" w:rsidR="009F0656" w:rsidRDefault="000C1C2A">
    <w:pPr>
      <w:pStyle w:val="BodyText"/>
      <w:spacing w:line="14" w:lineRule="auto"/>
      <w:rPr>
        <w:sz w:val="20"/>
      </w:rPr>
    </w:pPr>
    <w:r>
      <w:rPr>
        <w:noProof/>
        <w:sz w:val="20"/>
      </w:rPr>
      <mc:AlternateContent>
        <mc:Choice Requires="wps">
          <w:drawing>
            <wp:anchor distT="0" distB="0" distL="0" distR="0" simplePos="0" relativeHeight="487165440" behindDoc="1" locked="0" layoutInCell="1" allowOverlap="1" wp14:anchorId="304BA83A" wp14:editId="6181960E">
              <wp:simplePos x="0" y="0"/>
              <wp:positionH relativeFrom="page">
                <wp:posOffset>3372739</wp:posOffset>
              </wp:positionH>
              <wp:positionV relativeFrom="page">
                <wp:posOffset>10088161</wp:posOffset>
              </wp:positionV>
              <wp:extent cx="81534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6BF98049" w14:textId="77777777" w:rsidR="009F0656" w:rsidRDefault="000C1C2A">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18</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304BA83A" id="_x0000_t202" coordsize="21600,21600" o:spt="202" path="m,l,21600r21600,l21600,xe">
              <v:stroke joinstyle="miter"/>
              <v:path gradientshapeok="t" o:connecttype="rect"/>
            </v:shapetype>
            <v:shape id="Textbox 14" o:spid="_x0000_s1028" type="#_x0000_t202" style="position:absolute;margin-left:265.55pt;margin-top:794.35pt;width:64.2pt;height:13.1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CBlwEAACEDAAAOAAAAZHJzL2Uyb0RvYy54bWysUsGO0zAQvSPxD5bvNGlhl1X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" filled="f" stroked="f">
              <v:textbox inset="0,0,0,0">
                <w:txbxContent>
                  <w:p w14:paraId="6BF98049" w14:textId="77777777" w:rsidR="009F0656" w:rsidRDefault="000C1C2A">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18</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22</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60E2" w14:textId="77777777" w:rsidR="009F0656" w:rsidRDefault="009F0656">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901E" w14:textId="77777777" w:rsidR="009F0656" w:rsidRDefault="000C1C2A">
    <w:pPr>
      <w:pStyle w:val="BodyText"/>
      <w:spacing w:line="14" w:lineRule="auto"/>
      <w:rPr>
        <w:sz w:val="20"/>
      </w:rPr>
    </w:pPr>
    <w:r>
      <w:rPr>
        <w:noProof/>
        <w:sz w:val="20"/>
      </w:rPr>
      <mc:AlternateContent>
        <mc:Choice Requires="wps">
          <w:drawing>
            <wp:anchor distT="0" distB="0" distL="0" distR="0" simplePos="0" relativeHeight="487165952" behindDoc="1" locked="0" layoutInCell="1" allowOverlap="1" wp14:anchorId="436680E3" wp14:editId="4E6B4A39">
              <wp:simplePos x="0" y="0"/>
              <wp:positionH relativeFrom="page">
                <wp:posOffset>3371215</wp:posOffset>
              </wp:positionH>
              <wp:positionV relativeFrom="page">
                <wp:posOffset>10088161</wp:posOffset>
              </wp:positionV>
              <wp:extent cx="815340"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7B6FF47C" w14:textId="77777777" w:rsidR="009F0656" w:rsidRDefault="000C1C2A">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21</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436680E3" id="_x0000_t202" coordsize="21600,21600" o:spt="202" path="m,l,21600r21600,l21600,xe">
              <v:stroke joinstyle="miter"/>
              <v:path gradientshapeok="t" o:connecttype="rect"/>
            </v:shapetype>
            <v:shape id="Textbox 15" o:spid="_x0000_s1029" type="#_x0000_t202" style="position:absolute;margin-left:265.45pt;margin-top:794.35pt;width:64.2pt;height:13.1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" filled="f" stroked="f">
              <v:textbox inset="0,0,0,0">
                <w:txbxContent>
                  <w:p w14:paraId="7B6FF47C" w14:textId="77777777" w:rsidR="009F0656" w:rsidRDefault="000C1C2A">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21</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8897" w14:textId="77777777" w:rsidR="006C7275" w:rsidRDefault="006C7275">
      <w:r>
        <w:separator/>
      </w:r>
    </w:p>
  </w:footnote>
  <w:footnote w:type="continuationSeparator" w:id="0">
    <w:p w14:paraId="6E7C7D6F" w14:textId="77777777" w:rsidR="006C7275" w:rsidRDefault="006C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606"/>
    <w:multiLevelType w:val="hybridMultilevel"/>
    <w:tmpl w:val="274CE53C"/>
    <w:lvl w:ilvl="0" w:tplc="B9E63982">
      <w:numFmt w:val="bullet"/>
      <w:lvlText w:val=""/>
      <w:lvlJc w:val="left"/>
      <w:pPr>
        <w:ind w:left="1737" w:hanging="178"/>
      </w:pPr>
      <w:rPr>
        <w:rFonts w:ascii="Symbol" w:eastAsia="Symbol" w:hAnsi="Symbol" w:cs="Symbol" w:hint="default"/>
        <w:b w:val="0"/>
        <w:bCs w:val="0"/>
        <w:i w:val="0"/>
        <w:iCs w:val="0"/>
        <w:spacing w:val="0"/>
        <w:w w:val="100"/>
        <w:sz w:val="24"/>
        <w:szCs w:val="24"/>
        <w:lang w:val="en-US" w:eastAsia="en-US" w:bidi="ar-SA"/>
      </w:rPr>
    </w:lvl>
    <w:lvl w:ilvl="1" w:tplc="C2C46706">
      <w:numFmt w:val="bullet"/>
      <w:lvlText w:val="•"/>
      <w:lvlJc w:val="left"/>
      <w:pPr>
        <w:ind w:left="2600" w:hanging="178"/>
      </w:pPr>
      <w:rPr>
        <w:rFonts w:hint="default"/>
        <w:lang w:val="en-US" w:eastAsia="en-US" w:bidi="ar-SA"/>
      </w:rPr>
    </w:lvl>
    <w:lvl w:ilvl="2" w:tplc="C3BA3B82">
      <w:numFmt w:val="bullet"/>
      <w:lvlText w:val="•"/>
      <w:lvlJc w:val="left"/>
      <w:pPr>
        <w:ind w:left="3461" w:hanging="178"/>
      </w:pPr>
      <w:rPr>
        <w:rFonts w:hint="default"/>
        <w:lang w:val="en-US" w:eastAsia="en-US" w:bidi="ar-SA"/>
      </w:rPr>
    </w:lvl>
    <w:lvl w:ilvl="3" w:tplc="552834C2">
      <w:numFmt w:val="bullet"/>
      <w:lvlText w:val="•"/>
      <w:lvlJc w:val="left"/>
      <w:pPr>
        <w:ind w:left="4322" w:hanging="178"/>
      </w:pPr>
      <w:rPr>
        <w:rFonts w:hint="default"/>
        <w:lang w:val="en-US" w:eastAsia="en-US" w:bidi="ar-SA"/>
      </w:rPr>
    </w:lvl>
    <w:lvl w:ilvl="4" w:tplc="47FE2E96">
      <w:numFmt w:val="bullet"/>
      <w:lvlText w:val="•"/>
      <w:lvlJc w:val="left"/>
      <w:pPr>
        <w:ind w:left="5183" w:hanging="178"/>
      </w:pPr>
      <w:rPr>
        <w:rFonts w:hint="default"/>
        <w:lang w:val="en-US" w:eastAsia="en-US" w:bidi="ar-SA"/>
      </w:rPr>
    </w:lvl>
    <w:lvl w:ilvl="5" w:tplc="A4F85142">
      <w:numFmt w:val="bullet"/>
      <w:lvlText w:val="•"/>
      <w:lvlJc w:val="left"/>
      <w:pPr>
        <w:ind w:left="6044" w:hanging="178"/>
      </w:pPr>
      <w:rPr>
        <w:rFonts w:hint="default"/>
        <w:lang w:val="en-US" w:eastAsia="en-US" w:bidi="ar-SA"/>
      </w:rPr>
    </w:lvl>
    <w:lvl w:ilvl="6" w:tplc="EAA0AA74">
      <w:numFmt w:val="bullet"/>
      <w:lvlText w:val="•"/>
      <w:lvlJc w:val="left"/>
      <w:pPr>
        <w:ind w:left="6905" w:hanging="178"/>
      </w:pPr>
      <w:rPr>
        <w:rFonts w:hint="default"/>
        <w:lang w:val="en-US" w:eastAsia="en-US" w:bidi="ar-SA"/>
      </w:rPr>
    </w:lvl>
    <w:lvl w:ilvl="7" w:tplc="B288A416">
      <w:numFmt w:val="bullet"/>
      <w:lvlText w:val="•"/>
      <w:lvlJc w:val="left"/>
      <w:pPr>
        <w:ind w:left="7765" w:hanging="178"/>
      </w:pPr>
      <w:rPr>
        <w:rFonts w:hint="default"/>
        <w:lang w:val="en-US" w:eastAsia="en-US" w:bidi="ar-SA"/>
      </w:rPr>
    </w:lvl>
    <w:lvl w:ilvl="8" w:tplc="83327F04">
      <w:numFmt w:val="bullet"/>
      <w:lvlText w:val="•"/>
      <w:lvlJc w:val="left"/>
      <w:pPr>
        <w:ind w:left="8626" w:hanging="178"/>
      </w:pPr>
      <w:rPr>
        <w:rFonts w:hint="default"/>
        <w:lang w:val="en-US" w:eastAsia="en-US" w:bidi="ar-SA"/>
      </w:rPr>
    </w:lvl>
  </w:abstractNum>
  <w:abstractNum w:abstractNumId="1" w15:restartNumberingAfterBreak="0">
    <w:nsid w:val="10C748ED"/>
    <w:multiLevelType w:val="hybridMultilevel"/>
    <w:tmpl w:val="F24839DA"/>
    <w:lvl w:ilvl="0" w:tplc="B5B0C78C">
      <w:numFmt w:val="bullet"/>
      <w:lvlText w:val=""/>
      <w:lvlJc w:val="left"/>
      <w:pPr>
        <w:ind w:left="450" w:hanging="341"/>
      </w:pPr>
      <w:rPr>
        <w:rFonts w:ascii="Symbol" w:eastAsia="Symbol" w:hAnsi="Symbol" w:cs="Symbol" w:hint="default"/>
        <w:b w:val="0"/>
        <w:bCs w:val="0"/>
        <w:i w:val="0"/>
        <w:iCs w:val="0"/>
        <w:spacing w:val="0"/>
        <w:w w:val="100"/>
        <w:sz w:val="24"/>
        <w:szCs w:val="24"/>
        <w:lang w:val="en-US" w:eastAsia="en-US" w:bidi="ar-SA"/>
      </w:rPr>
    </w:lvl>
    <w:lvl w:ilvl="1" w:tplc="F18AC094">
      <w:numFmt w:val="bullet"/>
      <w:lvlText w:val="•"/>
      <w:lvlJc w:val="left"/>
      <w:pPr>
        <w:ind w:left="1113" w:hanging="341"/>
      </w:pPr>
      <w:rPr>
        <w:rFonts w:hint="default"/>
        <w:lang w:val="en-US" w:eastAsia="en-US" w:bidi="ar-SA"/>
      </w:rPr>
    </w:lvl>
    <w:lvl w:ilvl="2" w:tplc="64F45948">
      <w:numFmt w:val="bullet"/>
      <w:lvlText w:val="•"/>
      <w:lvlJc w:val="left"/>
      <w:pPr>
        <w:ind w:left="1766" w:hanging="341"/>
      </w:pPr>
      <w:rPr>
        <w:rFonts w:hint="default"/>
        <w:lang w:val="en-US" w:eastAsia="en-US" w:bidi="ar-SA"/>
      </w:rPr>
    </w:lvl>
    <w:lvl w:ilvl="3" w:tplc="9D4AA49C">
      <w:numFmt w:val="bullet"/>
      <w:lvlText w:val="•"/>
      <w:lvlJc w:val="left"/>
      <w:pPr>
        <w:ind w:left="2419" w:hanging="341"/>
      </w:pPr>
      <w:rPr>
        <w:rFonts w:hint="default"/>
        <w:lang w:val="en-US" w:eastAsia="en-US" w:bidi="ar-SA"/>
      </w:rPr>
    </w:lvl>
    <w:lvl w:ilvl="4" w:tplc="7124F3F8">
      <w:numFmt w:val="bullet"/>
      <w:lvlText w:val="•"/>
      <w:lvlJc w:val="left"/>
      <w:pPr>
        <w:ind w:left="3072" w:hanging="341"/>
      </w:pPr>
      <w:rPr>
        <w:rFonts w:hint="default"/>
        <w:lang w:val="en-US" w:eastAsia="en-US" w:bidi="ar-SA"/>
      </w:rPr>
    </w:lvl>
    <w:lvl w:ilvl="5" w:tplc="1026DDFA">
      <w:numFmt w:val="bullet"/>
      <w:lvlText w:val="•"/>
      <w:lvlJc w:val="left"/>
      <w:pPr>
        <w:ind w:left="3725" w:hanging="341"/>
      </w:pPr>
      <w:rPr>
        <w:rFonts w:hint="default"/>
        <w:lang w:val="en-US" w:eastAsia="en-US" w:bidi="ar-SA"/>
      </w:rPr>
    </w:lvl>
    <w:lvl w:ilvl="6" w:tplc="41887888">
      <w:numFmt w:val="bullet"/>
      <w:lvlText w:val="•"/>
      <w:lvlJc w:val="left"/>
      <w:pPr>
        <w:ind w:left="4378" w:hanging="341"/>
      </w:pPr>
      <w:rPr>
        <w:rFonts w:hint="default"/>
        <w:lang w:val="en-US" w:eastAsia="en-US" w:bidi="ar-SA"/>
      </w:rPr>
    </w:lvl>
    <w:lvl w:ilvl="7" w:tplc="915013AC">
      <w:numFmt w:val="bullet"/>
      <w:lvlText w:val="•"/>
      <w:lvlJc w:val="left"/>
      <w:pPr>
        <w:ind w:left="5031" w:hanging="341"/>
      </w:pPr>
      <w:rPr>
        <w:rFonts w:hint="default"/>
        <w:lang w:val="en-US" w:eastAsia="en-US" w:bidi="ar-SA"/>
      </w:rPr>
    </w:lvl>
    <w:lvl w:ilvl="8" w:tplc="24508DB6">
      <w:numFmt w:val="bullet"/>
      <w:lvlText w:val="•"/>
      <w:lvlJc w:val="left"/>
      <w:pPr>
        <w:ind w:left="5684" w:hanging="341"/>
      </w:pPr>
      <w:rPr>
        <w:rFonts w:hint="default"/>
        <w:lang w:val="en-US" w:eastAsia="en-US" w:bidi="ar-SA"/>
      </w:rPr>
    </w:lvl>
  </w:abstractNum>
  <w:abstractNum w:abstractNumId="2" w15:restartNumberingAfterBreak="0">
    <w:nsid w:val="36A46D2E"/>
    <w:multiLevelType w:val="hybridMultilevel"/>
    <w:tmpl w:val="B6A42CAC"/>
    <w:lvl w:ilvl="0" w:tplc="1B46D472">
      <w:numFmt w:val="bullet"/>
      <w:lvlText w:val=""/>
      <w:lvlJc w:val="left"/>
      <w:pPr>
        <w:ind w:left="1984" w:hanging="284"/>
      </w:pPr>
      <w:rPr>
        <w:rFonts w:ascii="Symbol" w:eastAsia="Symbol" w:hAnsi="Symbol" w:cs="Symbol" w:hint="default"/>
        <w:b w:val="0"/>
        <w:bCs w:val="0"/>
        <w:i w:val="0"/>
        <w:iCs w:val="0"/>
        <w:spacing w:val="0"/>
        <w:w w:val="100"/>
        <w:sz w:val="24"/>
        <w:szCs w:val="24"/>
        <w:lang w:val="en-US" w:eastAsia="en-US" w:bidi="ar-SA"/>
      </w:rPr>
    </w:lvl>
    <w:lvl w:ilvl="1" w:tplc="C0BC82AC">
      <w:numFmt w:val="bullet"/>
      <w:lvlText w:val="•"/>
      <w:lvlJc w:val="left"/>
      <w:pPr>
        <w:ind w:left="2816" w:hanging="284"/>
      </w:pPr>
      <w:rPr>
        <w:rFonts w:hint="default"/>
        <w:lang w:val="en-US" w:eastAsia="en-US" w:bidi="ar-SA"/>
      </w:rPr>
    </w:lvl>
    <w:lvl w:ilvl="2" w:tplc="927C29F0">
      <w:numFmt w:val="bullet"/>
      <w:lvlText w:val="•"/>
      <w:lvlJc w:val="left"/>
      <w:pPr>
        <w:ind w:left="3653" w:hanging="284"/>
      </w:pPr>
      <w:rPr>
        <w:rFonts w:hint="default"/>
        <w:lang w:val="en-US" w:eastAsia="en-US" w:bidi="ar-SA"/>
      </w:rPr>
    </w:lvl>
    <w:lvl w:ilvl="3" w:tplc="34A03018">
      <w:numFmt w:val="bullet"/>
      <w:lvlText w:val="•"/>
      <w:lvlJc w:val="left"/>
      <w:pPr>
        <w:ind w:left="4490" w:hanging="284"/>
      </w:pPr>
      <w:rPr>
        <w:rFonts w:hint="default"/>
        <w:lang w:val="en-US" w:eastAsia="en-US" w:bidi="ar-SA"/>
      </w:rPr>
    </w:lvl>
    <w:lvl w:ilvl="4" w:tplc="6DBC1C8E">
      <w:numFmt w:val="bullet"/>
      <w:lvlText w:val="•"/>
      <w:lvlJc w:val="left"/>
      <w:pPr>
        <w:ind w:left="5327" w:hanging="284"/>
      </w:pPr>
      <w:rPr>
        <w:rFonts w:hint="default"/>
        <w:lang w:val="en-US" w:eastAsia="en-US" w:bidi="ar-SA"/>
      </w:rPr>
    </w:lvl>
    <w:lvl w:ilvl="5" w:tplc="C79C3384">
      <w:numFmt w:val="bullet"/>
      <w:lvlText w:val="•"/>
      <w:lvlJc w:val="left"/>
      <w:pPr>
        <w:ind w:left="6164" w:hanging="284"/>
      </w:pPr>
      <w:rPr>
        <w:rFonts w:hint="default"/>
        <w:lang w:val="en-US" w:eastAsia="en-US" w:bidi="ar-SA"/>
      </w:rPr>
    </w:lvl>
    <w:lvl w:ilvl="6" w:tplc="D86EA880">
      <w:numFmt w:val="bullet"/>
      <w:lvlText w:val="•"/>
      <w:lvlJc w:val="left"/>
      <w:pPr>
        <w:ind w:left="7001" w:hanging="284"/>
      </w:pPr>
      <w:rPr>
        <w:rFonts w:hint="default"/>
        <w:lang w:val="en-US" w:eastAsia="en-US" w:bidi="ar-SA"/>
      </w:rPr>
    </w:lvl>
    <w:lvl w:ilvl="7" w:tplc="E528BD50">
      <w:numFmt w:val="bullet"/>
      <w:lvlText w:val="•"/>
      <w:lvlJc w:val="left"/>
      <w:pPr>
        <w:ind w:left="7837" w:hanging="284"/>
      </w:pPr>
      <w:rPr>
        <w:rFonts w:hint="default"/>
        <w:lang w:val="en-US" w:eastAsia="en-US" w:bidi="ar-SA"/>
      </w:rPr>
    </w:lvl>
    <w:lvl w:ilvl="8" w:tplc="2D3A7EFC">
      <w:numFmt w:val="bullet"/>
      <w:lvlText w:val="•"/>
      <w:lvlJc w:val="left"/>
      <w:pPr>
        <w:ind w:left="8674" w:hanging="284"/>
      </w:pPr>
      <w:rPr>
        <w:rFonts w:hint="default"/>
        <w:lang w:val="en-US" w:eastAsia="en-US" w:bidi="ar-SA"/>
      </w:rPr>
    </w:lvl>
  </w:abstractNum>
  <w:abstractNum w:abstractNumId="3" w15:restartNumberingAfterBreak="0">
    <w:nsid w:val="41E8214C"/>
    <w:multiLevelType w:val="hybridMultilevel"/>
    <w:tmpl w:val="194E3554"/>
    <w:lvl w:ilvl="0" w:tplc="4F46C73A">
      <w:numFmt w:val="bullet"/>
      <w:lvlText w:val=""/>
      <w:lvlJc w:val="left"/>
      <w:pPr>
        <w:ind w:left="1984" w:hanging="284"/>
      </w:pPr>
      <w:rPr>
        <w:rFonts w:ascii="Symbol" w:eastAsia="Symbol" w:hAnsi="Symbol" w:cs="Symbol" w:hint="default"/>
        <w:b w:val="0"/>
        <w:bCs w:val="0"/>
        <w:i w:val="0"/>
        <w:iCs w:val="0"/>
        <w:spacing w:val="0"/>
        <w:w w:val="100"/>
        <w:sz w:val="24"/>
        <w:szCs w:val="24"/>
        <w:lang w:val="en-US" w:eastAsia="en-US" w:bidi="ar-SA"/>
      </w:rPr>
    </w:lvl>
    <w:lvl w:ilvl="1" w:tplc="A8ECD902">
      <w:numFmt w:val="bullet"/>
      <w:lvlText w:val="•"/>
      <w:lvlJc w:val="left"/>
      <w:pPr>
        <w:ind w:left="2816" w:hanging="284"/>
      </w:pPr>
      <w:rPr>
        <w:rFonts w:hint="default"/>
        <w:lang w:val="en-US" w:eastAsia="en-US" w:bidi="ar-SA"/>
      </w:rPr>
    </w:lvl>
    <w:lvl w:ilvl="2" w:tplc="B6684552">
      <w:numFmt w:val="bullet"/>
      <w:lvlText w:val="•"/>
      <w:lvlJc w:val="left"/>
      <w:pPr>
        <w:ind w:left="3653" w:hanging="284"/>
      </w:pPr>
      <w:rPr>
        <w:rFonts w:hint="default"/>
        <w:lang w:val="en-US" w:eastAsia="en-US" w:bidi="ar-SA"/>
      </w:rPr>
    </w:lvl>
    <w:lvl w:ilvl="3" w:tplc="B9AA632A">
      <w:numFmt w:val="bullet"/>
      <w:lvlText w:val="•"/>
      <w:lvlJc w:val="left"/>
      <w:pPr>
        <w:ind w:left="4490" w:hanging="284"/>
      </w:pPr>
      <w:rPr>
        <w:rFonts w:hint="default"/>
        <w:lang w:val="en-US" w:eastAsia="en-US" w:bidi="ar-SA"/>
      </w:rPr>
    </w:lvl>
    <w:lvl w:ilvl="4" w:tplc="991C6D42">
      <w:numFmt w:val="bullet"/>
      <w:lvlText w:val="•"/>
      <w:lvlJc w:val="left"/>
      <w:pPr>
        <w:ind w:left="5327" w:hanging="284"/>
      </w:pPr>
      <w:rPr>
        <w:rFonts w:hint="default"/>
        <w:lang w:val="en-US" w:eastAsia="en-US" w:bidi="ar-SA"/>
      </w:rPr>
    </w:lvl>
    <w:lvl w:ilvl="5" w:tplc="072EE37E">
      <w:numFmt w:val="bullet"/>
      <w:lvlText w:val="•"/>
      <w:lvlJc w:val="left"/>
      <w:pPr>
        <w:ind w:left="6164" w:hanging="284"/>
      </w:pPr>
      <w:rPr>
        <w:rFonts w:hint="default"/>
        <w:lang w:val="en-US" w:eastAsia="en-US" w:bidi="ar-SA"/>
      </w:rPr>
    </w:lvl>
    <w:lvl w:ilvl="6" w:tplc="DC682230">
      <w:numFmt w:val="bullet"/>
      <w:lvlText w:val="•"/>
      <w:lvlJc w:val="left"/>
      <w:pPr>
        <w:ind w:left="7001" w:hanging="284"/>
      </w:pPr>
      <w:rPr>
        <w:rFonts w:hint="default"/>
        <w:lang w:val="en-US" w:eastAsia="en-US" w:bidi="ar-SA"/>
      </w:rPr>
    </w:lvl>
    <w:lvl w:ilvl="7" w:tplc="DA00D6EA">
      <w:numFmt w:val="bullet"/>
      <w:lvlText w:val="•"/>
      <w:lvlJc w:val="left"/>
      <w:pPr>
        <w:ind w:left="7837" w:hanging="284"/>
      </w:pPr>
      <w:rPr>
        <w:rFonts w:hint="default"/>
        <w:lang w:val="en-US" w:eastAsia="en-US" w:bidi="ar-SA"/>
      </w:rPr>
    </w:lvl>
    <w:lvl w:ilvl="8" w:tplc="7A626468">
      <w:numFmt w:val="bullet"/>
      <w:lvlText w:val="•"/>
      <w:lvlJc w:val="left"/>
      <w:pPr>
        <w:ind w:left="8674" w:hanging="284"/>
      </w:pPr>
      <w:rPr>
        <w:rFonts w:hint="default"/>
        <w:lang w:val="en-US" w:eastAsia="en-US" w:bidi="ar-SA"/>
      </w:rPr>
    </w:lvl>
  </w:abstractNum>
  <w:abstractNum w:abstractNumId="4" w15:restartNumberingAfterBreak="0">
    <w:nsid w:val="443F5F62"/>
    <w:multiLevelType w:val="multilevel"/>
    <w:tmpl w:val="F88822D6"/>
    <w:lvl w:ilvl="0">
      <w:start w:val="1"/>
      <w:numFmt w:val="decimal"/>
      <w:lvlText w:val="%1."/>
      <w:lvlJc w:val="left"/>
      <w:pPr>
        <w:ind w:left="643" w:hanging="36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0" w:hanging="682"/>
      </w:pPr>
      <w:rPr>
        <w:rFonts w:hint="default"/>
        <w:spacing w:val="-1"/>
        <w:w w:val="99"/>
        <w:lang w:val="en-US" w:eastAsia="en-US" w:bidi="ar-SA"/>
      </w:rPr>
    </w:lvl>
    <w:lvl w:ilvl="2">
      <w:start w:val="1"/>
      <w:numFmt w:val="decimal"/>
      <w:lvlText w:val="%1.%2.%3."/>
      <w:lvlJc w:val="left"/>
      <w:pPr>
        <w:ind w:left="2210" w:hanging="682"/>
      </w:pPr>
      <w:rPr>
        <w:rFonts w:ascii="Arial MT" w:eastAsia="Arial MT" w:hAnsi="Arial MT" w:cs="Arial MT" w:hint="default"/>
        <w:b w:val="0"/>
        <w:bCs w:val="0"/>
        <w:i w:val="0"/>
        <w:iCs w:val="0"/>
        <w:spacing w:val="-2"/>
        <w:w w:val="99"/>
        <w:sz w:val="24"/>
        <w:szCs w:val="24"/>
        <w:lang w:val="en-US" w:eastAsia="en-US" w:bidi="ar-SA"/>
      </w:rPr>
    </w:lvl>
    <w:lvl w:ilvl="3">
      <w:numFmt w:val="bullet"/>
      <w:lvlText w:val="•"/>
      <w:lvlJc w:val="left"/>
      <w:pPr>
        <w:ind w:left="3236" w:hanging="682"/>
      </w:pPr>
      <w:rPr>
        <w:rFonts w:hint="default"/>
        <w:lang w:val="en-US" w:eastAsia="en-US" w:bidi="ar-SA"/>
      </w:rPr>
    </w:lvl>
    <w:lvl w:ilvl="4">
      <w:numFmt w:val="bullet"/>
      <w:lvlText w:val="•"/>
      <w:lvlJc w:val="left"/>
      <w:pPr>
        <w:ind w:left="4252" w:hanging="682"/>
      </w:pPr>
      <w:rPr>
        <w:rFonts w:hint="default"/>
        <w:lang w:val="en-US" w:eastAsia="en-US" w:bidi="ar-SA"/>
      </w:rPr>
    </w:lvl>
    <w:lvl w:ilvl="5">
      <w:numFmt w:val="bullet"/>
      <w:lvlText w:val="•"/>
      <w:lvlJc w:val="left"/>
      <w:pPr>
        <w:ind w:left="5268" w:hanging="682"/>
      </w:pPr>
      <w:rPr>
        <w:rFonts w:hint="default"/>
        <w:lang w:val="en-US" w:eastAsia="en-US" w:bidi="ar-SA"/>
      </w:rPr>
    </w:lvl>
    <w:lvl w:ilvl="6">
      <w:numFmt w:val="bullet"/>
      <w:lvlText w:val="•"/>
      <w:lvlJc w:val="left"/>
      <w:pPr>
        <w:ind w:left="6284" w:hanging="682"/>
      </w:pPr>
      <w:rPr>
        <w:rFonts w:hint="default"/>
        <w:lang w:val="en-US" w:eastAsia="en-US" w:bidi="ar-SA"/>
      </w:rPr>
    </w:lvl>
    <w:lvl w:ilvl="7">
      <w:numFmt w:val="bullet"/>
      <w:lvlText w:val="•"/>
      <w:lvlJc w:val="left"/>
      <w:pPr>
        <w:ind w:left="7300" w:hanging="682"/>
      </w:pPr>
      <w:rPr>
        <w:rFonts w:hint="default"/>
        <w:lang w:val="en-US" w:eastAsia="en-US" w:bidi="ar-SA"/>
      </w:rPr>
    </w:lvl>
    <w:lvl w:ilvl="8">
      <w:numFmt w:val="bullet"/>
      <w:lvlText w:val="•"/>
      <w:lvlJc w:val="left"/>
      <w:pPr>
        <w:ind w:left="8316" w:hanging="682"/>
      </w:pPr>
      <w:rPr>
        <w:rFonts w:hint="default"/>
        <w:lang w:val="en-US" w:eastAsia="en-US" w:bidi="ar-SA"/>
      </w:rPr>
    </w:lvl>
  </w:abstractNum>
  <w:abstractNum w:abstractNumId="5" w15:restartNumberingAfterBreak="0">
    <w:nsid w:val="50A1091C"/>
    <w:multiLevelType w:val="hybridMultilevel"/>
    <w:tmpl w:val="3C38B822"/>
    <w:lvl w:ilvl="0" w:tplc="65783442">
      <w:numFmt w:val="bullet"/>
      <w:lvlText w:val=""/>
      <w:lvlJc w:val="left"/>
      <w:pPr>
        <w:ind w:left="1984" w:hanging="360"/>
      </w:pPr>
      <w:rPr>
        <w:rFonts w:ascii="Symbol" w:eastAsia="Symbol" w:hAnsi="Symbol" w:cs="Symbol" w:hint="default"/>
        <w:b w:val="0"/>
        <w:bCs w:val="0"/>
        <w:i w:val="0"/>
        <w:iCs w:val="0"/>
        <w:spacing w:val="0"/>
        <w:w w:val="100"/>
        <w:sz w:val="24"/>
        <w:szCs w:val="24"/>
        <w:lang w:val="en-US" w:eastAsia="en-US" w:bidi="ar-SA"/>
      </w:rPr>
    </w:lvl>
    <w:lvl w:ilvl="1" w:tplc="431CD5D0">
      <w:numFmt w:val="bullet"/>
      <w:lvlText w:val="•"/>
      <w:lvlJc w:val="left"/>
      <w:pPr>
        <w:ind w:left="2816" w:hanging="360"/>
      </w:pPr>
      <w:rPr>
        <w:rFonts w:hint="default"/>
        <w:lang w:val="en-US" w:eastAsia="en-US" w:bidi="ar-SA"/>
      </w:rPr>
    </w:lvl>
    <w:lvl w:ilvl="2" w:tplc="0C661B08">
      <w:numFmt w:val="bullet"/>
      <w:lvlText w:val="•"/>
      <w:lvlJc w:val="left"/>
      <w:pPr>
        <w:ind w:left="3653" w:hanging="360"/>
      </w:pPr>
      <w:rPr>
        <w:rFonts w:hint="default"/>
        <w:lang w:val="en-US" w:eastAsia="en-US" w:bidi="ar-SA"/>
      </w:rPr>
    </w:lvl>
    <w:lvl w:ilvl="3" w:tplc="70329326">
      <w:numFmt w:val="bullet"/>
      <w:lvlText w:val="•"/>
      <w:lvlJc w:val="left"/>
      <w:pPr>
        <w:ind w:left="4490" w:hanging="360"/>
      </w:pPr>
      <w:rPr>
        <w:rFonts w:hint="default"/>
        <w:lang w:val="en-US" w:eastAsia="en-US" w:bidi="ar-SA"/>
      </w:rPr>
    </w:lvl>
    <w:lvl w:ilvl="4" w:tplc="8E2E100E">
      <w:numFmt w:val="bullet"/>
      <w:lvlText w:val="•"/>
      <w:lvlJc w:val="left"/>
      <w:pPr>
        <w:ind w:left="5327" w:hanging="360"/>
      </w:pPr>
      <w:rPr>
        <w:rFonts w:hint="default"/>
        <w:lang w:val="en-US" w:eastAsia="en-US" w:bidi="ar-SA"/>
      </w:rPr>
    </w:lvl>
    <w:lvl w:ilvl="5" w:tplc="6C9C0D40">
      <w:numFmt w:val="bullet"/>
      <w:lvlText w:val="•"/>
      <w:lvlJc w:val="left"/>
      <w:pPr>
        <w:ind w:left="6164" w:hanging="360"/>
      </w:pPr>
      <w:rPr>
        <w:rFonts w:hint="default"/>
        <w:lang w:val="en-US" w:eastAsia="en-US" w:bidi="ar-SA"/>
      </w:rPr>
    </w:lvl>
    <w:lvl w:ilvl="6" w:tplc="C464D13C">
      <w:numFmt w:val="bullet"/>
      <w:lvlText w:val="•"/>
      <w:lvlJc w:val="left"/>
      <w:pPr>
        <w:ind w:left="7001" w:hanging="360"/>
      </w:pPr>
      <w:rPr>
        <w:rFonts w:hint="default"/>
        <w:lang w:val="en-US" w:eastAsia="en-US" w:bidi="ar-SA"/>
      </w:rPr>
    </w:lvl>
    <w:lvl w:ilvl="7" w:tplc="6A442C58">
      <w:numFmt w:val="bullet"/>
      <w:lvlText w:val="•"/>
      <w:lvlJc w:val="left"/>
      <w:pPr>
        <w:ind w:left="7837" w:hanging="360"/>
      </w:pPr>
      <w:rPr>
        <w:rFonts w:hint="default"/>
        <w:lang w:val="en-US" w:eastAsia="en-US" w:bidi="ar-SA"/>
      </w:rPr>
    </w:lvl>
    <w:lvl w:ilvl="8" w:tplc="A6D60F8A">
      <w:numFmt w:val="bullet"/>
      <w:lvlText w:val="•"/>
      <w:lvlJc w:val="left"/>
      <w:pPr>
        <w:ind w:left="8674" w:hanging="360"/>
      </w:pPr>
      <w:rPr>
        <w:rFonts w:hint="default"/>
        <w:lang w:val="en-US" w:eastAsia="en-US" w:bidi="ar-SA"/>
      </w:rPr>
    </w:lvl>
  </w:abstractNum>
  <w:abstractNum w:abstractNumId="6" w15:restartNumberingAfterBreak="0">
    <w:nsid w:val="7D7E22C9"/>
    <w:multiLevelType w:val="hybridMultilevel"/>
    <w:tmpl w:val="4962BFAC"/>
    <w:lvl w:ilvl="0" w:tplc="D9A8B052">
      <w:numFmt w:val="bullet"/>
      <w:lvlText w:val=""/>
      <w:lvlJc w:val="left"/>
      <w:pPr>
        <w:ind w:left="450" w:hanging="341"/>
      </w:pPr>
      <w:rPr>
        <w:rFonts w:ascii="Symbol" w:eastAsia="Symbol" w:hAnsi="Symbol" w:cs="Symbol" w:hint="default"/>
        <w:b w:val="0"/>
        <w:bCs w:val="0"/>
        <w:i w:val="0"/>
        <w:iCs w:val="0"/>
        <w:spacing w:val="0"/>
        <w:w w:val="100"/>
        <w:sz w:val="24"/>
        <w:szCs w:val="24"/>
        <w:lang w:val="en-US" w:eastAsia="en-US" w:bidi="ar-SA"/>
      </w:rPr>
    </w:lvl>
    <w:lvl w:ilvl="1" w:tplc="BB3EE8E4">
      <w:numFmt w:val="bullet"/>
      <w:lvlText w:val="•"/>
      <w:lvlJc w:val="left"/>
      <w:pPr>
        <w:ind w:left="1113" w:hanging="341"/>
      </w:pPr>
      <w:rPr>
        <w:rFonts w:hint="default"/>
        <w:lang w:val="en-US" w:eastAsia="en-US" w:bidi="ar-SA"/>
      </w:rPr>
    </w:lvl>
    <w:lvl w:ilvl="2" w:tplc="01EC3104">
      <w:numFmt w:val="bullet"/>
      <w:lvlText w:val="•"/>
      <w:lvlJc w:val="left"/>
      <w:pPr>
        <w:ind w:left="1766" w:hanging="341"/>
      </w:pPr>
      <w:rPr>
        <w:rFonts w:hint="default"/>
        <w:lang w:val="en-US" w:eastAsia="en-US" w:bidi="ar-SA"/>
      </w:rPr>
    </w:lvl>
    <w:lvl w:ilvl="3" w:tplc="CB18EED0">
      <w:numFmt w:val="bullet"/>
      <w:lvlText w:val="•"/>
      <w:lvlJc w:val="left"/>
      <w:pPr>
        <w:ind w:left="2419" w:hanging="341"/>
      </w:pPr>
      <w:rPr>
        <w:rFonts w:hint="default"/>
        <w:lang w:val="en-US" w:eastAsia="en-US" w:bidi="ar-SA"/>
      </w:rPr>
    </w:lvl>
    <w:lvl w:ilvl="4" w:tplc="2BCECB02">
      <w:numFmt w:val="bullet"/>
      <w:lvlText w:val="•"/>
      <w:lvlJc w:val="left"/>
      <w:pPr>
        <w:ind w:left="3072" w:hanging="341"/>
      </w:pPr>
      <w:rPr>
        <w:rFonts w:hint="default"/>
        <w:lang w:val="en-US" w:eastAsia="en-US" w:bidi="ar-SA"/>
      </w:rPr>
    </w:lvl>
    <w:lvl w:ilvl="5" w:tplc="C810A230">
      <w:numFmt w:val="bullet"/>
      <w:lvlText w:val="•"/>
      <w:lvlJc w:val="left"/>
      <w:pPr>
        <w:ind w:left="3725" w:hanging="341"/>
      </w:pPr>
      <w:rPr>
        <w:rFonts w:hint="default"/>
        <w:lang w:val="en-US" w:eastAsia="en-US" w:bidi="ar-SA"/>
      </w:rPr>
    </w:lvl>
    <w:lvl w:ilvl="6" w:tplc="B9A22AD6">
      <w:numFmt w:val="bullet"/>
      <w:lvlText w:val="•"/>
      <w:lvlJc w:val="left"/>
      <w:pPr>
        <w:ind w:left="4378" w:hanging="341"/>
      </w:pPr>
      <w:rPr>
        <w:rFonts w:hint="default"/>
        <w:lang w:val="en-US" w:eastAsia="en-US" w:bidi="ar-SA"/>
      </w:rPr>
    </w:lvl>
    <w:lvl w:ilvl="7" w:tplc="C4CC45F0">
      <w:numFmt w:val="bullet"/>
      <w:lvlText w:val="•"/>
      <w:lvlJc w:val="left"/>
      <w:pPr>
        <w:ind w:left="5031" w:hanging="341"/>
      </w:pPr>
      <w:rPr>
        <w:rFonts w:hint="default"/>
        <w:lang w:val="en-US" w:eastAsia="en-US" w:bidi="ar-SA"/>
      </w:rPr>
    </w:lvl>
    <w:lvl w:ilvl="8" w:tplc="9BC680F8">
      <w:numFmt w:val="bullet"/>
      <w:lvlText w:val="•"/>
      <w:lvlJc w:val="left"/>
      <w:pPr>
        <w:ind w:left="5684" w:hanging="341"/>
      </w:pPr>
      <w:rPr>
        <w:rFonts w:hint="default"/>
        <w:lang w:val="en-US" w:eastAsia="en-US" w:bidi="ar-SA"/>
      </w:rPr>
    </w:lvl>
  </w:abstractNum>
  <w:num w:numId="1" w16cid:durableId="1201479387">
    <w:abstractNumId w:val="1"/>
  </w:num>
  <w:num w:numId="2" w16cid:durableId="184175407">
    <w:abstractNumId w:val="6"/>
  </w:num>
  <w:num w:numId="3" w16cid:durableId="897086108">
    <w:abstractNumId w:val="2"/>
  </w:num>
  <w:num w:numId="4" w16cid:durableId="1496074445">
    <w:abstractNumId w:val="5"/>
  </w:num>
  <w:num w:numId="5" w16cid:durableId="1612125035">
    <w:abstractNumId w:val="3"/>
  </w:num>
  <w:num w:numId="6" w16cid:durableId="418261808">
    <w:abstractNumId w:val="0"/>
  </w:num>
  <w:num w:numId="7" w16cid:durableId="878132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56"/>
    <w:rsid w:val="000C1C2A"/>
    <w:rsid w:val="001B28A1"/>
    <w:rsid w:val="00205E8C"/>
    <w:rsid w:val="0020797E"/>
    <w:rsid w:val="0063451E"/>
    <w:rsid w:val="006C7275"/>
    <w:rsid w:val="007737A2"/>
    <w:rsid w:val="009F0656"/>
    <w:rsid w:val="00BA3C16"/>
    <w:rsid w:val="00BD2CCC"/>
    <w:rsid w:val="00C6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14F8"/>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40" w:hanging="358"/>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0" w:hanging="682"/>
    </w:pPr>
  </w:style>
  <w:style w:type="paragraph" w:customStyle="1" w:styleId="TableParagraph">
    <w:name w:val="Table Paragraph"/>
    <w:basedOn w:val="Normal"/>
    <w:uiPriority w:val="1"/>
    <w:qFormat/>
    <w:pPr>
      <w:ind w:left="107"/>
    </w:pPr>
  </w:style>
  <w:style w:type="table" w:customStyle="1" w:styleId="TableGrid6">
    <w:name w:val="Table Grid6"/>
    <w:basedOn w:val="TableNormal"/>
    <w:next w:val="TableGrid"/>
    <w:uiPriority w:val="39"/>
    <w:rsid w:val="00205E8C"/>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5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hsemployers.org/pay-pensions-and-reward/medical-staff/salaried-dental-staff" TargetMode="External"/><Relationship Id="rId18" Type="http://schemas.openxmlformats.org/officeDocument/2006/relationships/hyperlink" Target="https://www.leedscommunityhealthcare.nhs.uk/seecmsfile/?id=3339" TargetMode="External"/><Relationship Id="rId26" Type="http://schemas.openxmlformats.org/officeDocument/2006/relationships/hyperlink" Target="https://www.leedscommunityhealthcare.nhs.uk/seecmsfile/?id=3350" TargetMode="External"/><Relationship Id="rId39" Type="http://schemas.openxmlformats.org/officeDocument/2006/relationships/hyperlink" Target="https://www.ucea.ac.uk/en/empres/clinical/follett/index.cfm" TargetMode="External"/><Relationship Id="rId21" Type="http://schemas.openxmlformats.org/officeDocument/2006/relationships/hyperlink" Target="https://www.leedscommunityhealthcare.nhs.uk/seecmsfile/?id=3349" TargetMode="External"/><Relationship Id="rId34" Type="http://schemas.openxmlformats.org/officeDocument/2006/relationships/hyperlink" Target="https://www.england.nhs.uk/revalidation/wp-content/uploads/sites/10/2014/03/rst_supporting_doctors_providing_safer_healthcare_20131.pdf"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mc-uk.org/-/media/documents/rt---supporting-information-for-appraisal-and-revalidation---dc5485_pdf-55024594.pdf?la=en&amp;hash=1CA018A10A29AEEA7CDE433E0B901B97DFE96402" TargetMode="External"/><Relationship Id="rId29" Type="http://schemas.openxmlformats.org/officeDocument/2006/relationships/hyperlink" Target="https://www.gmc-uk.org/guidance/good_medical_practice.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leedscommunityhealthcare.nhs.uk/seecmsfile/?id=3611" TargetMode="External"/><Relationship Id="rId32" Type="http://schemas.openxmlformats.org/officeDocument/2006/relationships/hyperlink" Target="https://www.england.nhs.uk/revalidation/wp-content/uploads/sites/10/2014/03/quality_assurance_medical_appraisers_main_document_v5.pdf" TargetMode="External"/><Relationship Id="rId37" Type="http://schemas.openxmlformats.org/officeDocument/2006/relationships/hyperlink" Target="https://www.gmc-uk.org/registration-and-licensing/managing-your-registration/revalidation/guidance-on-supporting-information-for-appraisal-and-revalidation" TargetMode="External"/><Relationship Id="rId40" Type="http://schemas.openxmlformats.org/officeDocument/2006/relationships/hyperlink" Target="https://www.gmc-uk.org/-/media/documents/dc11703-pol-w-the-reflective-practioner-guidance_pdf-78479611.pdf" TargetMode="External"/><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www.gmc-uk.org/-/media/documents/rt---supporting-information-for-appraisal-and-revalidation---dc5485_pdf-55024594.pdf?la=en&amp;hash=1CA018A10A29AEEA7CDE433E0B901B97DFE96402" TargetMode="External"/><Relationship Id="rId23" Type="http://schemas.openxmlformats.org/officeDocument/2006/relationships/hyperlink" Target="https://www.leedscommunityhealthcare.nhs.uk/seecmsfile/?id=3352" TargetMode="External"/><Relationship Id="rId28" Type="http://schemas.openxmlformats.org/officeDocument/2006/relationships/hyperlink" Target="https://www.gov.uk/government/publications/trust-assurance-and-safety-the-regulation-of-health-professionals-in-the-21st-century" TargetMode="External"/><Relationship Id="rId36" Type="http://schemas.openxmlformats.org/officeDocument/2006/relationships/hyperlink" Target="https://www.gmc-uk.org/The_Good_medical_practice_framework_for_appraisal_and_revalidation___DC5707.pdf_56235089.pdf" TargetMode="External"/><Relationship Id="rId10" Type="http://schemas.openxmlformats.org/officeDocument/2006/relationships/footer" Target="footer3.xml"/><Relationship Id="rId19" Type="http://schemas.openxmlformats.org/officeDocument/2006/relationships/hyperlink" Target="https://www.leedscommunityhealthcare.nhs.uk/seecmsfile/?id=3344" TargetMode="External"/><Relationship Id="rId31" Type="http://schemas.openxmlformats.org/officeDocument/2006/relationships/hyperlink" Target="http://www.nhsemployers.org/your-workforce/retain-and-improve/managing-your-workforce/appraisals/appraisal-tools-and-tips" TargetMode="External"/><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mc-uk.org/-/media/documents/rt---supporting-information-for-appraisal-and-revalidation---dc5485_pdf-55024594.pdf?la=en&amp;hash=1CA018A10A29AEEA7CDE433E0B901B97DFE96402" TargetMode="External"/><Relationship Id="rId22" Type="http://schemas.openxmlformats.org/officeDocument/2006/relationships/hyperlink" Target="https://www.leedscommunityhealthcare.nhs.uk/seecmsfile/?id=3351" TargetMode="External"/><Relationship Id="rId27" Type="http://schemas.openxmlformats.org/officeDocument/2006/relationships/hyperlink" Target="https://www.leedscommunityhealthcare.nhs.uk/seecmsfile/?id=3428" TargetMode="External"/><Relationship Id="rId30" Type="http://schemas.openxmlformats.org/officeDocument/2006/relationships/hyperlink" Target="https://www.nhsemployers.org/-/media/Employers/Documents/Pay-and-reward/Salaried-dentists---Appraisal-guidance.pdf" TargetMode="External"/><Relationship Id="rId35" Type="http://schemas.openxmlformats.org/officeDocument/2006/relationships/hyperlink" Target="https://www.england.nhs.uk/revalidation/wp-content/uploads/sites/10/2014/03/rst-training-spec.pdf" TargetMode="External"/><Relationship Id="rId43" Type="http://schemas.openxmlformats.org/officeDocument/2006/relationships/footer" Target="footer5.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nhsemployers.org/pay-pensions-and-reward/medical-staff/salaried-dental-staff" TargetMode="External"/><Relationship Id="rId17" Type="http://schemas.openxmlformats.org/officeDocument/2006/relationships/hyperlink" Target="https://www.gmc-uk.org/-/media/documents/rt---supporting-information-for-appraisal-and-revalidation---dc5485_pdf-55024594.pdf?la=en&amp;hash=1CA018A10A29AEEA7CDE433E0B901B97DFE96402" TargetMode="External"/><Relationship Id="rId25" Type="http://schemas.openxmlformats.org/officeDocument/2006/relationships/hyperlink" Target="https://www.leedscommunityhealthcare.nhs.uk/seecmsfile/?id=3367" TargetMode="External"/><Relationship Id="rId33" Type="http://schemas.openxmlformats.org/officeDocument/2006/relationships/hyperlink" Target="https://www.england.nhs.uk/revalidation/wp-content/uploads/sites/10/2014/03/rst_supporting_doctors_providing_safer_healthcare_20131.pdf" TargetMode="External"/><Relationship Id="rId38" Type="http://schemas.openxmlformats.org/officeDocument/2006/relationships/hyperlink" Target="https://www.england.nhs.uk/revalidation/wp-content/uploads/sites/10/2015/05/medical-appraisal-policy-0415.pdf" TargetMode="External"/><Relationship Id="rId46" Type="http://schemas.openxmlformats.org/officeDocument/2006/relationships/fontTable" Target="fontTable.xml"/><Relationship Id="rId20" Type="http://schemas.openxmlformats.org/officeDocument/2006/relationships/hyperlink" Target="https://www.leedscommunityhealthcare.nhs.uk/seecmsfile/?id=3343" TargetMode="External"/><Relationship Id="rId4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5560</Words>
  <Characters>31693</Characters>
  <Application>Microsoft Office Word</Application>
  <DocSecurity>0</DocSecurity>
  <Lines>264</Lines>
  <Paragraphs>74</Paragraphs>
  <ScaleCrop>false</ScaleCrop>
  <Company>Leeds Community Healthcare NHS Trust</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4</cp:revision>
  <dcterms:created xsi:type="dcterms:W3CDTF">2025-09-09T14:08:00Z</dcterms:created>
  <dcterms:modified xsi:type="dcterms:W3CDTF">2026-03-19T11:37:00Z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