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6F85" w14:textId="77777777" w:rsidR="00203CF4" w:rsidRDefault="00203CF4" w:rsidP="00203CF4">
      <w:pPr>
        <w:spacing w:after="98" w:line="259" w:lineRule="auto"/>
        <w:ind w:left="0" w:firstLine="0"/>
        <w:jc w:val="both"/>
      </w:pPr>
      <w:r>
        <w:rPr>
          <w:rFonts w:ascii="Calibri" w:eastAsia="Calibri" w:hAnsi="Calibri" w:cs="Calibri"/>
          <w:b/>
          <w:sz w:val="32"/>
        </w:rPr>
        <w:t xml:space="preserve">                                                                                     </w:t>
      </w:r>
    </w:p>
    <w:p w14:paraId="47E570B8" w14:textId="06A55BA6" w:rsidR="00203CF4" w:rsidRPr="00203CF4" w:rsidRDefault="00203CF4" w:rsidP="00203CF4">
      <w:pPr>
        <w:spacing w:after="189" w:line="259" w:lineRule="auto"/>
        <w:ind w:left="0" w:firstLine="0"/>
      </w:pPr>
      <w:r>
        <w:rPr>
          <w:rFonts w:ascii="Calibri" w:eastAsia="Calibri" w:hAnsi="Calibri" w:cs="Calibri"/>
          <w:b/>
          <w:color w:val="104862"/>
          <w:sz w:val="32"/>
        </w:rPr>
        <w:t xml:space="preserve"> </w:t>
      </w:r>
      <w:r>
        <w:rPr>
          <w:color w:val="17365D"/>
          <w:sz w:val="34"/>
        </w:rPr>
        <w:t>Maternity/ Adoption Brief Form</w:t>
      </w:r>
      <w:r>
        <w:rPr>
          <w:color w:val="17365D"/>
          <w:sz w:val="22"/>
        </w:rPr>
        <w:t xml:space="preserve"> </w:t>
      </w:r>
      <w:r>
        <w:rPr>
          <w:sz w:val="22"/>
        </w:rPr>
        <w:t xml:space="preserve">– To be completed by Employee &amp; Manager </w:t>
      </w:r>
    </w:p>
    <w:p w14:paraId="425E47AD" w14:textId="77777777" w:rsidR="00203CF4" w:rsidRDefault="00203CF4" w:rsidP="00203CF4">
      <w:pPr>
        <w:spacing w:after="0" w:line="259" w:lineRule="auto"/>
        <w:ind w:left="-5"/>
      </w:pPr>
    </w:p>
    <w:tbl>
      <w:tblPr>
        <w:tblStyle w:val="TableGrid"/>
        <w:tblW w:w="10475" w:type="dxa"/>
        <w:tblInd w:w="-565" w:type="dxa"/>
        <w:tblCellMar>
          <w:top w:w="55" w:type="dxa"/>
          <w:left w:w="105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3287"/>
        <w:gridCol w:w="3406"/>
        <w:gridCol w:w="3782"/>
      </w:tblGrid>
      <w:tr w:rsidR="00203CF4" w14:paraId="0635EF12" w14:textId="77777777" w:rsidTr="006C75B0">
        <w:trPr>
          <w:trHeight w:val="1746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2FDD" w14:textId="77777777" w:rsidR="00203CF4" w:rsidRDefault="00203CF4" w:rsidP="006C75B0">
            <w:pPr>
              <w:spacing w:after="307" w:line="259" w:lineRule="auto"/>
              <w:ind w:left="0" w:firstLine="0"/>
            </w:pPr>
            <w:r>
              <w:rPr>
                <w:sz w:val="22"/>
              </w:rPr>
              <w:t xml:space="preserve">Employee Name:  </w:t>
            </w:r>
          </w:p>
          <w:p w14:paraId="62931623" w14:textId="77777777" w:rsidR="00203CF4" w:rsidRDefault="00203CF4" w:rsidP="006C75B0">
            <w:pPr>
              <w:spacing w:after="307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3FC52949" w14:textId="77777777" w:rsidR="00203CF4" w:rsidRDefault="00203CF4" w:rsidP="006C75B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B6EE" w14:textId="77777777" w:rsidR="00203CF4" w:rsidRDefault="00203CF4" w:rsidP="006C75B0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Job Title: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8108" w14:textId="77777777" w:rsidR="00203CF4" w:rsidRDefault="00203CF4" w:rsidP="006C75B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Leave Request: Maternity / Adoption </w:t>
            </w:r>
          </w:p>
        </w:tc>
      </w:tr>
      <w:tr w:rsidR="00203CF4" w14:paraId="5BFE56DD" w14:textId="77777777" w:rsidTr="006C75B0">
        <w:trPr>
          <w:trHeight w:val="213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2CE0" w14:textId="77777777" w:rsidR="00203CF4" w:rsidRDefault="00203CF4" w:rsidP="006C75B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MATB1 Submitted: Yes / No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7514" w14:textId="77777777" w:rsidR="00203CF4" w:rsidRDefault="00203CF4" w:rsidP="006C75B0">
            <w:pPr>
              <w:spacing w:after="200" w:line="361" w:lineRule="auto"/>
              <w:ind w:left="5" w:firstLine="0"/>
            </w:pPr>
            <w:r>
              <w:rPr>
                <w:sz w:val="22"/>
              </w:rPr>
              <w:t xml:space="preserve">Proposed Leave Start date for leave: </w:t>
            </w:r>
          </w:p>
          <w:p w14:paraId="1A6F42BB" w14:textId="77777777" w:rsidR="00203CF4" w:rsidRDefault="00203CF4" w:rsidP="006C75B0">
            <w:pPr>
              <w:spacing w:after="307" w:line="259" w:lineRule="auto"/>
              <w:ind w:left="5" w:firstLine="0"/>
            </w:pPr>
            <w:r>
              <w:rPr>
                <w:sz w:val="22"/>
              </w:rPr>
              <w:t xml:space="preserve"> </w:t>
            </w:r>
          </w:p>
          <w:p w14:paraId="395FB7D5" w14:textId="77777777" w:rsidR="00203CF4" w:rsidRDefault="00203CF4" w:rsidP="006C75B0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2D30" w14:textId="77777777" w:rsidR="00203CF4" w:rsidRDefault="00203CF4" w:rsidP="006C75B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Proposed Leave End date: </w:t>
            </w:r>
          </w:p>
        </w:tc>
      </w:tr>
      <w:tr w:rsidR="00203CF4" w14:paraId="64CB916C" w14:textId="77777777" w:rsidTr="006C75B0">
        <w:trPr>
          <w:trHeight w:val="2131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409D" w14:textId="77777777" w:rsidR="00203CF4" w:rsidRDefault="00203CF4" w:rsidP="006C75B0">
            <w:pPr>
              <w:spacing w:after="199" w:line="361" w:lineRule="auto"/>
              <w:ind w:left="0" w:firstLine="0"/>
            </w:pPr>
            <w:r>
              <w:rPr>
                <w:sz w:val="22"/>
              </w:rPr>
              <w:t xml:space="preserve">Annual leave remaining at the start of leave: </w:t>
            </w:r>
          </w:p>
          <w:p w14:paraId="7956A930" w14:textId="77777777" w:rsidR="00203CF4" w:rsidRDefault="00203CF4" w:rsidP="006C75B0">
            <w:pPr>
              <w:spacing w:after="307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0CA594B2" w14:textId="77777777" w:rsidR="00203CF4" w:rsidRDefault="00203CF4" w:rsidP="006C75B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26B0" w14:textId="77777777" w:rsidR="00203CF4" w:rsidRDefault="00203CF4" w:rsidP="006C75B0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Duration of Maternity/ Adoption Leave: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065A" w14:textId="77777777" w:rsidR="00203CF4" w:rsidRDefault="00203CF4" w:rsidP="006C75B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Total leave duration (excluding annual leave): </w:t>
            </w:r>
          </w:p>
        </w:tc>
      </w:tr>
      <w:tr w:rsidR="00203CF4" w14:paraId="6E8234E2" w14:textId="77777777" w:rsidTr="006C75B0">
        <w:trPr>
          <w:trHeight w:val="965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B732" w14:textId="77777777" w:rsidR="00203CF4" w:rsidRDefault="00203CF4" w:rsidP="006C75B0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2"/>
              </w:rPr>
              <w:t xml:space="preserve">Preferred mode of contact during leave: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E6A2" w14:textId="77777777" w:rsidR="00203CF4" w:rsidRDefault="00203CF4" w:rsidP="006C75B0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Contact details during leave 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BD3A" w14:textId="77777777" w:rsidR="00203CF4" w:rsidRDefault="00203CF4" w:rsidP="006C75B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Current Line manager: </w:t>
            </w:r>
          </w:p>
        </w:tc>
      </w:tr>
      <w:tr w:rsidR="00203CF4" w14:paraId="646BB046" w14:textId="77777777" w:rsidTr="006C75B0">
        <w:trPr>
          <w:trHeight w:val="3866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A1A3" w14:textId="77777777" w:rsidR="00203CF4" w:rsidRDefault="00203CF4" w:rsidP="006C75B0">
            <w:pPr>
              <w:spacing w:after="307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1BCCB479" w14:textId="77777777" w:rsidR="00203CF4" w:rsidRDefault="00203CF4" w:rsidP="006C75B0">
            <w:pPr>
              <w:spacing w:after="307" w:line="259" w:lineRule="auto"/>
              <w:ind w:left="0" w:firstLine="0"/>
            </w:pPr>
            <w:r>
              <w:rPr>
                <w:b/>
                <w:i/>
                <w:sz w:val="22"/>
              </w:rPr>
              <w:t xml:space="preserve"> </w:t>
            </w:r>
          </w:p>
          <w:p w14:paraId="173439A9" w14:textId="77777777" w:rsidR="00203CF4" w:rsidRDefault="00203CF4" w:rsidP="006C75B0">
            <w:pPr>
              <w:spacing w:after="307" w:line="259" w:lineRule="auto"/>
              <w:ind w:left="0" w:firstLine="0"/>
            </w:pPr>
            <w:r>
              <w:rPr>
                <w:b/>
                <w:i/>
                <w:sz w:val="22"/>
              </w:rPr>
              <w:t xml:space="preserve">Contact Preference   </w:t>
            </w:r>
          </w:p>
          <w:p w14:paraId="4994C89C" w14:textId="77777777" w:rsidR="00203CF4" w:rsidRDefault="00203CF4" w:rsidP="006C75B0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2"/>
              </w:rPr>
              <w:t xml:space="preserve">(Delete as appropriate)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D5B2" w14:textId="77777777" w:rsidR="00203CF4" w:rsidRDefault="00203CF4" w:rsidP="006C75B0">
            <w:pPr>
              <w:spacing w:after="307" w:line="259" w:lineRule="auto"/>
              <w:ind w:left="5" w:firstLine="0"/>
            </w:pPr>
            <w:r>
              <w:rPr>
                <w:sz w:val="22"/>
              </w:rPr>
              <w:t xml:space="preserve">Phone number:  </w:t>
            </w:r>
          </w:p>
          <w:p w14:paraId="2B730361" w14:textId="77777777" w:rsidR="00203CF4" w:rsidRDefault="00203CF4" w:rsidP="006C75B0">
            <w:pPr>
              <w:spacing w:after="307" w:line="259" w:lineRule="auto"/>
              <w:ind w:left="5" w:firstLine="0"/>
            </w:pPr>
            <w:r>
              <w:rPr>
                <w:sz w:val="22"/>
              </w:rPr>
              <w:t xml:space="preserve">Email:  </w:t>
            </w:r>
          </w:p>
          <w:p w14:paraId="7655617F" w14:textId="77777777" w:rsidR="00203CF4" w:rsidRDefault="00203CF4" w:rsidP="006C75B0">
            <w:pPr>
              <w:spacing w:after="307" w:line="259" w:lineRule="auto"/>
              <w:ind w:left="5" w:firstLine="0"/>
            </w:pPr>
            <w:r>
              <w:rPr>
                <w:i/>
                <w:sz w:val="22"/>
              </w:rPr>
              <w:t xml:space="preserve"> </w:t>
            </w:r>
          </w:p>
          <w:p w14:paraId="448A4D5B" w14:textId="77777777" w:rsidR="00203CF4" w:rsidRDefault="00203CF4" w:rsidP="006C75B0">
            <w:pPr>
              <w:spacing w:after="307" w:line="259" w:lineRule="auto"/>
              <w:ind w:left="5" w:firstLine="0"/>
            </w:pPr>
            <w:r>
              <w:rPr>
                <w:i/>
                <w:sz w:val="22"/>
              </w:rPr>
              <w:t>Only with key updates</w:t>
            </w:r>
            <w:r>
              <w:rPr>
                <w:sz w:val="22"/>
              </w:rPr>
              <w:t xml:space="preserve">: Yes/ No </w:t>
            </w:r>
          </w:p>
          <w:p w14:paraId="08C67E98" w14:textId="77777777" w:rsidR="00203CF4" w:rsidRDefault="00203CF4" w:rsidP="006C75B0">
            <w:pPr>
              <w:spacing w:after="302" w:line="259" w:lineRule="auto"/>
              <w:ind w:left="5" w:firstLine="0"/>
            </w:pPr>
            <w:r>
              <w:rPr>
                <w:sz w:val="22"/>
              </w:rPr>
              <w:t xml:space="preserve"> </w:t>
            </w:r>
          </w:p>
          <w:p w14:paraId="41F33B3A" w14:textId="77777777" w:rsidR="00203CF4" w:rsidRDefault="00203CF4" w:rsidP="006C75B0">
            <w:pPr>
              <w:spacing w:after="107" w:line="259" w:lineRule="auto"/>
              <w:ind w:left="5" w:firstLine="0"/>
            </w:pPr>
            <w:r>
              <w:rPr>
                <w:i/>
                <w:sz w:val="22"/>
              </w:rPr>
              <w:t xml:space="preserve">I prefer to make contact: </w:t>
            </w:r>
            <w:r>
              <w:rPr>
                <w:sz w:val="22"/>
              </w:rPr>
              <w:t xml:space="preserve">Yes/ </w:t>
            </w:r>
          </w:p>
          <w:p w14:paraId="2B33E7C7" w14:textId="77777777" w:rsidR="00203CF4" w:rsidRDefault="00203CF4" w:rsidP="006C75B0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/No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909E" w14:textId="77777777" w:rsidR="00203CF4" w:rsidRDefault="00203CF4" w:rsidP="006C75B0">
            <w:pPr>
              <w:spacing w:after="160" w:line="259" w:lineRule="auto"/>
              <w:ind w:left="0" w:firstLine="0"/>
            </w:pPr>
          </w:p>
        </w:tc>
      </w:tr>
    </w:tbl>
    <w:p w14:paraId="12565416" w14:textId="77777777" w:rsidR="00203CF4" w:rsidRDefault="00203CF4" w:rsidP="00203CF4">
      <w:pPr>
        <w:spacing w:after="55" w:line="259" w:lineRule="auto"/>
        <w:ind w:left="0" w:firstLine="0"/>
        <w:jc w:val="both"/>
      </w:pPr>
      <w:r>
        <w:rPr>
          <w:sz w:val="22"/>
        </w:rPr>
        <w:t xml:space="preserve"> </w:t>
      </w:r>
    </w:p>
    <w:tbl>
      <w:tblPr>
        <w:tblStyle w:val="TableGrid"/>
        <w:tblW w:w="10214" w:type="dxa"/>
        <w:tblInd w:w="-540" w:type="dxa"/>
        <w:tblCellMar>
          <w:top w:w="55" w:type="dxa"/>
          <w:left w:w="105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163"/>
        <w:gridCol w:w="2051"/>
      </w:tblGrid>
      <w:tr w:rsidR="00203CF4" w14:paraId="2F7863E5" w14:textId="77777777" w:rsidTr="006C75B0">
        <w:trPr>
          <w:trHeight w:val="590"/>
        </w:trPr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8917" w14:textId="77777777" w:rsidR="00203CF4" w:rsidRDefault="00203CF4" w:rsidP="006C75B0">
            <w:pPr>
              <w:spacing w:after="0" w:line="259" w:lineRule="auto"/>
              <w:ind w:left="5" w:firstLine="0"/>
            </w:pPr>
            <w:r>
              <w:rPr>
                <w:b/>
                <w:sz w:val="22"/>
              </w:rPr>
              <w:lastRenderedPageBreak/>
              <w:t xml:space="preserve">Checklist to be completed with line manager 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FA92" w14:textId="77777777" w:rsidR="00203CF4" w:rsidRDefault="00203CF4" w:rsidP="006C75B0">
            <w:pPr>
              <w:spacing w:after="0" w:line="259" w:lineRule="auto"/>
              <w:ind w:left="25" w:firstLine="0"/>
            </w:pPr>
            <w:r>
              <w:rPr>
                <w:sz w:val="22"/>
              </w:rPr>
              <w:t xml:space="preserve">Tick when covered </w:t>
            </w:r>
          </w:p>
        </w:tc>
      </w:tr>
      <w:tr w:rsidR="00203CF4" w14:paraId="0EFB6516" w14:textId="77777777" w:rsidTr="006C75B0">
        <w:trPr>
          <w:trHeight w:val="990"/>
        </w:trPr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0C27" w14:textId="77777777" w:rsidR="00203CF4" w:rsidRDefault="00203CF4" w:rsidP="006C75B0">
            <w:pPr>
              <w:spacing w:after="0" w:line="259" w:lineRule="auto"/>
              <w:ind w:left="570" w:hanging="425"/>
              <w:jc w:val="both"/>
            </w:pPr>
            <w:r>
              <w:t xml:space="preserve">1. </w:t>
            </w:r>
            <w:r>
              <w:rPr>
                <w:sz w:val="22"/>
              </w:rPr>
              <w:t xml:space="preserve">Has the member of staff got a copy of the policy and guideline on maternity to refer to whilst on maternity/adoption leave? 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0457" w14:textId="77777777" w:rsidR="00203CF4" w:rsidRDefault="00203CF4" w:rsidP="006C75B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203CF4" w14:paraId="2EE46F9F" w14:textId="77777777" w:rsidTr="006C75B0">
        <w:trPr>
          <w:trHeight w:val="585"/>
        </w:trPr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AA9F" w14:textId="77777777" w:rsidR="00203CF4" w:rsidRDefault="00203CF4" w:rsidP="006C75B0">
            <w:pPr>
              <w:spacing w:after="0" w:line="259" w:lineRule="auto"/>
              <w:ind w:left="365" w:firstLine="0"/>
            </w:pPr>
            <w:r>
              <w:t xml:space="preserve">1. </w:t>
            </w:r>
            <w:r>
              <w:rPr>
                <w:sz w:val="22"/>
              </w:rPr>
              <w:t xml:space="preserve">Application for Maternity Leave and Pay form completed?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875B" w14:textId="77777777" w:rsidR="00203CF4" w:rsidRDefault="00203CF4" w:rsidP="006C75B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203CF4" w14:paraId="68CC1165" w14:textId="77777777" w:rsidTr="006C75B0">
        <w:trPr>
          <w:trHeight w:val="610"/>
        </w:trPr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FE22" w14:textId="77777777" w:rsidR="00203CF4" w:rsidRDefault="00203CF4" w:rsidP="006C75B0">
            <w:pPr>
              <w:spacing w:after="0" w:line="259" w:lineRule="auto"/>
              <w:ind w:left="145" w:firstLine="0"/>
            </w:pPr>
            <w:r>
              <w:t xml:space="preserve">2. </w:t>
            </w:r>
            <w:r>
              <w:rPr>
                <w:sz w:val="22"/>
              </w:rPr>
              <w:t xml:space="preserve">Any questions on maternity/adoption pay?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09E3" w14:textId="77777777" w:rsidR="00203CF4" w:rsidRDefault="00203CF4" w:rsidP="006C75B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203CF4" w14:paraId="01CE31EF" w14:textId="77777777" w:rsidTr="006C75B0">
        <w:trPr>
          <w:trHeight w:val="991"/>
        </w:trPr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37EA" w14:textId="77777777" w:rsidR="00203CF4" w:rsidRDefault="00203CF4" w:rsidP="006C75B0">
            <w:pPr>
              <w:spacing w:after="287" w:line="259" w:lineRule="auto"/>
              <w:ind w:left="145" w:firstLine="0"/>
            </w:pPr>
            <w:r>
              <w:t xml:space="preserve">3. </w:t>
            </w:r>
            <w:r>
              <w:rPr>
                <w:sz w:val="22"/>
              </w:rPr>
              <w:t xml:space="preserve">Explain holiday accrual during maternity/adoption leave </w:t>
            </w:r>
          </w:p>
          <w:p w14:paraId="3DA1FF3F" w14:textId="77777777" w:rsidR="00203CF4" w:rsidRDefault="00203CF4" w:rsidP="006C75B0">
            <w:pPr>
              <w:spacing w:after="0" w:line="259" w:lineRule="auto"/>
              <w:ind w:left="570" w:firstLine="0"/>
            </w:pPr>
            <w:r>
              <w:rPr>
                <w:sz w:val="22"/>
              </w:rPr>
              <w:t xml:space="preserve">Annual leave should be used at the start or end of maternity/ adoption leave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FBD1" w14:textId="77777777" w:rsidR="00203CF4" w:rsidRDefault="00203CF4" w:rsidP="006C75B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203CF4" w14:paraId="103379ED" w14:textId="77777777" w:rsidTr="006C75B0">
        <w:trPr>
          <w:trHeight w:val="985"/>
        </w:trPr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495B" w14:textId="77777777" w:rsidR="00203CF4" w:rsidRDefault="00203CF4" w:rsidP="006C75B0">
            <w:pPr>
              <w:spacing w:after="0" w:line="259" w:lineRule="auto"/>
              <w:ind w:left="570" w:hanging="425"/>
              <w:jc w:val="both"/>
            </w:pPr>
            <w:r>
              <w:t xml:space="preserve">4. </w:t>
            </w:r>
            <w:r>
              <w:rPr>
                <w:sz w:val="22"/>
              </w:rPr>
              <w:t xml:space="preserve">Explain impact on pensions payment during maternity/adoption leave and repayment of pensions contributions on return to work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165B" w14:textId="77777777" w:rsidR="00203CF4" w:rsidRDefault="00203CF4" w:rsidP="006C75B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203CF4" w14:paraId="47E43F75" w14:textId="77777777" w:rsidTr="006C75B0">
        <w:trPr>
          <w:trHeight w:val="990"/>
        </w:trPr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3CE9" w14:textId="77777777" w:rsidR="00203CF4" w:rsidRDefault="00203CF4" w:rsidP="006C75B0">
            <w:pPr>
              <w:spacing w:after="0" w:line="259" w:lineRule="auto"/>
              <w:ind w:left="570" w:hanging="425"/>
              <w:jc w:val="both"/>
            </w:pPr>
            <w:r>
              <w:t xml:space="preserve">5. </w:t>
            </w:r>
            <w:r>
              <w:rPr>
                <w:sz w:val="22"/>
              </w:rPr>
              <w:t xml:space="preserve">Explain flexible working and the possibility of returning to part time role if required (explain impact on pension &amp; holiday entitlement) 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78E2" w14:textId="77777777" w:rsidR="00203CF4" w:rsidRDefault="00203CF4" w:rsidP="006C75B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203CF4" w14:paraId="0A4A7447" w14:textId="77777777" w:rsidTr="006C75B0">
        <w:trPr>
          <w:trHeight w:val="985"/>
        </w:trPr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3EAD" w14:textId="77777777" w:rsidR="00203CF4" w:rsidRDefault="00203CF4" w:rsidP="006C75B0">
            <w:pPr>
              <w:spacing w:after="81" w:line="259" w:lineRule="auto"/>
              <w:ind w:left="0" w:right="63" w:firstLine="0"/>
              <w:jc w:val="right"/>
            </w:pPr>
            <w:r>
              <w:t xml:space="preserve">6. </w:t>
            </w:r>
            <w:r>
              <w:rPr>
                <w:sz w:val="22"/>
              </w:rPr>
              <w:t xml:space="preserve">Explain contractual notice period required by LCH – Leeds Community </w:t>
            </w:r>
          </w:p>
          <w:p w14:paraId="6C683E26" w14:textId="77777777" w:rsidR="00203CF4" w:rsidRDefault="00203CF4" w:rsidP="006C75B0">
            <w:pPr>
              <w:spacing w:after="0" w:line="259" w:lineRule="auto"/>
              <w:ind w:left="570" w:firstLine="0"/>
            </w:pPr>
            <w:r>
              <w:rPr>
                <w:sz w:val="22"/>
              </w:rPr>
              <w:t xml:space="preserve">Healthcare if individual does not return to work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26B2" w14:textId="77777777" w:rsidR="00203CF4" w:rsidRDefault="00203CF4" w:rsidP="006C75B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203CF4" w14:paraId="77E200B0" w14:textId="77777777" w:rsidTr="006C75B0">
        <w:trPr>
          <w:trHeight w:val="2351"/>
        </w:trPr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73C6" w14:textId="77777777" w:rsidR="00203CF4" w:rsidRDefault="00203CF4" w:rsidP="006C75B0">
            <w:pPr>
              <w:spacing w:after="286" w:line="259" w:lineRule="auto"/>
              <w:ind w:left="145" w:firstLine="0"/>
            </w:pPr>
            <w:r>
              <w:t xml:space="preserve">7. </w:t>
            </w:r>
            <w:r>
              <w:rPr>
                <w:sz w:val="22"/>
              </w:rPr>
              <w:t xml:space="preserve">Explain procedure if individual chooses not to return to work with: </w:t>
            </w:r>
          </w:p>
          <w:p w14:paraId="007564AD" w14:textId="77777777" w:rsidR="00203CF4" w:rsidRDefault="00203CF4" w:rsidP="00203CF4">
            <w:pPr>
              <w:numPr>
                <w:ilvl w:val="0"/>
                <w:numId w:val="1"/>
              </w:numPr>
              <w:spacing w:after="307" w:line="259" w:lineRule="auto"/>
            </w:pPr>
            <w:r>
              <w:rPr>
                <w:sz w:val="22"/>
              </w:rPr>
              <w:t xml:space="preserve">Repayment of any salary advances </w:t>
            </w:r>
          </w:p>
          <w:p w14:paraId="32A3E9FC" w14:textId="77777777" w:rsidR="00203CF4" w:rsidRDefault="00203CF4" w:rsidP="00203CF4">
            <w:pPr>
              <w:numPr>
                <w:ilvl w:val="0"/>
                <w:numId w:val="1"/>
              </w:numPr>
              <w:spacing w:after="307" w:line="259" w:lineRule="auto"/>
            </w:pPr>
            <w:r>
              <w:rPr>
                <w:sz w:val="22"/>
              </w:rPr>
              <w:t xml:space="preserve">Return of mobile phone, lap top and associated equipment </w:t>
            </w:r>
          </w:p>
          <w:p w14:paraId="555437AC" w14:textId="77777777" w:rsidR="00203CF4" w:rsidRDefault="00203CF4" w:rsidP="00203CF4">
            <w:pPr>
              <w:numPr>
                <w:ilvl w:val="0"/>
                <w:numId w:val="1"/>
              </w:numPr>
              <w:spacing w:after="0" w:line="259" w:lineRule="auto"/>
            </w:pPr>
            <w:r>
              <w:rPr>
                <w:sz w:val="22"/>
              </w:rPr>
              <w:t xml:space="preserve">Return of relocation expenses (if applicable)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9FA2" w14:textId="77777777" w:rsidR="00203CF4" w:rsidRDefault="00203CF4" w:rsidP="006C75B0">
            <w:pPr>
              <w:spacing w:after="200" w:line="361" w:lineRule="auto"/>
              <w:ind w:left="0" w:firstLine="0"/>
            </w:pPr>
            <w:r>
              <w:rPr>
                <w:sz w:val="22"/>
              </w:rPr>
              <w:t xml:space="preserve">Detail any outstanding amounts </w:t>
            </w:r>
            <w:r>
              <w:rPr>
                <w:i/>
                <w:sz w:val="22"/>
              </w:rPr>
              <w:t xml:space="preserve">if known </w:t>
            </w:r>
          </w:p>
          <w:p w14:paraId="6940D96C" w14:textId="77777777" w:rsidR="00203CF4" w:rsidRDefault="00203CF4" w:rsidP="006C75B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203CF4" w14:paraId="6A38EDAF" w14:textId="77777777" w:rsidTr="006C75B0">
        <w:trPr>
          <w:trHeight w:val="1565"/>
        </w:trPr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54D4" w14:textId="77777777" w:rsidR="00203CF4" w:rsidRDefault="00203CF4" w:rsidP="006C75B0">
            <w:pPr>
              <w:spacing w:after="341" w:line="259" w:lineRule="auto"/>
              <w:ind w:left="1086" w:firstLine="0"/>
            </w:pPr>
            <w:r>
              <w:rPr>
                <w:sz w:val="22"/>
              </w:rPr>
              <w:t xml:space="preserve">d. Any other items? </w:t>
            </w:r>
          </w:p>
          <w:p w14:paraId="49600A47" w14:textId="77777777" w:rsidR="00203CF4" w:rsidRDefault="00203CF4" w:rsidP="006C75B0">
            <w:pPr>
              <w:spacing w:after="0" w:line="259" w:lineRule="auto"/>
              <w:ind w:left="570" w:hanging="425"/>
              <w:jc w:val="both"/>
            </w:pPr>
            <w:r>
              <w:t xml:space="preserve">8. </w:t>
            </w:r>
            <w:r>
              <w:rPr>
                <w:sz w:val="22"/>
              </w:rPr>
              <w:t xml:space="preserve">Repayment of some of these monies may be required at the start of maternity/adoption leave.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27A7" w14:textId="77777777" w:rsidR="00203CF4" w:rsidRDefault="00203CF4" w:rsidP="006C75B0">
            <w:pPr>
              <w:spacing w:after="160" w:line="259" w:lineRule="auto"/>
              <w:ind w:left="0" w:firstLine="0"/>
            </w:pPr>
          </w:p>
        </w:tc>
      </w:tr>
      <w:tr w:rsidR="00203CF4" w14:paraId="1D08EA57" w14:textId="77777777" w:rsidTr="006C75B0">
        <w:trPr>
          <w:trHeight w:val="2911"/>
        </w:trPr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3F5F" w14:textId="77777777" w:rsidR="00203CF4" w:rsidRDefault="00203CF4" w:rsidP="006C75B0">
            <w:pPr>
              <w:spacing w:after="0" w:line="259" w:lineRule="auto"/>
              <w:ind w:left="726" w:hanging="361"/>
              <w:jc w:val="both"/>
            </w:pPr>
            <w:r>
              <w:lastRenderedPageBreak/>
              <w:t xml:space="preserve">9. </w:t>
            </w:r>
            <w:r>
              <w:rPr>
                <w:sz w:val="22"/>
              </w:rPr>
              <w:t xml:space="preserve">Explain “Keep in Touch scheme” are there any specific issues about which the individual wishes to be kept informed?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EF77" w14:textId="77777777" w:rsidR="00203CF4" w:rsidRDefault="00203CF4" w:rsidP="006C75B0">
            <w:pPr>
              <w:spacing w:after="307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DC95470" w14:textId="77777777" w:rsidR="00203CF4" w:rsidRDefault="00203CF4" w:rsidP="006C75B0">
            <w:pPr>
              <w:spacing w:after="307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FB92CF8" w14:textId="77777777" w:rsidR="00203CF4" w:rsidRDefault="00203CF4" w:rsidP="006C75B0">
            <w:pPr>
              <w:spacing w:after="307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DFF0FAB" w14:textId="77777777" w:rsidR="00203CF4" w:rsidRDefault="00203CF4" w:rsidP="006C75B0">
            <w:pPr>
              <w:spacing w:after="0" w:line="259" w:lineRule="auto"/>
              <w:ind w:left="0" w:right="911" w:firstLine="0"/>
              <w:jc w:val="both"/>
            </w:pPr>
            <w:r>
              <w:rPr>
                <w:sz w:val="22"/>
              </w:rPr>
              <w:t xml:space="preserve">  </w:t>
            </w:r>
          </w:p>
        </w:tc>
      </w:tr>
    </w:tbl>
    <w:p w14:paraId="7A12CF90" w14:textId="77777777" w:rsidR="00203CF4" w:rsidRDefault="00203CF4" w:rsidP="00203CF4">
      <w:pPr>
        <w:spacing w:after="177" w:line="259" w:lineRule="auto"/>
        <w:ind w:left="0" w:firstLine="0"/>
      </w:pPr>
      <w:r>
        <w:rPr>
          <w:sz w:val="22"/>
        </w:rPr>
        <w:t xml:space="preserve"> </w:t>
      </w:r>
    </w:p>
    <w:p w14:paraId="3EB1BDD9" w14:textId="77777777" w:rsidR="00203CF4" w:rsidRDefault="00203CF4" w:rsidP="00203CF4">
      <w:pPr>
        <w:spacing w:after="182" w:line="259" w:lineRule="auto"/>
        <w:ind w:left="-5"/>
      </w:pPr>
      <w:r>
        <w:rPr>
          <w:sz w:val="22"/>
        </w:rPr>
        <w:t xml:space="preserve">I have attended this briefing session and understand fully the points listed above. </w:t>
      </w:r>
    </w:p>
    <w:p w14:paraId="43CD1575" w14:textId="77777777" w:rsidR="00203CF4" w:rsidRDefault="00203CF4" w:rsidP="00203CF4">
      <w:pPr>
        <w:spacing w:after="182" w:line="259" w:lineRule="auto"/>
        <w:ind w:left="0" w:firstLine="0"/>
      </w:pPr>
      <w:r>
        <w:rPr>
          <w:sz w:val="22"/>
        </w:rPr>
        <w:t xml:space="preserve"> </w:t>
      </w:r>
    </w:p>
    <w:p w14:paraId="2DBD0B5D" w14:textId="77777777" w:rsidR="00203CF4" w:rsidRDefault="00203CF4" w:rsidP="00203CF4">
      <w:pPr>
        <w:spacing w:after="180" w:line="259" w:lineRule="auto"/>
        <w:ind w:left="-5"/>
      </w:pPr>
      <w:r>
        <w:rPr>
          <w:sz w:val="22"/>
        </w:rPr>
        <w:t xml:space="preserve">Employee Name: ……………………………………………………………………… </w:t>
      </w:r>
    </w:p>
    <w:p w14:paraId="4869AACD" w14:textId="77777777" w:rsidR="00203CF4" w:rsidRDefault="00203CF4" w:rsidP="00203CF4">
      <w:pPr>
        <w:spacing w:after="201" w:line="259" w:lineRule="auto"/>
        <w:ind w:left="0" w:firstLine="0"/>
      </w:pPr>
      <w:r>
        <w:rPr>
          <w:sz w:val="22"/>
        </w:rPr>
        <w:t xml:space="preserve"> </w:t>
      </w:r>
    </w:p>
    <w:p w14:paraId="18CA6745" w14:textId="6BD91CF7" w:rsidR="00203CF4" w:rsidRDefault="00203CF4" w:rsidP="00203CF4">
      <w:pPr>
        <w:tabs>
          <w:tab w:val="center" w:pos="6303"/>
        </w:tabs>
        <w:spacing w:after="180" w:line="259" w:lineRule="auto"/>
        <w:ind w:left="-15" w:firstLine="0"/>
      </w:pPr>
      <w:r>
        <w:rPr>
          <w:sz w:val="22"/>
        </w:rPr>
        <w:t xml:space="preserve">Employee Signature: ……………………… </w:t>
      </w:r>
      <w:r>
        <w:rPr>
          <w:sz w:val="22"/>
        </w:rPr>
        <w:tab/>
        <w:t xml:space="preserve">Date: ……………………… </w:t>
      </w:r>
    </w:p>
    <w:p w14:paraId="27E89204" w14:textId="77777777" w:rsidR="00203CF4" w:rsidRDefault="00203CF4" w:rsidP="00203CF4">
      <w:pPr>
        <w:spacing w:after="182" w:line="259" w:lineRule="auto"/>
        <w:ind w:left="0" w:firstLine="0"/>
      </w:pPr>
      <w:r>
        <w:rPr>
          <w:sz w:val="22"/>
        </w:rPr>
        <w:t xml:space="preserve"> </w:t>
      </w:r>
    </w:p>
    <w:p w14:paraId="20367607" w14:textId="77777777" w:rsidR="00203CF4" w:rsidRDefault="00203CF4" w:rsidP="00203CF4">
      <w:pPr>
        <w:spacing w:after="180" w:line="259" w:lineRule="auto"/>
        <w:ind w:left="-5"/>
      </w:pPr>
      <w:r>
        <w:rPr>
          <w:sz w:val="22"/>
        </w:rPr>
        <w:t xml:space="preserve">Line Manager …………………………………………………………………………        </w:t>
      </w:r>
    </w:p>
    <w:p w14:paraId="645AA476" w14:textId="77777777" w:rsidR="00203CF4" w:rsidRDefault="00203CF4" w:rsidP="00203CF4">
      <w:pPr>
        <w:spacing w:after="191" w:line="259" w:lineRule="auto"/>
        <w:ind w:left="0" w:firstLine="0"/>
      </w:pPr>
      <w:r>
        <w:rPr>
          <w:sz w:val="22"/>
        </w:rPr>
        <w:t xml:space="preserve"> </w:t>
      </w:r>
    </w:p>
    <w:p w14:paraId="04642C5F" w14:textId="77777777" w:rsidR="00203CF4" w:rsidRDefault="00203CF4" w:rsidP="00203CF4">
      <w:pPr>
        <w:spacing w:after="211" w:line="259" w:lineRule="auto"/>
        <w:ind w:left="-5"/>
      </w:pPr>
      <w:r>
        <w:rPr>
          <w:sz w:val="22"/>
        </w:rPr>
        <w:t xml:space="preserve">Signature………………………………………….           Date………………………. </w:t>
      </w:r>
      <w:r>
        <w:t xml:space="preserve"> </w:t>
      </w:r>
    </w:p>
    <w:p w14:paraId="1206E266" w14:textId="77777777" w:rsidR="00203CF4" w:rsidRDefault="00203CF4" w:rsidP="00203CF4">
      <w:pPr>
        <w:spacing w:after="0" w:line="259" w:lineRule="auto"/>
        <w:ind w:left="721" w:firstLine="0"/>
      </w:pPr>
      <w:r>
        <w:rPr>
          <w:b/>
          <w:sz w:val="28"/>
        </w:rPr>
        <w:t xml:space="preserve"> </w:t>
      </w:r>
    </w:p>
    <w:p w14:paraId="2D282B23" w14:textId="77777777" w:rsidR="00203CF4" w:rsidRDefault="00203CF4" w:rsidP="00203CF4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1DA3DC70" w14:textId="77777777" w:rsidR="00ED4171" w:rsidRDefault="00ED4171"/>
    <w:sectPr w:rsidR="00ED417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522B4" w14:textId="77777777" w:rsidR="00B57D20" w:rsidRDefault="00B57D20" w:rsidP="00203CF4">
      <w:pPr>
        <w:spacing w:after="0" w:line="240" w:lineRule="auto"/>
      </w:pPr>
      <w:r>
        <w:separator/>
      </w:r>
    </w:p>
  </w:endnote>
  <w:endnote w:type="continuationSeparator" w:id="0">
    <w:p w14:paraId="4F102364" w14:textId="77777777" w:rsidR="00B57D20" w:rsidRDefault="00B57D20" w:rsidP="0020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F104" w14:textId="77777777" w:rsidR="00B57D20" w:rsidRDefault="00B57D20" w:rsidP="00203CF4">
      <w:pPr>
        <w:spacing w:after="0" w:line="240" w:lineRule="auto"/>
      </w:pPr>
      <w:r>
        <w:separator/>
      </w:r>
    </w:p>
  </w:footnote>
  <w:footnote w:type="continuationSeparator" w:id="0">
    <w:p w14:paraId="00C7D7DD" w14:textId="77777777" w:rsidR="00B57D20" w:rsidRDefault="00B57D20" w:rsidP="00203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6EB6" w14:textId="7345A496" w:rsidR="00203CF4" w:rsidRDefault="00203CF4" w:rsidP="00203CF4">
    <w:pPr>
      <w:pStyle w:val="Header"/>
      <w:jc w:val="right"/>
    </w:pPr>
    <w:r>
      <w:rPr>
        <w:noProof/>
      </w:rPr>
      <w:drawing>
        <wp:inline distT="0" distB="0" distL="0" distR="0" wp14:anchorId="51C80DF2" wp14:editId="02CBE13F">
          <wp:extent cx="1549400" cy="863600"/>
          <wp:effectExtent l="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940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7342"/>
    <w:multiLevelType w:val="hybridMultilevel"/>
    <w:tmpl w:val="D682CD78"/>
    <w:lvl w:ilvl="0" w:tplc="EE9A4D5A">
      <w:start w:val="1"/>
      <w:numFmt w:val="lowerLetter"/>
      <w:lvlText w:val="%1."/>
      <w:lvlJc w:val="left"/>
      <w:pPr>
        <w:ind w:left="1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805B9A">
      <w:start w:val="1"/>
      <w:numFmt w:val="lowerLetter"/>
      <w:lvlText w:val="%2"/>
      <w:lvlJc w:val="left"/>
      <w:pPr>
        <w:ind w:left="2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E4D7B0">
      <w:start w:val="1"/>
      <w:numFmt w:val="lowerRoman"/>
      <w:lvlText w:val="%3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6254BE">
      <w:start w:val="1"/>
      <w:numFmt w:val="decimal"/>
      <w:lvlText w:val="%4"/>
      <w:lvlJc w:val="left"/>
      <w:pPr>
        <w:ind w:left="3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CC1CDC">
      <w:start w:val="1"/>
      <w:numFmt w:val="lowerLetter"/>
      <w:lvlText w:val="%5"/>
      <w:lvlJc w:val="left"/>
      <w:pPr>
        <w:ind w:left="4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E3678">
      <w:start w:val="1"/>
      <w:numFmt w:val="lowerRoman"/>
      <w:lvlText w:val="%6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7221D8">
      <w:start w:val="1"/>
      <w:numFmt w:val="decimal"/>
      <w:lvlText w:val="%7"/>
      <w:lvlJc w:val="left"/>
      <w:pPr>
        <w:ind w:left="5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78E31A">
      <w:start w:val="1"/>
      <w:numFmt w:val="lowerLetter"/>
      <w:lvlText w:val="%8"/>
      <w:lvlJc w:val="left"/>
      <w:pPr>
        <w:ind w:left="6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54F86E">
      <w:start w:val="1"/>
      <w:numFmt w:val="lowerRoman"/>
      <w:lvlText w:val="%9"/>
      <w:lvlJc w:val="left"/>
      <w:pPr>
        <w:ind w:left="7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296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F4"/>
    <w:rsid w:val="00181322"/>
    <w:rsid w:val="00203CF4"/>
    <w:rsid w:val="00741C53"/>
    <w:rsid w:val="00B57D20"/>
    <w:rsid w:val="00ED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E46AA"/>
  <w15:chartTrackingRefBased/>
  <w15:docId w15:val="{76F16DDA-5E0C-4F45-860F-0710C93D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CF4"/>
    <w:pPr>
      <w:spacing w:after="5" w:line="250" w:lineRule="auto"/>
      <w:ind w:left="10" w:hanging="10"/>
    </w:pPr>
    <w:rPr>
      <w:rFonts w:ascii="Arial" w:eastAsia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CF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03CF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3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CF4"/>
    <w:rPr>
      <w:rFonts w:ascii="Arial" w:eastAsia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03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CF4"/>
    <w:rPr>
      <w:rFonts w:ascii="Arial" w:eastAsia="Arial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ANIEMEKA, Mark (LEEDS COMMUNITY HEALTHCARE NHS TRUST)</dc:creator>
  <cp:keywords/>
  <dc:description/>
  <cp:lastModifiedBy>ANIEMEKA, Mark (LEEDS COMMUNITY HEALTHCARE NHS TRUST)</cp:lastModifiedBy>
  <cp:revision>1</cp:revision>
  <dcterms:created xsi:type="dcterms:W3CDTF">2026-05-21T10:59:00Z</dcterms:created>
  <dcterms:modified xsi:type="dcterms:W3CDTF">2026-05-21T11:02:00Z</dcterms:modified>
</cp:coreProperties>
</file>